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E5F1D" w14:textId="2BA2EB99" w:rsidR="00660ED8" w:rsidRPr="000423BC" w:rsidRDefault="00660ED8">
      <w:pPr>
        <w:spacing w:after="0" w:line="259" w:lineRule="auto"/>
        <w:ind w:left="0" w:firstLine="0"/>
        <w:jc w:val="right"/>
        <w:rPr>
          <w:rFonts w:ascii="Times New Roman" w:hAnsi="Times New Roman" w:cs="Times New Roman"/>
          <w:color w:val="auto"/>
          <w:sz w:val="28"/>
          <w:szCs w:val="28"/>
        </w:rPr>
      </w:pPr>
    </w:p>
    <w:p w14:paraId="3593B680" w14:textId="243519FC" w:rsidR="00660ED8" w:rsidRPr="000423BC" w:rsidRDefault="00660ED8">
      <w:pPr>
        <w:spacing w:after="196" w:line="259" w:lineRule="auto"/>
        <w:ind w:left="60" w:firstLine="0"/>
        <w:rPr>
          <w:rFonts w:ascii="Times New Roman" w:hAnsi="Times New Roman" w:cs="Times New Roman"/>
          <w:color w:val="auto"/>
          <w:sz w:val="28"/>
          <w:szCs w:val="28"/>
        </w:rPr>
      </w:pPr>
    </w:p>
    <w:p w14:paraId="7ECD139A" w14:textId="2432A460" w:rsidR="00660ED8" w:rsidRPr="000423BC" w:rsidRDefault="00660ED8">
      <w:pPr>
        <w:spacing w:after="0" w:line="259" w:lineRule="auto"/>
        <w:ind w:left="158" w:firstLine="0"/>
        <w:jc w:val="center"/>
        <w:rPr>
          <w:rFonts w:ascii="Times New Roman" w:hAnsi="Times New Roman" w:cs="Times New Roman"/>
          <w:color w:val="auto"/>
          <w:sz w:val="28"/>
          <w:szCs w:val="28"/>
        </w:rPr>
      </w:pPr>
    </w:p>
    <w:p w14:paraId="1C76099C" w14:textId="45D8C9D2" w:rsidR="00660ED8" w:rsidRPr="000423BC" w:rsidRDefault="00660ED8">
      <w:pPr>
        <w:spacing w:after="0" w:line="259" w:lineRule="auto"/>
        <w:ind w:left="158" w:firstLine="0"/>
        <w:jc w:val="center"/>
        <w:rPr>
          <w:rFonts w:ascii="Times New Roman" w:hAnsi="Times New Roman" w:cs="Times New Roman"/>
          <w:color w:val="auto"/>
          <w:sz w:val="28"/>
          <w:szCs w:val="28"/>
        </w:rPr>
      </w:pPr>
    </w:p>
    <w:p w14:paraId="775B7983" w14:textId="73983E74" w:rsidR="00660ED8" w:rsidRPr="007B74D4" w:rsidRDefault="00437E04">
      <w:pPr>
        <w:spacing w:after="0" w:line="259" w:lineRule="auto"/>
        <w:ind w:left="10" w:right="39" w:hanging="10"/>
        <w:jc w:val="center"/>
        <w:rPr>
          <w:rFonts w:ascii="Times New Roman" w:hAnsi="Times New Roman" w:cs="Times New Roman"/>
          <w:b/>
          <w:bCs/>
          <w:color w:val="auto"/>
          <w:sz w:val="40"/>
          <w:szCs w:val="40"/>
        </w:rPr>
      </w:pPr>
      <w:r w:rsidRPr="007B74D4">
        <w:rPr>
          <w:rFonts w:ascii="Times New Roman" w:hAnsi="Times New Roman" w:cs="Times New Roman" w:hint="eastAsia"/>
          <w:b/>
          <w:bCs/>
          <w:color w:val="auto"/>
          <w:sz w:val="40"/>
          <w:szCs w:val="40"/>
        </w:rPr>
        <w:t>財團法人中華經濟研究院</w:t>
      </w:r>
    </w:p>
    <w:p w14:paraId="0B51A09C" w14:textId="28C35A0D" w:rsidR="00660ED8" w:rsidRPr="007B74D4" w:rsidRDefault="00660ED8">
      <w:pPr>
        <w:spacing w:after="0" w:line="259" w:lineRule="auto"/>
        <w:ind w:left="117" w:firstLine="0"/>
        <w:jc w:val="center"/>
        <w:rPr>
          <w:rFonts w:ascii="Times New Roman" w:hAnsi="Times New Roman" w:cs="Times New Roman"/>
          <w:b/>
          <w:bCs/>
          <w:color w:val="auto"/>
          <w:sz w:val="28"/>
          <w:szCs w:val="28"/>
        </w:rPr>
      </w:pPr>
    </w:p>
    <w:p w14:paraId="558B4AA0" w14:textId="6962799D" w:rsidR="00660ED8" w:rsidRPr="007B74D4" w:rsidRDefault="00660ED8">
      <w:pPr>
        <w:spacing w:after="480" w:line="259" w:lineRule="auto"/>
        <w:ind w:left="117" w:firstLine="0"/>
        <w:jc w:val="center"/>
        <w:rPr>
          <w:rFonts w:ascii="Times New Roman" w:hAnsi="Times New Roman" w:cs="Times New Roman"/>
          <w:b/>
          <w:bCs/>
          <w:color w:val="auto"/>
          <w:sz w:val="28"/>
          <w:szCs w:val="28"/>
        </w:rPr>
      </w:pPr>
    </w:p>
    <w:p w14:paraId="4A6000E7" w14:textId="100973B9" w:rsidR="000C0173" w:rsidRPr="007B74D4" w:rsidRDefault="000C0173" w:rsidP="00437E04">
      <w:pPr>
        <w:pBdr>
          <w:top w:val="single" w:sz="14" w:space="0" w:color="000000"/>
          <w:left w:val="single" w:sz="14" w:space="0" w:color="000000"/>
          <w:bottom w:val="single" w:sz="14" w:space="0" w:color="000000"/>
          <w:right w:val="single" w:sz="14" w:space="0" w:color="000000"/>
        </w:pBdr>
        <w:spacing w:after="120" w:line="332" w:lineRule="auto"/>
        <w:ind w:left="0" w:firstLine="0"/>
        <w:jc w:val="center"/>
        <w:rPr>
          <w:rFonts w:ascii="Times New Roman" w:hAnsi="Times New Roman" w:cs="Times New Roman"/>
          <w:b/>
          <w:bCs/>
          <w:color w:val="auto"/>
          <w:sz w:val="40"/>
          <w:szCs w:val="40"/>
        </w:rPr>
      </w:pPr>
      <w:r w:rsidRPr="007B74D4">
        <w:rPr>
          <w:rFonts w:ascii="Times New Roman" w:hAnsi="Times New Roman" w:cs="Times New Roman" w:hint="eastAsia"/>
          <w:b/>
          <w:bCs/>
          <w:color w:val="auto"/>
          <w:sz w:val="40"/>
          <w:szCs w:val="40"/>
        </w:rPr>
        <w:t>興建院舍大樓統包工程委託</w:t>
      </w:r>
    </w:p>
    <w:p w14:paraId="5170A76E" w14:textId="6195C97F" w:rsidR="000C0173" w:rsidRPr="007B74D4" w:rsidRDefault="000C0173" w:rsidP="00437E04">
      <w:pPr>
        <w:pBdr>
          <w:top w:val="single" w:sz="14" w:space="0" w:color="000000"/>
          <w:left w:val="single" w:sz="14" w:space="0" w:color="000000"/>
          <w:bottom w:val="single" w:sz="14" w:space="0" w:color="000000"/>
          <w:right w:val="single" w:sz="14" w:space="0" w:color="000000"/>
        </w:pBdr>
        <w:spacing w:after="120" w:line="332" w:lineRule="auto"/>
        <w:ind w:left="0" w:firstLine="0"/>
        <w:jc w:val="center"/>
        <w:rPr>
          <w:rFonts w:ascii="Times New Roman" w:hAnsi="Times New Roman" w:cs="Times New Roman"/>
          <w:b/>
          <w:bCs/>
          <w:color w:val="auto"/>
          <w:sz w:val="40"/>
          <w:szCs w:val="40"/>
        </w:rPr>
      </w:pPr>
      <w:r w:rsidRPr="007B74D4">
        <w:rPr>
          <w:rFonts w:ascii="Times New Roman" w:hAnsi="Times New Roman" w:cs="Times New Roman" w:hint="eastAsia"/>
          <w:b/>
          <w:bCs/>
          <w:color w:val="auto"/>
          <w:sz w:val="40"/>
          <w:szCs w:val="40"/>
        </w:rPr>
        <w:t>專案管理暨監造技術服務案</w:t>
      </w:r>
    </w:p>
    <w:p w14:paraId="6362ED2C" w14:textId="01E07486" w:rsidR="00660ED8" w:rsidRPr="007B74D4" w:rsidRDefault="00660ED8">
      <w:pPr>
        <w:spacing w:after="0" w:line="259" w:lineRule="auto"/>
        <w:ind w:left="117" w:firstLine="0"/>
        <w:jc w:val="center"/>
        <w:rPr>
          <w:rFonts w:ascii="Times New Roman" w:hAnsi="Times New Roman" w:cs="Times New Roman"/>
          <w:b/>
          <w:bCs/>
          <w:color w:val="auto"/>
          <w:sz w:val="48"/>
          <w:szCs w:val="48"/>
        </w:rPr>
      </w:pPr>
    </w:p>
    <w:p w14:paraId="65318E6B" w14:textId="1AE2EF28" w:rsidR="00660ED8" w:rsidRPr="007B74D4" w:rsidRDefault="00946DDB">
      <w:pPr>
        <w:spacing w:after="0" w:line="259" w:lineRule="auto"/>
        <w:ind w:left="10" w:right="40" w:hanging="10"/>
        <w:jc w:val="center"/>
        <w:rPr>
          <w:rFonts w:ascii="Times New Roman" w:hAnsi="Times New Roman" w:cs="Times New Roman"/>
          <w:b/>
          <w:bCs/>
          <w:color w:val="auto"/>
          <w:sz w:val="40"/>
          <w:szCs w:val="40"/>
        </w:rPr>
      </w:pPr>
      <w:r w:rsidRPr="007B74D4">
        <w:rPr>
          <w:rFonts w:ascii="Times New Roman" w:hAnsi="Times New Roman" w:cs="Times New Roman" w:hint="eastAsia"/>
          <w:b/>
          <w:bCs/>
          <w:color w:val="auto"/>
          <w:sz w:val="40"/>
          <w:szCs w:val="40"/>
        </w:rPr>
        <w:t>契約書</w:t>
      </w:r>
    </w:p>
    <w:p w14:paraId="39318C1E" w14:textId="0EFD8709" w:rsidR="00660ED8" w:rsidRPr="007B74D4" w:rsidRDefault="00660ED8">
      <w:pPr>
        <w:spacing w:after="0" w:line="259" w:lineRule="auto"/>
        <w:ind w:left="158" w:firstLine="0"/>
        <w:jc w:val="center"/>
        <w:rPr>
          <w:rFonts w:ascii="Times New Roman" w:hAnsi="Times New Roman" w:cs="Times New Roman"/>
          <w:color w:val="auto"/>
          <w:sz w:val="28"/>
          <w:szCs w:val="28"/>
        </w:rPr>
      </w:pPr>
    </w:p>
    <w:p w14:paraId="3CD92E4B" w14:textId="2F3222E9" w:rsidR="00660ED8" w:rsidRPr="007B74D4" w:rsidRDefault="00660ED8">
      <w:pPr>
        <w:spacing w:after="0" w:line="259" w:lineRule="auto"/>
        <w:ind w:left="1334" w:firstLine="0"/>
        <w:rPr>
          <w:rFonts w:ascii="Times New Roman" w:hAnsi="Times New Roman" w:cs="Times New Roman"/>
          <w:color w:val="auto"/>
          <w:sz w:val="28"/>
          <w:szCs w:val="28"/>
        </w:rPr>
      </w:pPr>
    </w:p>
    <w:p w14:paraId="72D1D374" w14:textId="317218CA" w:rsidR="00660ED8" w:rsidRPr="007B74D4" w:rsidRDefault="00660ED8">
      <w:pPr>
        <w:spacing w:after="0" w:line="259" w:lineRule="auto"/>
        <w:ind w:left="1334" w:firstLine="0"/>
        <w:rPr>
          <w:rFonts w:ascii="Times New Roman" w:hAnsi="Times New Roman" w:cs="Times New Roman"/>
          <w:color w:val="auto"/>
          <w:sz w:val="28"/>
          <w:szCs w:val="28"/>
        </w:rPr>
      </w:pPr>
    </w:p>
    <w:p w14:paraId="76A9EBAB" w14:textId="012DD68D" w:rsidR="00660ED8" w:rsidRPr="007B74D4" w:rsidRDefault="00660ED8">
      <w:pPr>
        <w:spacing w:after="0" w:line="259" w:lineRule="auto"/>
        <w:ind w:left="1334" w:firstLine="0"/>
        <w:rPr>
          <w:rFonts w:ascii="Times New Roman" w:hAnsi="Times New Roman" w:cs="Times New Roman"/>
          <w:color w:val="auto"/>
          <w:sz w:val="28"/>
          <w:szCs w:val="28"/>
        </w:rPr>
      </w:pPr>
    </w:p>
    <w:p w14:paraId="6CB64352" w14:textId="77777777" w:rsidR="00783BF3" w:rsidRPr="007B74D4" w:rsidRDefault="00783BF3" w:rsidP="00783BF3">
      <w:pPr>
        <w:pStyle w:val="Default"/>
        <w:rPr>
          <w:rFonts w:ascii="Times New Roman" w:hAnsi="Times New Roman" w:cs="Times New Roman"/>
          <w:color w:val="auto"/>
        </w:rPr>
      </w:pPr>
    </w:p>
    <w:p w14:paraId="32B0CB62" w14:textId="2A092D20" w:rsidR="00660ED8" w:rsidRPr="007B74D4" w:rsidRDefault="00660ED8">
      <w:pPr>
        <w:spacing w:after="0" w:line="259" w:lineRule="auto"/>
        <w:ind w:left="1334" w:firstLine="0"/>
        <w:rPr>
          <w:rFonts w:ascii="Times New Roman" w:hAnsi="Times New Roman" w:cs="Times New Roman"/>
          <w:color w:val="auto"/>
          <w:sz w:val="28"/>
          <w:szCs w:val="28"/>
        </w:rPr>
      </w:pPr>
    </w:p>
    <w:p w14:paraId="43774DFC" w14:textId="3D14FFE3" w:rsidR="00660ED8" w:rsidRPr="007B74D4" w:rsidRDefault="00660ED8">
      <w:pPr>
        <w:spacing w:after="0" w:line="259" w:lineRule="auto"/>
        <w:ind w:left="1334" w:firstLine="0"/>
        <w:rPr>
          <w:rFonts w:ascii="Times New Roman" w:hAnsi="Times New Roman" w:cs="Times New Roman"/>
          <w:color w:val="auto"/>
          <w:sz w:val="28"/>
          <w:szCs w:val="28"/>
        </w:rPr>
      </w:pPr>
    </w:p>
    <w:p w14:paraId="52F79F27" w14:textId="69A98A71" w:rsidR="00660ED8" w:rsidRPr="007B74D4" w:rsidRDefault="00660ED8">
      <w:pPr>
        <w:spacing w:after="0" w:line="259" w:lineRule="auto"/>
        <w:ind w:left="1334" w:firstLine="0"/>
        <w:rPr>
          <w:rFonts w:ascii="Times New Roman" w:hAnsi="Times New Roman" w:cs="Times New Roman"/>
          <w:color w:val="auto"/>
          <w:sz w:val="28"/>
          <w:szCs w:val="28"/>
        </w:rPr>
      </w:pPr>
    </w:p>
    <w:p w14:paraId="00A17682" w14:textId="28310F3B" w:rsidR="00660ED8" w:rsidRPr="007B74D4" w:rsidRDefault="00660ED8">
      <w:pPr>
        <w:spacing w:after="37" w:line="259" w:lineRule="auto"/>
        <w:ind w:left="1334" w:firstLine="0"/>
        <w:rPr>
          <w:rFonts w:ascii="Times New Roman" w:hAnsi="Times New Roman" w:cs="Times New Roman"/>
          <w:color w:val="auto"/>
          <w:sz w:val="28"/>
          <w:szCs w:val="28"/>
        </w:rPr>
      </w:pPr>
    </w:p>
    <w:p w14:paraId="49C69C5F" w14:textId="2129EADD" w:rsidR="00B03D96" w:rsidRPr="007B74D4" w:rsidRDefault="00946DDB">
      <w:pPr>
        <w:spacing w:after="0" w:line="232" w:lineRule="auto"/>
        <w:ind w:left="1901" w:right="963" w:firstLine="0"/>
        <w:rPr>
          <w:rFonts w:ascii="Times New Roman" w:hAnsi="Times New Roman" w:cs="Times New Roman"/>
          <w:color w:val="auto"/>
          <w:sz w:val="32"/>
          <w:szCs w:val="32"/>
        </w:rPr>
      </w:pPr>
      <w:r w:rsidRPr="007B74D4">
        <w:rPr>
          <w:rFonts w:ascii="Times New Roman" w:hAnsi="Times New Roman" w:cs="Times New Roman" w:hint="eastAsia"/>
          <w:color w:val="auto"/>
          <w:sz w:val="32"/>
          <w:szCs w:val="32"/>
        </w:rPr>
        <w:t>甲方：</w:t>
      </w:r>
      <w:r w:rsidR="00B03D96" w:rsidRPr="007B74D4">
        <w:rPr>
          <w:rFonts w:ascii="Times New Roman" w:hAnsi="Times New Roman" w:cs="Times New Roman" w:hint="eastAsia"/>
          <w:color w:val="auto"/>
          <w:sz w:val="32"/>
          <w:szCs w:val="32"/>
        </w:rPr>
        <w:t>財團法人中華經濟研究院</w:t>
      </w:r>
    </w:p>
    <w:p w14:paraId="4D4C1CD0" w14:textId="10666F7E" w:rsidR="00660ED8" w:rsidRPr="007B74D4" w:rsidRDefault="00946DDB">
      <w:pPr>
        <w:spacing w:after="0" w:line="232" w:lineRule="auto"/>
        <w:ind w:left="1901" w:right="963" w:firstLine="0"/>
        <w:rPr>
          <w:rFonts w:ascii="Times New Roman" w:hAnsi="Times New Roman" w:cs="Times New Roman"/>
          <w:color w:val="auto"/>
          <w:sz w:val="32"/>
          <w:szCs w:val="32"/>
        </w:rPr>
      </w:pPr>
      <w:r w:rsidRPr="007B74D4">
        <w:rPr>
          <w:rFonts w:ascii="Times New Roman" w:hAnsi="Times New Roman" w:cs="Times New Roman" w:hint="eastAsia"/>
          <w:color w:val="auto"/>
          <w:sz w:val="32"/>
          <w:szCs w:val="32"/>
        </w:rPr>
        <w:t>乙方：</w:t>
      </w:r>
    </w:p>
    <w:p w14:paraId="7BFA2B41" w14:textId="44CFE3D4" w:rsidR="00660ED8" w:rsidRPr="007B74D4" w:rsidRDefault="00660ED8">
      <w:pPr>
        <w:spacing w:after="37" w:line="259" w:lineRule="auto"/>
        <w:ind w:left="60" w:firstLine="0"/>
        <w:rPr>
          <w:rFonts w:ascii="Times New Roman" w:hAnsi="Times New Roman" w:cs="Times New Roman"/>
          <w:color w:val="auto"/>
          <w:sz w:val="28"/>
          <w:szCs w:val="28"/>
        </w:rPr>
      </w:pPr>
    </w:p>
    <w:p w14:paraId="475A6429" w14:textId="7664188D" w:rsidR="00660ED8" w:rsidRPr="007B74D4" w:rsidRDefault="00660ED8">
      <w:pPr>
        <w:spacing w:after="37" w:line="259" w:lineRule="auto"/>
        <w:ind w:left="60" w:firstLine="0"/>
        <w:rPr>
          <w:rFonts w:ascii="Times New Roman" w:hAnsi="Times New Roman" w:cs="Times New Roman"/>
          <w:color w:val="auto"/>
          <w:sz w:val="28"/>
          <w:szCs w:val="28"/>
        </w:rPr>
      </w:pPr>
    </w:p>
    <w:p w14:paraId="1E342321" w14:textId="60B95AF6" w:rsidR="00660ED8" w:rsidRPr="007B74D4" w:rsidRDefault="00660ED8">
      <w:pPr>
        <w:spacing w:after="37" w:line="259" w:lineRule="auto"/>
        <w:ind w:left="60" w:firstLine="0"/>
        <w:rPr>
          <w:rFonts w:ascii="Times New Roman" w:hAnsi="Times New Roman" w:cs="Times New Roman"/>
          <w:color w:val="auto"/>
          <w:sz w:val="28"/>
          <w:szCs w:val="28"/>
        </w:rPr>
      </w:pPr>
    </w:p>
    <w:p w14:paraId="41E36A41" w14:textId="77777777" w:rsidR="00783BF3" w:rsidRPr="007B74D4" w:rsidRDefault="00783BF3">
      <w:pPr>
        <w:spacing w:after="37" w:line="259" w:lineRule="auto"/>
        <w:ind w:left="60" w:firstLine="0"/>
        <w:rPr>
          <w:rFonts w:ascii="Times New Roman" w:hAnsi="Times New Roman" w:cs="Times New Roman"/>
          <w:color w:val="auto"/>
          <w:sz w:val="28"/>
          <w:szCs w:val="28"/>
        </w:rPr>
      </w:pPr>
    </w:p>
    <w:p w14:paraId="51347171" w14:textId="2898DBE0" w:rsidR="00660ED8" w:rsidRPr="007B74D4" w:rsidRDefault="00660ED8">
      <w:pPr>
        <w:spacing w:after="1" w:line="285" w:lineRule="auto"/>
        <w:ind w:left="60" w:right="8278" w:firstLine="0"/>
        <w:rPr>
          <w:rFonts w:ascii="Times New Roman" w:hAnsi="Times New Roman" w:cs="Times New Roman"/>
          <w:color w:val="auto"/>
          <w:sz w:val="28"/>
          <w:szCs w:val="28"/>
        </w:rPr>
      </w:pPr>
    </w:p>
    <w:p w14:paraId="0B37F127" w14:textId="77777777" w:rsidR="00783BF3" w:rsidRPr="007B74D4" w:rsidRDefault="00783BF3">
      <w:pPr>
        <w:spacing w:after="1" w:line="285" w:lineRule="auto"/>
        <w:ind w:left="60" w:right="8278" w:firstLine="0"/>
        <w:rPr>
          <w:rFonts w:ascii="Times New Roman" w:hAnsi="Times New Roman" w:cs="Times New Roman"/>
          <w:color w:val="auto"/>
          <w:sz w:val="28"/>
          <w:szCs w:val="28"/>
        </w:rPr>
      </w:pPr>
    </w:p>
    <w:p w14:paraId="3A71ACC3" w14:textId="63B16C69" w:rsidR="00783BF3" w:rsidRPr="007B74D4" w:rsidRDefault="00946DDB" w:rsidP="00783BF3">
      <w:pPr>
        <w:tabs>
          <w:tab w:val="center" w:pos="1532"/>
          <w:tab w:val="center" w:pos="2874"/>
          <w:tab w:val="center" w:pos="4216"/>
          <w:tab w:val="center" w:pos="5558"/>
          <w:tab w:val="center" w:pos="6900"/>
          <w:tab w:val="right" w:pos="8468"/>
        </w:tabs>
        <w:spacing w:after="216"/>
        <w:ind w:left="0" w:firstLine="0"/>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中</w:t>
      </w:r>
      <w:r w:rsidRPr="007B74D4">
        <w:rPr>
          <w:rFonts w:ascii="Times New Roman" w:hAnsi="Times New Roman" w:cs="Times New Roman"/>
          <w:color w:val="auto"/>
          <w:sz w:val="28"/>
          <w:szCs w:val="28"/>
        </w:rPr>
        <w:tab/>
      </w:r>
      <w:r w:rsidRPr="007B74D4">
        <w:rPr>
          <w:rFonts w:ascii="Times New Roman" w:hAnsi="Times New Roman" w:cs="Times New Roman" w:hint="eastAsia"/>
          <w:color w:val="auto"/>
          <w:sz w:val="28"/>
          <w:szCs w:val="28"/>
        </w:rPr>
        <w:t>華</w:t>
      </w:r>
      <w:r w:rsidRPr="007B74D4">
        <w:rPr>
          <w:rFonts w:ascii="Times New Roman" w:hAnsi="Times New Roman" w:cs="Times New Roman"/>
          <w:color w:val="auto"/>
          <w:sz w:val="28"/>
          <w:szCs w:val="28"/>
        </w:rPr>
        <w:tab/>
      </w:r>
      <w:r w:rsidRPr="007B74D4">
        <w:rPr>
          <w:rFonts w:ascii="Times New Roman" w:hAnsi="Times New Roman" w:cs="Times New Roman" w:hint="eastAsia"/>
          <w:color w:val="auto"/>
          <w:sz w:val="28"/>
          <w:szCs w:val="28"/>
        </w:rPr>
        <w:t>民</w:t>
      </w:r>
      <w:r w:rsidRPr="007B74D4">
        <w:rPr>
          <w:rFonts w:ascii="Times New Roman" w:hAnsi="Times New Roman" w:cs="Times New Roman"/>
          <w:color w:val="auto"/>
          <w:sz w:val="28"/>
          <w:szCs w:val="28"/>
        </w:rPr>
        <w:tab/>
      </w:r>
      <w:r w:rsidRPr="007B74D4">
        <w:rPr>
          <w:rFonts w:ascii="Times New Roman" w:hAnsi="Times New Roman" w:cs="Times New Roman" w:hint="eastAsia"/>
          <w:color w:val="auto"/>
          <w:sz w:val="28"/>
          <w:szCs w:val="28"/>
        </w:rPr>
        <w:t>國</w:t>
      </w:r>
      <w:r w:rsidRPr="007B74D4">
        <w:rPr>
          <w:rFonts w:ascii="Times New Roman" w:hAnsi="Times New Roman" w:cs="Times New Roman"/>
          <w:color w:val="auto"/>
          <w:sz w:val="28"/>
          <w:szCs w:val="28"/>
        </w:rPr>
        <w:tab/>
      </w:r>
      <w:r w:rsidRPr="007B74D4">
        <w:rPr>
          <w:rFonts w:ascii="Times New Roman" w:hAnsi="Times New Roman" w:cs="Times New Roman" w:hint="eastAsia"/>
          <w:color w:val="auto"/>
          <w:sz w:val="28"/>
          <w:szCs w:val="28"/>
        </w:rPr>
        <w:t>年</w:t>
      </w:r>
      <w:r w:rsidRPr="007B74D4">
        <w:rPr>
          <w:rFonts w:ascii="Times New Roman" w:hAnsi="Times New Roman" w:cs="Times New Roman"/>
          <w:color w:val="auto"/>
          <w:sz w:val="28"/>
          <w:szCs w:val="28"/>
        </w:rPr>
        <w:tab/>
      </w:r>
      <w:r w:rsidRPr="007B74D4">
        <w:rPr>
          <w:rFonts w:ascii="Times New Roman" w:hAnsi="Times New Roman" w:cs="Times New Roman" w:hint="eastAsia"/>
          <w:color w:val="auto"/>
          <w:sz w:val="28"/>
          <w:szCs w:val="28"/>
        </w:rPr>
        <w:t>月</w:t>
      </w:r>
      <w:r w:rsidRPr="007B74D4">
        <w:rPr>
          <w:rFonts w:ascii="Times New Roman" w:hAnsi="Times New Roman" w:cs="Times New Roman"/>
          <w:color w:val="auto"/>
          <w:sz w:val="28"/>
          <w:szCs w:val="28"/>
        </w:rPr>
        <w:tab/>
      </w:r>
      <w:r w:rsidRPr="007B74D4">
        <w:rPr>
          <w:rFonts w:ascii="Times New Roman" w:hAnsi="Times New Roman" w:cs="Times New Roman" w:hint="eastAsia"/>
          <w:color w:val="auto"/>
          <w:sz w:val="28"/>
          <w:szCs w:val="28"/>
        </w:rPr>
        <w:t>日</w:t>
      </w:r>
    </w:p>
    <w:p w14:paraId="14C6DD13" w14:textId="77777777" w:rsidR="004864CB" w:rsidRPr="007B74D4" w:rsidRDefault="004864CB">
      <w:pPr>
        <w:spacing w:after="0" w:line="240" w:lineRule="auto"/>
        <w:ind w:left="0" w:firstLine="0"/>
        <w:rPr>
          <w:rFonts w:ascii="Times New Roman" w:hAnsi="Times New Roman" w:cs="Times New Roman"/>
          <w:b/>
          <w:bCs/>
          <w:color w:val="auto"/>
          <w:sz w:val="32"/>
          <w:szCs w:val="32"/>
        </w:rPr>
      </w:pPr>
      <w:r w:rsidRPr="007B74D4">
        <w:rPr>
          <w:rFonts w:ascii="Times New Roman" w:hAnsi="Times New Roman" w:cs="Times New Roman"/>
          <w:b/>
          <w:bCs/>
          <w:color w:val="auto"/>
          <w:sz w:val="32"/>
          <w:szCs w:val="32"/>
        </w:rPr>
        <w:br w:type="page"/>
      </w:r>
    </w:p>
    <w:p w14:paraId="3E7820FA" w14:textId="51FDE855" w:rsidR="00660ED8" w:rsidRPr="007B74D4" w:rsidRDefault="00034CB3" w:rsidP="00034CB3">
      <w:pPr>
        <w:spacing w:after="160" w:line="259" w:lineRule="auto"/>
        <w:ind w:left="0" w:firstLine="0"/>
        <w:jc w:val="center"/>
        <w:rPr>
          <w:rFonts w:ascii="Times New Roman" w:hAnsi="Times New Roman" w:cs="Times New Roman"/>
          <w:b/>
          <w:bCs/>
          <w:color w:val="auto"/>
          <w:sz w:val="32"/>
          <w:szCs w:val="32"/>
        </w:rPr>
      </w:pPr>
      <w:r w:rsidRPr="007B74D4">
        <w:rPr>
          <w:rFonts w:ascii="Times New Roman" w:hAnsi="Times New Roman" w:cs="Times New Roman" w:hint="eastAsia"/>
          <w:b/>
          <w:bCs/>
          <w:color w:val="auto"/>
          <w:sz w:val="32"/>
          <w:szCs w:val="32"/>
        </w:rPr>
        <w:lastRenderedPageBreak/>
        <w:t>目錄</w:t>
      </w:r>
    </w:p>
    <w:p w14:paraId="49DBE4CB" w14:textId="4E23FF86" w:rsidR="00660ED8" w:rsidRPr="007B74D4" w:rsidRDefault="00660ED8">
      <w:pPr>
        <w:spacing w:after="0" w:line="259" w:lineRule="auto"/>
        <w:ind w:left="60" w:firstLine="0"/>
        <w:rPr>
          <w:rFonts w:ascii="Times New Roman" w:hAnsi="Times New Roman" w:cs="Times New Roman"/>
          <w:color w:val="auto"/>
          <w:sz w:val="28"/>
          <w:szCs w:val="28"/>
        </w:rPr>
      </w:pPr>
    </w:p>
    <w:p w14:paraId="25661B5C" w14:textId="3535AADD" w:rsidR="00E56BDC" w:rsidRPr="007B74D4" w:rsidRDefault="00A64876">
      <w:pPr>
        <w:pStyle w:val="11"/>
        <w:tabs>
          <w:tab w:val="left" w:pos="1040"/>
          <w:tab w:val="right" w:leader="dot" w:pos="8458"/>
        </w:tabs>
        <w:rPr>
          <w:rFonts w:ascii="Calibri" w:hAnsi="Calibri" w:cs="Calibri"/>
          <w:b w:val="0"/>
          <w:bCs w:val="0"/>
          <w:caps w:val="0"/>
          <w:noProof/>
          <w:color w:val="auto"/>
          <w:sz w:val="24"/>
          <w:szCs w:val="24"/>
        </w:rPr>
      </w:pPr>
      <w:r w:rsidRPr="007B74D4">
        <w:rPr>
          <w:rFonts w:ascii="Calibri" w:hAnsi="Calibri" w:cs="Calibri"/>
          <w:b w:val="0"/>
          <w:bCs w:val="0"/>
          <w:color w:val="auto"/>
          <w:sz w:val="24"/>
          <w:szCs w:val="24"/>
        </w:rPr>
        <w:fldChar w:fldCharType="begin"/>
      </w:r>
      <w:r w:rsidRPr="007B74D4">
        <w:rPr>
          <w:rFonts w:ascii="Calibri" w:hAnsi="Calibri" w:cs="Calibri"/>
          <w:b w:val="0"/>
          <w:bCs w:val="0"/>
          <w:color w:val="auto"/>
          <w:sz w:val="24"/>
          <w:szCs w:val="24"/>
        </w:rPr>
        <w:instrText xml:space="preserve"> TOC \h \z \t "</w:instrText>
      </w:r>
      <w:r w:rsidRPr="007B74D4">
        <w:rPr>
          <w:rFonts w:ascii="Calibri" w:hAnsi="Calibri" w:cs="Calibri" w:hint="eastAsia"/>
          <w:b w:val="0"/>
          <w:bCs w:val="0"/>
          <w:color w:val="auto"/>
          <w:sz w:val="24"/>
          <w:szCs w:val="24"/>
        </w:rPr>
        <w:instrText>條</w:instrText>
      </w:r>
      <w:r w:rsidRPr="007B74D4">
        <w:rPr>
          <w:rFonts w:ascii="Calibri" w:hAnsi="Calibri" w:cs="Calibri"/>
          <w:b w:val="0"/>
          <w:bCs w:val="0"/>
          <w:color w:val="auto"/>
          <w:sz w:val="24"/>
          <w:szCs w:val="24"/>
        </w:rPr>
        <w:instrText xml:space="preserve">,1" </w:instrText>
      </w:r>
      <w:r w:rsidRPr="007B74D4">
        <w:rPr>
          <w:rFonts w:ascii="Calibri" w:hAnsi="Calibri" w:cs="Calibri"/>
          <w:b w:val="0"/>
          <w:bCs w:val="0"/>
          <w:color w:val="auto"/>
          <w:sz w:val="24"/>
          <w:szCs w:val="24"/>
        </w:rPr>
        <w:fldChar w:fldCharType="separate"/>
      </w:r>
      <w:hyperlink w:anchor="_Toc112096109" w:history="1">
        <w:r w:rsidR="00E56BDC" w:rsidRPr="007B74D4">
          <w:rPr>
            <w:rStyle w:val="a8"/>
            <w:rFonts w:ascii="Calibri" w:hAnsi="Calibri" w:cs="Calibri" w:hint="eastAsia"/>
            <w:b w:val="0"/>
            <w:bCs w:val="0"/>
            <w:noProof/>
            <w:color w:val="auto"/>
            <w:sz w:val="24"/>
            <w:szCs w:val="24"/>
          </w:rPr>
          <w:t>第一條</w:t>
        </w:r>
        <w:r w:rsidR="00E56BDC" w:rsidRPr="007B74D4">
          <w:rPr>
            <w:rFonts w:ascii="Calibri" w:hAnsi="Calibri" w:cs="Calibri"/>
            <w:b w:val="0"/>
            <w:bCs w:val="0"/>
            <w:caps w:val="0"/>
            <w:noProof/>
            <w:color w:val="auto"/>
            <w:sz w:val="24"/>
            <w:szCs w:val="24"/>
          </w:rPr>
          <w:tab/>
        </w:r>
        <w:r w:rsidR="00E56BDC" w:rsidRPr="007B74D4">
          <w:rPr>
            <w:rStyle w:val="a8"/>
            <w:rFonts w:ascii="Calibri" w:hAnsi="Calibri" w:cs="Calibri" w:hint="eastAsia"/>
            <w:b w:val="0"/>
            <w:bCs w:val="0"/>
            <w:noProof/>
            <w:color w:val="auto"/>
            <w:sz w:val="24"/>
            <w:szCs w:val="24"/>
          </w:rPr>
          <w:t>契約文件及效力</w:t>
        </w:r>
        <w:r w:rsidR="00E56BDC" w:rsidRPr="007B74D4">
          <w:rPr>
            <w:rFonts w:ascii="Calibri" w:hAnsi="Calibri" w:cs="Calibri"/>
            <w:b w:val="0"/>
            <w:bCs w:val="0"/>
            <w:noProof/>
            <w:webHidden/>
            <w:color w:val="auto"/>
            <w:sz w:val="24"/>
            <w:szCs w:val="24"/>
          </w:rPr>
          <w:tab/>
        </w:r>
        <w:r w:rsidR="00E56BDC" w:rsidRPr="007B74D4">
          <w:rPr>
            <w:rFonts w:ascii="Calibri" w:hAnsi="Calibri" w:cs="Calibri"/>
            <w:b w:val="0"/>
            <w:bCs w:val="0"/>
            <w:noProof/>
            <w:webHidden/>
            <w:color w:val="auto"/>
            <w:sz w:val="24"/>
            <w:szCs w:val="24"/>
          </w:rPr>
          <w:fldChar w:fldCharType="begin"/>
        </w:r>
        <w:r w:rsidR="00E56BDC" w:rsidRPr="007B74D4">
          <w:rPr>
            <w:rFonts w:ascii="Calibri" w:hAnsi="Calibri" w:cs="Calibri"/>
            <w:b w:val="0"/>
            <w:bCs w:val="0"/>
            <w:noProof/>
            <w:webHidden/>
            <w:color w:val="auto"/>
            <w:sz w:val="24"/>
            <w:szCs w:val="24"/>
          </w:rPr>
          <w:instrText xml:space="preserve"> PAGEREF _Toc112096109 \h </w:instrText>
        </w:r>
        <w:r w:rsidR="00E56BDC" w:rsidRPr="007B74D4">
          <w:rPr>
            <w:rFonts w:ascii="Calibri" w:hAnsi="Calibri" w:cs="Calibri"/>
            <w:b w:val="0"/>
            <w:bCs w:val="0"/>
            <w:noProof/>
            <w:webHidden/>
            <w:color w:val="auto"/>
            <w:sz w:val="24"/>
            <w:szCs w:val="24"/>
          </w:rPr>
        </w:r>
        <w:r w:rsidR="00E56BDC" w:rsidRPr="007B74D4">
          <w:rPr>
            <w:rFonts w:ascii="Calibri" w:hAnsi="Calibri" w:cs="Calibri"/>
            <w:b w:val="0"/>
            <w:bCs w:val="0"/>
            <w:noProof/>
            <w:webHidden/>
            <w:color w:val="auto"/>
            <w:sz w:val="24"/>
            <w:szCs w:val="24"/>
          </w:rPr>
          <w:fldChar w:fldCharType="separate"/>
        </w:r>
        <w:r w:rsidR="00DF1199" w:rsidRPr="007B74D4">
          <w:rPr>
            <w:rFonts w:ascii="Calibri" w:hAnsi="Calibri" w:cs="Calibri"/>
            <w:b w:val="0"/>
            <w:bCs w:val="0"/>
            <w:noProof/>
            <w:webHidden/>
            <w:color w:val="auto"/>
            <w:sz w:val="24"/>
            <w:szCs w:val="24"/>
          </w:rPr>
          <w:t>1</w:t>
        </w:r>
        <w:r w:rsidR="00E56BDC" w:rsidRPr="007B74D4">
          <w:rPr>
            <w:rFonts w:ascii="Calibri" w:hAnsi="Calibri" w:cs="Calibri"/>
            <w:b w:val="0"/>
            <w:bCs w:val="0"/>
            <w:noProof/>
            <w:webHidden/>
            <w:color w:val="auto"/>
            <w:sz w:val="24"/>
            <w:szCs w:val="24"/>
          </w:rPr>
          <w:fldChar w:fldCharType="end"/>
        </w:r>
      </w:hyperlink>
    </w:p>
    <w:p w14:paraId="59344BE5" w14:textId="34B2A618" w:rsidR="00E56BDC" w:rsidRPr="007B74D4" w:rsidRDefault="004232E8">
      <w:pPr>
        <w:pStyle w:val="11"/>
        <w:tabs>
          <w:tab w:val="left" w:pos="1040"/>
          <w:tab w:val="right" w:leader="dot" w:pos="8458"/>
        </w:tabs>
        <w:rPr>
          <w:rFonts w:ascii="Calibri" w:hAnsi="Calibri" w:cs="Calibri"/>
          <w:b w:val="0"/>
          <w:bCs w:val="0"/>
          <w:caps w:val="0"/>
          <w:noProof/>
          <w:color w:val="auto"/>
          <w:sz w:val="24"/>
          <w:szCs w:val="24"/>
        </w:rPr>
      </w:pPr>
      <w:hyperlink w:anchor="_Toc112096110" w:history="1">
        <w:r w:rsidR="00E56BDC" w:rsidRPr="007B74D4">
          <w:rPr>
            <w:rStyle w:val="a8"/>
            <w:rFonts w:ascii="Calibri" w:hAnsi="Calibri" w:cs="Calibri" w:hint="eastAsia"/>
            <w:b w:val="0"/>
            <w:bCs w:val="0"/>
            <w:noProof/>
            <w:color w:val="auto"/>
            <w:sz w:val="24"/>
            <w:szCs w:val="24"/>
          </w:rPr>
          <w:t>第二條</w:t>
        </w:r>
        <w:r w:rsidR="00E56BDC" w:rsidRPr="007B74D4">
          <w:rPr>
            <w:rFonts w:ascii="Calibri" w:hAnsi="Calibri" w:cs="Calibri"/>
            <w:b w:val="0"/>
            <w:bCs w:val="0"/>
            <w:caps w:val="0"/>
            <w:noProof/>
            <w:color w:val="auto"/>
            <w:sz w:val="24"/>
            <w:szCs w:val="24"/>
          </w:rPr>
          <w:tab/>
        </w:r>
        <w:r w:rsidR="00E56BDC" w:rsidRPr="007B74D4">
          <w:rPr>
            <w:rStyle w:val="a8"/>
            <w:rFonts w:ascii="Calibri" w:hAnsi="Calibri" w:cs="Calibri" w:hint="eastAsia"/>
            <w:b w:val="0"/>
            <w:bCs w:val="0"/>
            <w:noProof/>
            <w:color w:val="auto"/>
            <w:sz w:val="24"/>
            <w:szCs w:val="24"/>
          </w:rPr>
          <w:t>履約標的</w:t>
        </w:r>
        <w:r w:rsidR="00E56BDC" w:rsidRPr="007B74D4">
          <w:rPr>
            <w:rFonts w:ascii="Calibri" w:hAnsi="Calibri" w:cs="Calibri"/>
            <w:b w:val="0"/>
            <w:bCs w:val="0"/>
            <w:noProof/>
            <w:webHidden/>
            <w:color w:val="auto"/>
            <w:sz w:val="24"/>
            <w:szCs w:val="24"/>
          </w:rPr>
          <w:tab/>
        </w:r>
        <w:r w:rsidR="00E56BDC" w:rsidRPr="007B74D4">
          <w:rPr>
            <w:rFonts w:ascii="Calibri" w:hAnsi="Calibri" w:cs="Calibri"/>
            <w:b w:val="0"/>
            <w:bCs w:val="0"/>
            <w:noProof/>
            <w:webHidden/>
            <w:color w:val="auto"/>
            <w:sz w:val="24"/>
            <w:szCs w:val="24"/>
          </w:rPr>
          <w:fldChar w:fldCharType="begin"/>
        </w:r>
        <w:r w:rsidR="00E56BDC" w:rsidRPr="007B74D4">
          <w:rPr>
            <w:rFonts w:ascii="Calibri" w:hAnsi="Calibri" w:cs="Calibri"/>
            <w:b w:val="0"/>
            <w:bCs w:val="0"/>
            <w:noProof/>
            <w:webHidden/>
            <w:color w:val="auto"/>
            <w:sz w:val="24"/>
            <w:szCs w:val="24"/>
          </w:rPr>
          <w:instrText xml:space="preserve"> PAGEREF _Toc112096110 \h </w:instrText>
        </w:r>
        <w:r w:rsidR="00E56BDC" w:rsidRPr="007B74D4">
          <w:rPr>
            <w:rFonts w:ascii="Calibri" w:hAnsi="Calibri" w:cs="Calibri"/>
            <w:b w:val="0"/>
            <w:bCs w:val="0"/>
            <w:noProof/>
            <w:webHidden/>
            <w:color w:val="auto"/>
            <w:sz w:val="24"/>
            <w:szCs w:val="24"/>
          </w:rPr>
        </w:r>
        <w:r w:rsidR="00E56BDC" w:rsidRPr="007B74D4">
          <w:rPr>
            <w:rFonts w:ascii="Calibri" w:hAnsi="Calibri" w:cs="Calibri"/>
            <w:b w:val="0"/>
            <w:bCs w:val="0"/>
            <w:noProof/>
            <w:webHidden/>
            <w:color w:val="auto"/>
            <w:sz w:val="24"/>
            <w:szCs w:val="24"/>
          </w:rPr>
          <w:fldChar w:fldCharType="separate"/>
        </w:r>
        <w:r w:rsidR="00DF1199" w:rsidRPr="007B74D4">
          <w:rPr>
            <w:rFonts w:ascii="Calibri" w:hAnsi="Calibri" w:cs="Calibri"/>
            <w:b w:val="0"/>
            <w:bCs w:val="0"/>
            <w:noProof/>
            <w:webHidden/>
            <w:color w:val="auto"/>
            <w:sz w:val="24"/>
            <w:szCs w:val="24"/>
          </w:rPr>
          <w:t>3</w:t>
        </w:r>
        <w:r w:rsidR="00E56BDC" w:rsidRPr="007B74D4">
          <w:rPr>
            <w:rFonts w:ascii="Calibri" w:hAnsi="Calibri" w:cs="Calibri"/>
            <w:b w:val="0"/>
            <w:bCs w:val="0"/>
            <w:noProof/>
            <w:webHidden/>
            <w:color w:val="auto"/>
            <w:sz w:val="24"/>
            <w:szCs w:val="24"/>
          </w:rPr>
          <w:fldChar w:fldCharType="end"/>
        </w:r>
      </w:hyperlink>
    </w:p>
    <w:p w14:paraId="4650883A" w14:textId="72D1E193" w:rsidR="00E56BDC" w:rsidRPr="007B74D4" w:rsidRDefault="004232E8">
      <w:pPr>
        <w:pStyle w:val="11"/>
        <w:tabs>
          <w:tab w:val="left" w:pos="1040"/>
          <w:tab w:val="right" w:leader="dot" w:pos="8458"/>
        </w:tabs>
        <w:rPr>
          <w:rFonts w:ascii="Calibri" w:hAnsi="Calibri" w:cs="Calibri"/>
          <w:b w:val="0"/>
          <w:bCs w:val="0"/>
          <w:caps w:val="0"/>
          <w:noProof/>
          <w:color w:val="auto"/>
          <w:sz w:val="24"/>
          <w:szCs w:val="24"/>
        </w:rPr>
      </w:pPr>
      <w:hyperlink w:anchor="_Toc112096111" w:history="1">
        <w:r w:rsidR="00E56BDC" w:rsidRPr="007B74D4">
          <w:rPr>
            <w:rStyle w:val="a8"/>
            <w:rFonts w:ascii="Calibri" w:hAnsi="Calibri" w:cs="Calibri" w:hint="eastAsia"/>
            <w:b w:val="0"/>
            <w:bCs w:val="0"/>
            <w:noProof/>
            <w:color w:val="auto"/>
            <w:sz w:val="24"/>
            <w:szCs w:val="24"/>
          </w:rPr>
          <w:t>第三條</w:t>
        </w:r>
        <w:r w:rsidR="00E56BDC" w:rsidRPr="007B74D4">
          <w:rPr>
            <w:rFonts w:ascii="Calibri" w:hAnsi="Calibri" w:cs="Calibri"/>
            <w:b w:val="0"/>
            <w:bCs w:val="0"/>
            <w:caps w:val="0"/>
            <w:noProof/>
            <w:color w:val="auto"/>
            <w:sz w:val="24"/>
            <w:szCs w:val="24"/>
          </w:rPr>
          <w:tab/>
        </w:r>
        <w:r w:rsidR="00E56BDC" w:rsidRPr="007B74D4">
          <w:rPr>
            <w:rStyle w:val="a8"/>
            <w:rFonts w:ascii="Calibri" w:hAnsi="Calibri" w:cs="Calibri" w:hint="eastAsia"/>
            <w:b w:val="0"/>
            <w:bCs w:val="0"/>
            <w:noProof/>
            <w:color w:val="auto"/>
            <w:sz w:val="24"/>
            <w:szCs w:val="24"/>
          </w:rPr>
          <w:t>服務費用</w:t>
        </w:r>
        <w:r w:rsidR="00E56BDC" w:rsidRPr="007B74D4">
          <w:rPr>
            <w:rFonts w:ascii="Calibri" w:hAnsi="Calibri" w:cs="Calibri"/>
            <w:b w:val="0"/>
            <w:bCs w:val="0"/>
            <w:noProof/>
            <w:webHidden/>
            <w:color w:val="auto"/>
            <w:sz w:val="24"/>
            <w:szCs w:val="24"/>
          </w:rPr>
          <w:tab/>
        </w:r>
        <w:r w:rsidR="00E56BDC" w:rsidRPr="007B74D4">
          <w:rPr>
            <w:rFonts w:ascii="Calibri" w:hAnsi="Calibri" w:cs="Calibri"/>
            <w:b w:val="0"/>
            <w:bCs w:val="0"/>
            <w:noProof/>
            <w:webHidden/>
            <w:color w:val="auto"/>
            <w:sz w:val="24"/>
            <w:szCs w:val="24"/>
          </w:rPr>
          <w:fldChar w:fldCharType="begin"/>
        </w:r>
        <w:r w:rsidR="00E56BDC" w:rsidRPr="007B74D4">
          <w:rPr>
            <w:rFonts w:ascii="Calibri" w:hAnsi="Calibri" w:cs="Calibri"/>
            <w:b w:val="0"/>
            <w:bCs w:val="0"/>
            <w:noProof/>
            <w:webHidden/>
            <w:color w:val="auto"/>
            <w:sz w:val="24"/>
            <w:szCs w:val="24"/>
          </w:rPr>
          <w:instrText xml:space="preserve"> PAGEREF _Toc112096111 \h </w:instrText>
        </w:r>
        <w:r w:rsidR="00E56BDC" w:rsidRPr="007B74D4">
          <w:rPr>
            <w:rFonts w:ascii="Calibri" w:hAnsi="Calibri" w:cs="Calibri"/>
            <w:b w:val="0"/>
            <w:bCs w:val="0"/>
            <w:noProof/>
            <w:webHidden/>
            <w:color w:val="auto"/>
            <w:sz w:val="24"/>
            <w:szCs w:val="24"/>
          </w:rPr>
        </w:r>
        <w:r w:rsidR="00E56BDC" w:rsidRPr="007B74D4">
          <w:rPr>
            <w:rFonts w:ascii="Calibri" w:hAnsi="Calibri" w:cs="Calibri"/>
            <w:b w:val="0"/>
            <w:bCs w:val="0"/>
            <w:noProof/>
            <w:webHidden/>
            <w:color w:val="auto"/>
            <w:sz w:val="24"/>
            <w:szCs w:val="24"/>
          </w:rPr>
          <w:fldChar w:fldCharType="separate"/>
        </w:r>
        <w:r w:rsidR="00DF1199" w:rsidRPr="007B74D4">
          <w:rPr>
            <w:rFonts w:ascii="Calibri" w:hAnsi="Calibri" w:cs="Calibri"/>
            <w:b w:val="0"/>
            <w:bCs w:val="0"/>
            <w:noProof/>
            <w:webHidden/>
            <w:color w:val="auto"/>
            <w:sz w:val="24"/>
            <w:szCs w:val="24"/>
          </w:rPr>
          <w:t>10</w:t>
        </w:r>
        <w:r w:rsidR="00E56BDC" w:rsidRPr="007B74D4">
          <w:rPr>
            <w:rFonts w:ascii="Calibri" w:hAnsi="Calibri" w:cs="Calibri"/>
            <w:b w:val="0"/>
            <w:bCs w:val="0"/>
            <w:noProof/>
            <w:webHidden/>
            <w:color w:val="auto"/>
            <w:sz w:val="24"/>
            <w:szCs w:val="24"/>
          </w:rPr>
          <w:fldChar w:fldCharType="end"/>
        </w:r>
      </w:hyperlink>
    </w:p>
    <w:p w14:paraId="1A86F276" w14:textId="3DE8D7A9" w:rsidR="00E56BDC" w:rsidRPr="007B74D4" w:rsidRDefault="004232E8">
      <w:pPr>
        <w:pStyle w:val="11"/>
        <w:tabs>
          <w:tab w:val="left" w:pos="1040"/>
          <w:tab w:val="right" w:leader="dot" w:pos="8458"/>
        </w:tabs>
        <w:rPr>
          <w:rFonts w:ascii="Calibri" w:hAnsi="Calibri" w:cs="Calibri"/>
          <w:b w:val="0"/>
          <w:bCs w:val="0"/>
          <w:caps w:val="0"/>
          <w:noProof/>
          <w:color w:val="auto"/>
          <w:sz w:val="24"/>
          <w:szCs w:val="24"/>
        </w:rPr>
      </w:pPr>
      <w:hyperlink w:anchor="_Toc112096112" w:history="1">
        <w:r w:rsidR="00E56BDC" w:rsidRPr="007B74D4">
          <w:rPr>
            <w:rStyle w:val="a8"/>
            <w:rFonts w:ascii="Calibri" w:hAnsi="Calibri" w:cs="Calibri" w:hint="eastAsia"/>
            <w:b w:val="0"/>
            <w:bCs w:val="0"/>
            <w:noProof/>
            <w:color w:val="auto"/>
            <w:sz w:val="24"/>
            <w:szCs w:val="24"/>
          </w:rPr>
          <w:t>第四條</w:t>
        </w:r>
        <w:r w:rsidR="00E56BDC" w:rsidRPr="007B74D4">
          <w:rPr>
            <w:rFonts w:ascii="Calibri" w:hAnsi="Calibri" w:cs="Calibri"/>
            <w:b w:val="0"/>
            <w:bCs w:val="0"/>
            <w:caps w:val="0"/>
            <w:noProof/>
            <w:color w:val="auto"/>
            <w:sz w:val="24"/>
            <w:szCs w:val="24"/>
          </w:rPr>
          <w:tab/>
        </w:r>
        <w:r w:rsidR="00E56BDC" w:rsidRPr="007B74D4">
          <w:rPr>
            <w:rStyle w:val="a8"/>
            <w:rFonts w:ascii="Calibri" w:hAnsi="Calibri" w:cs="Calibri" w:hint="eastAsia"/>
            <w:b w:val="0"/>
            <w:bCs w:val="0"/>
            <w:noProof/>
            <w:color w:val="auto"/>
            <w:sz w:val="24"/>
            <w:szCs w:val="24"/>
          </w:rPr>
          <w:t>履約期限</w:t>
        </w:r>
        <w:r w:rsidR="00E56BDC" w:rsidRPr="007B74D4">
          <w:rPr>
            <w:rFonts w:ascii="Calibri" w:hAnsi="Calibri" w:cs="Calibri"/>
            <w:b w:val="0"/>
            <w:bCs w:val="0"/>
            <w:noProof/>
            <w:webHidden/>
            <w:color w:val="auto"/>
            <w:sz w:val="24"/>
            <w:szCs w:val="24"/>
          </w:rPr>
          <w:tab/>
        </w:r>
        <w:r w:rsidR="00E56BDC" w:rsidRPr="007B74D4">
          <w:rPr>
            <w:rFonts w:ascii="Calibri" w:hAnsi="Calibri" w:cs="Calibri"/>
            <w:b w:val="0"/>
            <w:bCs w:val="0"/>
            <w:noProof/>
            <w:webHidden/>
            <w:color w:val="auto"/>
            <w:sz w:val="24"/>
            <w:szCs w:val="24"/>
          </w:rPr>
          <w:fldChar w:fldCharType="begin"/>
        </w:r>
        <w:r w:rsidR="00E56BDC" w:rsidRPr="007B74D4">
          <w:rPr>
            <w:rFonts w:ascii="Calibri" w:hAnsi="Calibri" w:cs="Calibri"/>
            <w:b w:val="0"/>
            <w:bCs w:val="0"/>
            <w:noProof/>
            <w:webHidden/>
            <w:color w:val="auto"/>
            <w:sz w:val="24"/>
            <w:szCs w:val="24"/>
          </w:rPr>
          <w:instrText xml:space="preserve"> PAGEREF _Toc112096112 \h </w:instrText>
        </w:r>
        <w:r w:rsidR="00E56BDC" w:rsidRPr="007B74D4">
          <w:rPr>
            <w:rFonts w:ascii="Calibri" w:hAnsi="Calibri" w:cs="Calibri"/>
            <w:b w:val="0"/>
            <w:bCs w:val="0"/>
            <w:noProof/>
            <w:webHidden/>
            <w:color w:val="auto"/>
            <w:sz w:val="24"/>
            <w:szCs w:val="24"/>
          </w:rPr>
        </w:r>
        <w:r w:rsidR="00E56BDC" w:rsidRPr="007B74D4">
          <w:rPr>
            <w:rFonts w:ascii="Calibri" w:hAnsi="Calibri" w:cs="Calibri"/>
            <w:b w:val="0"/>
            <w:bCs w:val="0"/>
            <w:noProof/>
            <w:webHidden/>
            <w:color w:val="auto"/>
            <w:sz w:val="24"/>
            <w:szCs w:val="24"/>
          </w:rPr>
          <w:fldChar w:fldCharType="separate"/>
        </w:r>
        <w:r w:rsidR="00DF1199" w:rsidRPr="007B74D4">
          <w:rPr>
            <w:rFonts w:ascii="Calibri" w:hAnsi="Calibri" w:cs="Calibri"/>
            <w:b w:val="0"/>
            <w:bCs w:val="0"/>
            <w:noProof/>
            <w:webHidden/>
            <w:color w:val="auto"/>
            <w:sz w:val="24"/>
            <w:szCs w:val="24"/>
          </w:rPr>
          <w:t>11</w:t>
        </w:r>
        <w:r w:rsidR="00E56BDC" w:rsidRPr="007B74D4">
          <w:rPr>
            <w:rFonts w:ascii="Calibri" w:hAnsi="Calibri" w:cs="Calibri"/>
            <w:b w:val="0"/>
            <w:bCs w:val="0"/>
            <w:noProof/>
            <w:webHidden/>
            <w:color w:val="auto"/>
            <w:sz w:val="24"/>
            <w:szCs w:val="24"/>
          </w:rPr>
          <w:fldChar w:fldCharType="end"/>
        </w:r>
      </w:hyperlink>
    </w:p>
    <w:p w14:paraId="46106718" w14:textId="2C463A5F" w:rsidR="00E56BDC" w:rsidRPr="007B74D4" w:rsidRDefault="004232E8">
      <w:pPr>
        <w:pStyle w:val="11"/>
        <w:tabs>
          <w:tab w:val="left" w:pos="1040"/>
          <w:tab w:val="right" w:leader="dot" w:pos="8458"/>
        </w:tabs>
        <w:rPr>
          <w:rFonts w:ascii="Calibri" w:hAnsi="Calibri" w:cs="Calibri"/>
          <w:b w:val="0"/>
          <w:bCs w:val="0"/>
          <w:caps w:val="0"/>
          <w:noProof/>
          <w:color w:val="auto"/>
          <w:sz w:val="24"/>
          <w:szCs w:val="24"/>
        </w:rPr>
      </w:pPr>
      <w:hyperlink w:anchor="_Toc112096113" w:history="1">
        <w:r w:rsidR="00E56BDC" w:rsidRPr="007B74D4">
          <w:rPr>
            <w:rStyle w:val="a8"/>
            <w:rFonts w:ascii="Calibri" w:hAnsi="Calibri" w:cs="Calibri" w:hint="eastAsia"/>
            <w:b w:val="0"/>
            <w:bCs w:val="0"/>
            <w:noProof/>
            <w:color w:val="auto"/>
            <w:sz w:val="24"/>
            <w:szCs w:val="24"/>
          </w:rPr>
          <w:t>第五條</w:t>
        </w:r>
        <w:r w:rsidR="00E56BDC" w:rsidRPr="007B74D4">
          <w:rPr>
            <w:rFonts w:ascii="Calibri" w:hAnsi="Calibri" w:cs="Calibri"/>
            <w:b w:val="0"/>
            <w:bCs w:val="0"/>
            <w:caps w:val="0"/>
            <w:noProof/>
            <w:color w:val="auto"/>
            <w:sz w:val="24"/>
            <w:szCs w:val="24"/>
          </w:rPr>
          <w:tab/>
        </w:r>
        <w:r w:rsidR="00E56BDC" w:rsidRPr="007B74D4">
          <w:rPr>
            <w:rStyle w:val="a8"/>
            <w:rFonts w:ascii="Calibri" w:hAnsi="Calibri" w:cs="Calibri" w:hint="eastAsia"/>
            <w:b w:val="0"/>
            <w:bCs w:val="0"/>
            <w:noProof/>
            <w:color w:val="auto"/>
            <w:sz w:val="24"/>
            <w:szCs w:val="24"/>
          </w:rPr>
          <w:t>付款條件</w:t>
        </w:r>
        <w:r w:rsidR="00E56BDC" w:rsidRPr="007B74D4">
          <w:rPr>
            <w:rFonts w:ascii="Calibri" w:hAnsi="Calibri" w:cs="Calibri"/>
            <w:b w:val="0"/>
            <w:bCs w:val="0"/>
            <w:noProof/>
            <w:webHidden/>
            <w:color w:val="auto"/>
            <w:sz w:val="24"/>
            <w:szCs w:val="24"/>
          </w:rPr>
          <w:tab/>
        </w:r>
        <w:r w:rsidR="00E56BDC" w:rsidRPr="007B74D4">
          <w:rPr>
            <w:rFonts w:ascii="Calibri" w:hAnsi="Calibri" w:cs="Calibri"/>
            <w:b w:val="0"/>
            <w:bCs w:val="0"/>
            <w:noProof/>
            <w:webHidden/>
            <w:color w:val="auto"/>
            <w:sz w:val="24"/>
            <w:szCs w:val="24"/>
          </w:rPr>
          <w:fldChar w:fldCharType="begin"/>
        </w:r>
        <w:r w:rsidR="00E56BDC" w:rsidRPr="007B74D4">
          <w:rPr>
            <w:rFonts w:ascii="Calibri" w:hAnsi="Calibri" w:cs="Calibri"/>
            <w:b w:val="0"/>
            <w:bCs w:val="0"/>
            <w:noProof/>
            <w:webHidden/>
            <w:color w:val="auto"/>
            <w:sz w:val="24"/>
            <w:szCs w:val="24"/>
          </w:rPr>
          <w:instrText xml:space="preserve"> PAGEREF _Toc112096113 \h </w:instrText>
        </w:r>
        <w:r w:rsidR="00E56BDC" w:rsidRPr="007B74D4">
          <w:rPr>
            <w:rFonts w:ascii="Calibri" w:hAnsi="Calibri" w:cs="Calibri"/>
            <w:b w:val="0"/>
            <w:bCs w:val="0"/>
            <w:noProof/>
            <w:webHidden/>
            <w:color w:val="auto"/>
            <w:sz w:val="24"/>
            <w:szCs w:val="24"/>
          </w:rPr>
        </w:r>
        <w:r w:rsidR="00E56BDC" w:rsidRPr="007B74D4">
          <w:rPr>
            <w:rFonts w:ascii="Calibri" w:hAnsi="Calibri" w:cs="Calibri"/>
            <w:b w:val="0"/>
            <w:bCs w:val="0"/>
            <w:noProof/>
            <w:webHidden/>
            <w:color w:val="auto"/>
            <w:sz w:val="24"/>
            <w:szCs w:val="24"/>
          </w:rPr>
          <w:fldChar w:fldCharType="separate"/>
        </w:r>
        <w:r w:rsidR="00DF1199" w:rsidRPr="007B74D4">
          <w:rPr>
            <w:rFonts w:ascii="Calibri" w:hAnsi="Calibri" w:cs="Calibri"/>
            <w:b w:val="0"/>
            <w:bCs w:val="0"/>
            <w:noProof/>
            <w:webHidden/>
            <w:color w:val="auto"/>
            <w:sz w:val="24"/>
            <w:szCs w:val="24"/>
          </w:rPr>
          <w:t>14</w:t>
        </w:r>
        <w:r w:rsidR="00E56BDC" w:rsidRPr="007B74D4">
          <w:rPr>
            <w:rFonts w:ascii="Calibri" w:hAnsi="Calibri" w:cs="Calibri"/>
            <w:b w:val="0"/>
            <w:bCs w:val="0"/>
            <w:noProof/>
            <w:webHidden/>
            <w:color w:val="auto"/>
            <w:sz w:val="24"/>
            <w:szCs w:val="24"/>
          </w:rPr>
          <w:fldChar w:fldCharType="end"/>
        </w:r>
      </w:hyperlink>
    </w:p>
    <w:p w14:paraId="7E4FCF78" w14:textId="1D3A18EB" w:rsidR="00E56BDC" w:rsidRPr="007B74D4" w:rsidRDefault="004232E8">
      <w:pPr>
        <w:pStyle w:val="11"/>
        <w:tabs>
          <w:tab w:val="left" w:pos="1040"/>
          <w:tab w:val="right" w:leader="dot" w:pos="8458"/>
        </w:tabs>
        <w:rPr>
          <w:rFonts w:ascii="Calibri" w:hAnsi="Calibri" w:cs="Calibri"/>
          <w:b w:val="0"/>
          <w:bCs w:val="0"/>
          <w:caps w:val="0"/>
          <w:noProof/>
          <w:color w:val="auto"/>
          <w:sz w:val="24"/>
          <w:szCs w:val="24"/>
        </w:rPr>
      </w:pPr>
      <w:hyperlink w:anchor="_Toc112096114" w:history="1">
        <w:r w:rsidR="00E56BDC" w:rsidRPr="007B74D4">
          <w:rPr>
            <w:rStyle w:val="a8"/>
            <w:rFonts w:ascii="Calibri" w:hAnsi="Calibri" w:cs="Calibri" w:hint="eastAsia"/>
            <w:b w:val="0"/>
            <w:bCs w:val="0"/>
            <w:noProof/>
            <w:color w:val="auto"/>
            <w:sz w:val="24"/>
            <w:szCs w:val="24"/>
          </w:rPr>
          <w:t>第六條</w:t>
        </w:r>
        <w:r w:rsidR="00E56BDC" w:rsidRPr="007B74D4">
          <w:rPr>
            <w:rFonts w:ascii="Calibri" w:hAnsi="Calibri" w:cs="Calibri"/>
            <w:b w:val="0"/>
            <w:bCs w:val="0"/>
            <w:caps w:val="0"/>
            <w:noProof/>
            <w:color w:val="auto"/>
            <w:sz w:val="24"/>
            <w:szCs w:val="24"/>
          </w:rPr>
          <w:tab/>
        </w:r>
        <w:r w:rsidR="00E56BDC" w:rsidRPr="007B74D4">
          <w:rPr>
            <w:rStyle w:val="a8"/>
            <w:rFonts w:ascii="Calibri" w:hAnsi="Calibri" w:cs="Calibri" w:hint="eastAsia"/>
            <w:b w:val="0"/>
            <w:bCs w:val="0"/>
            <w:noProof/>
            <w:color w:val="auto"/>
            <w:sz w:val="24"/>
            <w:szCs w:val="24"/>
          </w:rPr>
          <w:t>履約管理</w:t>
        </w:r>
        <w:r w:rsidR="00E56BDC" w:rsidRPr="007B74D4">
          <w:rPr>
            <w:rFonts w:ascii="Calibri" w:hAnsi="Calibri" w:cs="Calibri"/>
            <w:b w:val="0"/>
            <w:bCs w:val="0"/>
            <w:noProof/>
            <w:webHidden/>
            <w:color w:val="auto"/>
            <w:sz w:val="24"/>
            <w:szCs w:val="24"/>
          </w:rPr>
          <w:tab/>
        </w:r>
        <w:r w:rsidR="00E56BDC" w:rsidRPr="007B74D4">
          <w:rPr>
            <w:rFonts w:ascii="Calibri" w:hAnsi="Calibri" w:cs="Calibri"/>
            <w:b w:val="0"/>
            <w:bCs w:val="0"/>
            <w:noProof/>
            <w:webHidden/>
            <w:color w:val="auto"/>
            <w:sz w:val="24"/>
            <w:szCs w:val="24"/>
          </w:rPr>
          <w:fldChar w:fldCharType="begin"/>
        </w:r>
        <w:r w:rsidR="00E56BDC" w:rsidRPr="007B74D4">
          <w:rPr>
            <w:rFonts w:ascii="Calibri" w:hAnsi="Calibri" w:cs="Calibri"/>
            <w:b w:val="0"/>
            <w:bCs w:val="0"/>
            <w:noProof/>
            <w:webHidden/>
            <w:color w:val="auto"/>
            <w:sz w:val="24"/>
            <w:szCs w:val="24"/>
          </w:rPr>
          <w:instrText xml:space="preserve"> PAGEREF _Toc112096114 \h </w:instrText>
        </w:r>
        <w:r w:rsidR="00E56BDC" w:rsidRPr="007B74D4">
          <w:rPr>
            <w:rFonts w:ascii="Calibri" w:hAnsi="Calibri" w:cs="Calibri"/>
            <w:b w:val="0"/>
            <w:bCs w:val="0"/>
            <w:noProof/>
            <w:webHidden/>
            <w:color w:val="auto"/>
            <w:sz w:val="24"/>
            <w:szCs w:val="24"/>
          </w:rPr>
        </w:r>
        <w:r w:rsidR="00E56BDC" w:rsidRPr="007B74D4">
          <w:rPr>
            <w:rFonts w:ascii="Calibri" w:hAnsi="Calibri" w:cs="Calibri"/>
            <w:b w:val="0"/>
            <w:bCs w:val="0"/>
            <w:noProof/>
            <w:webHidden/>
            <w:color w:val="auto"/>
            <w:sz w:val="24"/>
            <w:szCs w:val="24"/>
          </w:rPr>
          <w:fldChar w:fldCharType="separate"/>
        </w:r>
        <w:r w:rsidR="00DF1199" w:rsidRPr="007B74D4">
          <w:rPr>
            <w:rFonts w:ascii="Calibri" w:hAnsi="Calibri" w:cs="Calibri"/>
            <w:b w:val="0"/>
            <w:bCs w:val="0"/>
            <w:noProof/>
            <w:webHidden/>
            <w:color w:val="auto"/>
            <w:sz w:val="24"/>
            <w:szCs w:val="24"/>
          </w:rPr>
          <w:t>16</w:t>
        </w:r>
        <w:r w:rsidR="00E56BDC" w:rsidRPr="007B74D4">
          <w:rPr>
            <w:rFonts w:ascii="Calibri" w:hAnsi="Calibri" w:cs="Calibri"/>
            <w:b w:val="0"/>
            <w:bCs w:val="0"/>
            <w:noProof/>
            <w:webHidden/>
            <w:color w:val="auto"/>
            <w:sz w:val="24"/>
            <w:szCs w:val="24"/>
          </w:rPr>
          <w:fldChar w:fldCharType="end"/>
        </w:r>
      </w:hyperlink>
    </w:p>
    <w:p w14:paraId="56D720EF" w14:textId="58DAB102" w:rsidR="00E56BDC" w:rsidRPr="007B74D4" w:rsidRDefault="004232E8">
      <w:pPr>
        <w:pStyle w:val="11"/>
        <w:tabs>
          <w:tab w:val="left" w:pos="1040"/>
          <w:tab w:val="right" w:leader="dot" w:pos="8458"/>
        </w:tabs>
        <w:rPr>
          <w:rFonts w:ascii="Calibri" w:hAnsi="Calibri" w:cs="Calibri"/>
          <w:b w:val="0"/>
          <w:bCs w:val="0"/>
          <w:caps w:val="0"/>
          <w:noProof/>
          <w:color w:val="auto"/>
          <w:sz w:val="24"/>
          <w:szCs w:val="24"/>
        </w:rPr>
      </w:pPr>
      <w:hyperlink w:anchor="_Toc112096115" w:history="1">
        <w:r w:rsidR="00E56BDC" w:rsidRPr="007B74D4">
          <w:rPr>
            <w:rStyle w:val="a8"/>
            <w:rFonts w:ascii="Calibri" w:hAnsi="Calibri" w:cs="Calibri" w:hint="eastAsia"/>
            <w:b w:val="0"/>
            <w:bCs w:val="0"/>
            <w:noProof/>
            <w:color w:val="auto"/>
            <w:sz w:val="24"/>
            <w:szCs w:val="24"/>
          </w:rPr>
          <w:t>第七條</w:t>
        </w:r>
        <w:r w:rsidR="00E56BDC" w:rsidRPr="007B74D4">
          <w:rPr>
            <w:rFonts w:ascii="Calibri" w:hAnsi="Calibri" w:cs="Calibri"/>
            <w:b w:val="0"/>
            <w:bCs w:val="0"/>
            <w:caps w:val="0"/>
            <w:noProof/>
            <w:color w:val="auto"/>
            <w:sz w:val="24"/>
            <w:szCs w:val="24"/>
          </w:rPr>
          <w:tab/>
        </w:r>
        <w:r w:rsidR="00E56BDC" w:rsidRPr="007B74D4">
          <w:rPr>
            <w:rStyle w:val="a8"/>
            <w:rFonts w:ascii="Calibri" w:hAnsi="Calibri" w:cs="Calibri" w:hint="eastAsia"/>
            <w:b w:val="0"/>
            <w:bCs w:val="0"/>
            <w:noProof/>
            <w:color w:val="auto"/>
            <w:sz w:val="24"/>
            <w:szCs w:val="24"/>
          </w:rPr>
          <w:t>履約責任</w:t>
        </w:r>
        <w:r w:rsidR="00E56BDC" w:rsidRPr="007B74D4">
          <w:rPr>
            <w:rFonts w:ascii="Calibri" w:hAnsi="Calibri" w:cs="Calibri"/>
            <w:b w:val="0"/>
            <w:bCs w:val="0"/>
            <w:noProof/>
            <w:webHidden/>
            <w:color w:val="auto"/>
            <w:sz w:val="24"/>
            <w:szCs w:val="24"/>
          </w:rPr>
          <w:tab/>
        </w:r>
        <w:r w:rsidR="00E56BDC" w:rsidRPr="007B74D4">
          <w:rPr>
            <w:rFonts w:ascii="Calibri" w:hAnsi="Calibri" w:cs="Calibri"/>
            <w:b w:val="0"/>
            <w:bCs w:val="0"/>
            <w:noProof/>
            <w:webHidden/>
            <w:color w:val="auto"/>
            <w:sz w:val="24"/>
            <w:szCs w:val="24"/>
          </w:rPr>
          <w:fldChar w:fldCharType="begin"/>
        </w:r>
        <w:r w:rsidR="00E56BDC" w:rsidRPr="007B74D4">
          <w:rPr>
            <w:rFonts w:ascii="Calibri" w:hAnsi="Calibri" w:cs="Calibri"/>
            <w:b w:val="0"/>
            <w:bCs w:val="0"/>
            <w:noProof/>
            <w:webHidden/>
            <w:color w:val="auto"/>
            <w:sz w:val="24"/>
            <w:szCs w:val="24"/>
          </w:rPr>
          <w:instrText xml:space="preserve"> PAGEREF _Toc112096115 \h </w:instrText>
        </w:r>
        <w:r w:rsidR="00E56BDC" w:rsidRPr="007B74D4">
          <w:rPr>
            <w:rFonts w:ascii="Calibri" w:hAnsi="Calibri" w:cs="Calibri"/>
            <w:b w:val="0"/>
            <w:bCs w:val="0"/>
            <w:noProof/>
            <w:webHidden/>
            <w:color w:val="auto"/>
            <w:sz w:val="24"/>
            <w:szCs w:val="24"/>
          </w:rPr>
        </w:r>
        <w:r w:rsidR="00E56BDC" w:rsidRPr="007B74D4">
          <w:rPr>
            <w:rFonts w:ascii="Calibri" w:hAnsi="Calibri" w:cs="Calibri"/>
            <w:b w:val="0"/>
            <w:bCs w:val="0"/>
            <w:noProof/>
            <w:webHidden/>
            <w:color w:val="auto"/>
            <w:sz w:val="24"/>
            <w:szCs w:val="24"/>
          </w:rPr>
          <w:fldChar w:fldCharType="separate"/>
        </w:r>
        <w:r w:rsidR="00DF1199" w:rsidRPr="007B74D4">
          <w:rPr>
            <w:rFonts w:ascii="Calibri" w:hAnsi="Calibri" w:cs="Calibri"/>
            <w:b w:val="0"/>
            <w:bCs w:val="0"/>
            <w:noProof/>
            <w:webHidden/>
            <w:color w:val="auto"/>
            <w:sz w:val="24"/>
            <w:szCs w:val="24"/>
          </w:rPr>
          <w:t>25</w:t>
        </w:r>
        <w:r w:rsidR="00E56BDC" w:rsidRPr="007B74D4">
          <w:rPr>
            <w:rFonts w:ascii="Calibri" w:hAnsi="Calibri" w:cs="Calibri"/>
            <w:b w:val="0"/>
            <w:bCs w:val="0"/>
            <w:noProof/>
            <w:webHidden/>
            <w:color w:val="auto"/>
            <w:sz w:val="24"/>
            <w:szCs w:val="24"/>
          </w:rPr>
          <w:fldChar w:fldCharType="end"/>
        </w:r>
      </w:hyperlink>
    </w:p>
    <w:p w14:paraId="161751DC" w14:textId="58C5780F" w:rsidR="00E56BDC" w:rsidRPr="007B74D4" w:rsidRDefault="004232E8">
      <w:pPr>
        <w:pStyle w:val="11"/>
        <w:tabs>
          <w:tab w:val="left" w:pos="1040"/>
          <w:tab w:val="right" w:leader="dot" w:pos="8458"/>
        </w:tabs>
        <w:rPr>
          <w:rFonts w:ascii="Calibri" w:hAnsi="Calibri" w:cs="Calibri"/>
          <w:b w:val="0"/>
          <w:bCs w:val="0"/>
          <w:caps w:val="0"/>
          <w:noProof/>
          <w:color w:val="auto"/>
          <w:sz w:val="24"/>
          <w:szCs w:val="24"/>
        </w:rPr>
      </w:pPr>
      <w:hyperlink w:anchor="_Toc112096116" w:history="1">
        <w:r w:rsidR="00E56BDC" w:rsidRPr="007B74D4">
          <w:rPr>
            <w:rStyle w:val="a8"/>
            <w:rFonts w:ascii="Calibri" w:hAnsi="Calibri" w:cs="Calibri" w:hint="eastAsia"/>
            <w:b w:val="0"/>
            <w:bCs w:val="0"/>
            <w:noProof/>
            <w:color w:val="auto"/>
            <w:sz w:val="24"/>
            <w:szCs w:val="24"/>
          </w:rPr>
          <w:t>第八條</w:t>
        </w:r>
        <w:r w:rsidR="00E56BDC" w:rsidRPr="007B74D4">
          <w:rPr>
            <w:rFonts w:ascii="Calibri" w:hAnsi="Calibri" w:cs="Calibri"/>
            <w:b w:val="0"/>
            <w:bCs w:val="0"/>
            <w:caps w:val="0"/>
            <w:noProof/>
            <w:color w:val="auto"/>
            <w:sz w:val="24"/>
            <w:szCs w:val="24"/>
          </w:rPr>
          <w:tab/>
        </w:r>
        <w:r w:rsidR="00E56BDC" w:rsidRPr="007B74D4">
          <w:rPr>
            <w:rStyle w:val="a8"/>
            <w:rFonts w:ascii="Calibri" w:hAnsi="Calibri" w:cs="Calibri" w:hint="eastAsia"/>
            <w:b w:val="0"/>
            <w:bCs w:val="0"/>
            <w:noProof/>
            <w:color w:val="auto"/>
            <w:sz w:val="24"/>
            <w:szCs w:val="24"/>
          </w:rPr>
          <w:t>智慧財產權聲明及歸屬</w:t>
        </w:r>
        <w:r w:rsidR="00E56BDC" w:rsidRPr="007B74D4">
          <w:rPr>
            <w:rFonts w:ascii="Calibri" w:hAnsi="Calibri" w:cs="Calibri"/>
            <w:b w:val="0"/>
            <w:bCs w:val="0"/>
            <w:noProof/>
            <w:webHidden/>
            <w:color w:val="auto"/>
            <w:sz w:val="24"/>
            <w:szCs w:val="24"/>
          </w:rPr>
          <w:tab/>
        </w:r>
        <w:r w:rsidR="00E56BDC" w:rsidRPr="007B74D4">
          <w:rPr>
            <w:rFonts w:ascii="Calibri" w:hAnsi="Calibri" w:cs="Calibri"/>
            <w:b w:val="0"/>
            <w:bCs w:val="0"/>
            <w:noProof/>
            <w:webHidden/>
            <w:color w:val="auto"/>
            <w:sz w:val="24"/>
            <w:szCs w:val="24"/>
          </w:rPr>
          <w:fldChar w:fldCharType="begin"/>
        </w:r>
        <w:r w:rsidR="00E56BDC" w:rsidRPr="007B74D4">
          <w:rPr>
            <w:rFonts w:ascii="Calibri" w:hAnsi="Calibri" w:cs="Calibri"/>
            <w:b w:val="0"/>
            <w:bCs w:val="0"/>
            <w:noProof/>
            <w:webHidden/>
            <w:color w:val="auto"/>
            <w:sz w:val="24"/>
            <w:szCs w:val="24"/>
          </w:rPr>
          <w:instrText xml:space="preserve"> PAGEREF _Toc112096116 \h </w:instrText>
        </w:r>
        <w:r w:rsidR="00E56BDC" w:rsidRPr="007B74D4">
          <w:rPr>
            <w:rFonts w:ascii="Calibri" w:hAnsi="Calibri" w:cs="Calibri"/>
            <w:b w:val="0"/>
            <w:bCs w:val="0"/>
            <w:noProof/>
            <w:webHidden/>
            <w:color w:val="auto"/>
            <w:sz w:val="24"/>
            <w:szCs w:val="24"/>
          </w:rPr>
        </w:r>
        <w:r w:rsidR="00E56BDC" w:rsidRPr="007B74D4">
          <w:rPr>
            <w:rFonts w:ascii="Calibri" w:hAnsi="Calibri" w:cs="Calibri"/>
            <w:b w:val="0"/>
            <w:bCs w:val="0"/>
            <w:noProof/>
            <w:webHidden/>
            <w:color w:val="auto"/>
            <w:sz w:val="24"/>
            <w:szCs w:val="24"/>
          </w:rPr>
          <w:fldChar w:fldCharType="separate"/>
        </w:r>
        <w:r w:rsidR="00DF1199" w:rsidRPr="007B74D4">
          <w:rPr>
            <w:rFonts w:ascii="Calibri" w:hAnsi="Calibri" w:cs="Calibri"/>
            <w:b w:val="0"/>
            <w:bCs w:val="0"/>
            <w:noProof/>
            <w:webHidden/>
            <w:color w:val="auto"/>
            <w:sz w:val="24"/>
            <w:szCs w:val="24"/>
          </w:rPr>
          <w:t>26</w:t>
        </w:r>
        <w:r w:rsidR="00E56BDC" w:rsidRPr="007B74D4">
          <w:rPr>
            <w:rFonts w:ascii="Calibri" w:hAnsi="Calibri" w:cs="Calibri"/>
            <w:b w:val="0"/>
            <w:bCs w:val="0"/>
            <w:noProof/>
            <w:webHidden/>
            <w:color w:val="auto"/>
            <w:sz w:val="24"/>
            <w:szCs w:val="24"/>
          </w:rPr>
          <w:fldChar w:fldCharType="end"/>
        </w:r>
      </w:hyperlink>
    </w:p>
    <w:p w14:paraId="17AC2104" w14:textId="2A9BCB97" w:rsidR="00E56BDC" w:rsidRPr="007B74D4" w:rsidRDefault="004232E8">
      <w:pPr>
        <w:pStyle w:val="11"/>
        <w:tabs>
          <w:tab w:val="left" w:pos="1040"/>
          <w:tab w:val="right" w:leader="dot" w:pos="8458"/>
        </w:tabs>
        <w:rPr>
          <w:rFonts w:ascii="Calibri" w:hAnsi="Calibri" w:cs="Calibri"/>
          <w:b w:val="0"/>
          <w:bCs w:val="0"/>
          <w:caps w:val="0"/>
          <w:noProof/>
          <w:color w:val="auto"/>
          <w:sz w:val="24"/>
          <w:szCs w:val="24"/>
        </w:rPr>
      </w:pPr>
      <w:hyperlink w:anchor="_Toc112096117" w:history="1">
        <w:r w:rsidR="00E56BDC" w:rsidRPr="007B74D4">
          <w:rPr>
            <w:rStyle w:val="a8"/>
            <w:rFonts w:ascii="Calibri" w:hAnsi="Calibri" w:cs="Calibri" w:hint="eastAsia"/>
            <w:b w:val="0"/>
            <w:bCs w:val="0"/>
            <w:noProof/>
            <w:color w:val="auto"/>
            <w:sz w:val="24"/>
            <w:szCs w:val="24"/>
          </w:rPr>
          <w:t>第九條</w:t>
        </w:r>
        <w:r w:rsidR="00E56BDC" w:rsidRPr="007B74D4">
          <w:rPr>
            <w:rFonts w:ascii="Calibri" w:hAnsi="Calibri" w:cs="Calibri"/>
            <w:b w:val="0"/>
            <w:bCs w:val="0"/>
            <w:caps w:val="0"/>
            <w:noProof/>
            <w:color w:val="auto"/>
            <w:sz w:val="24"/>
            <w:szCs w:val="24"/>
          </w:rPr>
          <w:tab/>
        </w:r>
        <w:r w:rsidR="00E56BDC" w:rsidRPr="007B74D4">
          <w:rPr>
            <w:rStyle w:val="a8"/>
            <w:rFonts w:ascii="Calibri" w:hAnsi="Calibri" w:cs="Calibri" w:hint="eastAsia"/>
            <w:b w:val="0"/>
            <w:bCs w:val="0"/>
            <w:noProof/>
            <w:color w:val="auto"/>
            <w:sz w:val="24"/>
            <w:szCs w:val="24"/>
          </w:rPr>
          <w:t>保險</w:t>
        </w:r>
        <w:r w:rsidR="00E56BDC" w:rsidRPr="007B74D4">
          <w:rPr>
            <w:rFonts w:ascii="Calibri" w:hAnsi="Calibri" w:cs="Calibri"/>
            <w:b w:val="0"/>
            <w:bCs w:val="0"/>
            <w:noProof/>
            <w:webHidden/>
            <w:color w:val="auto"/>
            <w:sz w:val="24"/>
            <w:szCs w:val="24"/>
          </w:rPr>
          <w:tab/>
        </w:r>
        <w:r w:rsidR="00E56BDC" w:rsidRPr="007B74D4">
          <w:rPr>
            <w:rFonts w:ascii="Calibri" w:hAnsi="Calibri" w:cs="Calibri"/>
            <w:b w:val="0"/>
            <w:bCs w:val="0"/>
            <w:noProof/>
            <w:webHidden/>
            <w:color w:val="auto"/>
            <w:sz w:val="24"/>
            <w:szCs w:val="24"/>
          </w:rPr>
          <w:fldChar w:fldCharType="begin"/>
        </w:r>
        <w:r w:rsidR="00E56BDC" w:rsidRPr="007B74D4">
          <w:rPr>
            <w:rFonts w:ascii="Calibri" w:hAnsi="Calibri" w:cs="Calibri"/>
            <w:b w:val="0"/>
            <w:bCs w:val="0"/>
            <w:noProof/>
            <w:webHidden/>
            <w:color w:val="auto"/>
            <w:sz w:val="24"/>
            <w:szCs w:val="24"/>
          </w:rPr>
          <w:instrText xml:space="preserve"> PAGEREF _Toc112096117 \h </w:instrText>
        </w:r>
        <w:r w:rsidR="00E56BDC" w:rsidRPr="007B74D4">
          <w:rPr>
            <w:rFonts w:ascii="Calibri" w:hAnsi="Calibri" w:cs="Calibri"/>
            <w:b w:val="0"/>
            <w:bCs w:val="0"/>
            <w:noProof/>
            <w:webHidden/>
            <w:color w:val="auto"/>
            <w:sz w:val="24"/>
            <w:szCs w:val="24"/>
          </w:rPr>
        </w:r>
        <w:r w:rsidR="00E56BDC" w:rsidRPr="007B74D4">
          <w:rPr>
            <w:rFonts w:ascii="Calibri" w:hAnsi="Calibri" w:cs="Calibri"/>
            <w:b w:val="0"/>
            <w:bCs w:val="0"/>
            <w:noProof/>
            <w:webHidden/>
            <w:color w:val="auto"/>
            <w:sz w:val="24"/>
            <w:szCs w:val="24"/>
          </w:rPr>
          <w:fldChar w:fldCharType="separate"/>
        </w:r>
        <w:r w:rsidR="00DF1199" w:rsidRPr="007B74D4">
          <w:rPr>
            <w:rFonts w:ascii="Calibri" w:hAnsi="Calibri" w:cs="Calibri"/>
            <w:b w:val="0"/>
            <w:bCs w:val="0"/>
            <w:noProof/>
            <w:webHidden/>
            <w:color w:val="auto"/>
            <w:sz w:val="24"/>
            <w:szCs w:val="24"/>
          </w:rPr>
          <w:t>27</w:t>
        </w:r>
        <w:r w:rsidR="00E56BDC" w:rsidRPr="007B74D4">
          <w:rPr>
            <w:rFonts w:ascii="Calibri" w:hAnsi="Calibri" w:cs="Calibri"/>
            <w:b w:val="0"/>
            <w:bCs w:val="0"/>
            <w:noProof/>
            <w:webHidden/>
            <w:color w:val="auto"/>
            <w:sz w:val="24"/>
            <w:szCs w:val="24"/>
          </w:rPr>
          <w:fldChar w:fldCharType="end"/>
        </w:r>
      </w:hyperlink>
    </w:p>
    <w:p w14:paraId="417B63DB" w14:textId="6794FE30" w:rsidR="00E56BDC" w:rsidRPr="007B74D4" w:rsidRDefault="004232E8">
      <w:pPr>
        <w:pStyle w:val="11"/>
        <w:tabs>
          <w:tab w:val="left" w:pos="1040"/>
          <w:tab w:val="right" w:leader="dot" w:pos="8458"/>
        </w:tabs>
        <w:rPr>
          <w:rFonts w:ascii="Calibri" w:hAnsi="Calibri" w:cs="Calibri"/>
          <w:b w:val="0"/>
          <w:bCs w:val="0"/>
          <w:caps w:val="0"/>
          <w:noProof/>
          <w:color w:val="auto"/>
          <w:sz w:val="24"/>
          <w:szCs w:val="24"/>
        </w:rPr>
      </w:pPr>
      <w:hyperlink w:anchor="_Toc112096118" w:history="1">
        <w:r w:rsidR="00E56BDC" w:rsidRPr="007B74D4">
          <w:rPr>
            <w:rStyle w:val="a8"/>
            <w:rFonts w:ascii="Calibri" w:hAnsi="Calibri" w:cs="Calibri" w:hint="eastAsia"/>
            <w:b w:val="0"/>
            <w:bCs w:val="0"/>
            <w:noProof/>
            <w:color w:val="auto"/>
            <w:sz w:val="24"/>
            <w:szCs w:val="24"/>
          </w:rPr>
          <w:t>第十條</w:t>
        </w:r>
        <w:r w:rsidR="00E56BDC" w:rsidRPr="007B74D4">
          <w:rPr>
            <w:rFonts w:ascii="Calibri" w:hAnsi="Calibri" w:cs="Calibri"/>
            <w:b w:val="0"/>
            <w:bCs w:val="0"/>
            <w:caps w:val="0"/>
            <w:noProof/>
            <w:color w:val="auto"/>
            <w:sz w:val="24"/>
            <w:szCs w:val="24"/>
          </w:rPr>
          <w:tab/>
        </w:r>
        <w:r w:rsidR="00E56BDC" w:rsidRPr="007B74D4">
          <w:rPr>
            <w:rStyle w:val="a8"/>
            <w:rFonts w:ascii="Calibri" w:hAnsi="Calibri" w:cs="Calibri" w:hint="eastAsia"/>
            <w:b w:val="0"/>
            <w:bCs w:val="0"/>
            <w:noProof/>
            <w:color w:val="auto"/>
            <w:sz w:val="24"/>
            <w:szCs w:val="24"/>
          </w:rPr>
          <w:t>驗收</w:t>
        </w:r>
        <w:r w:rsidR="00E56BDC" w:rsidRPr="007B74D4">
          <w:rPr>
            <w:rFonts w:ascii="Calibri" w:hAnsi="Calibri" w:cs="Calibri"/>
            <w:b w:val="0"/>
            <w:bCs w:val="0"/>
            <w:noProof/>
            <w:webHidden/>
            <w:color w:val="auto"/>
            <w:sz w:val="24"/>
            <w:szCs w:val="24"/>
          </w:rPr>
          <w:tab/>
        </w:r>
        <w:r w:rsidR="00E56BDC" w:rsidRPr="007B74D4">
          <w:rPr>
            <w:rFonts w:ascii="Calibri" w:hAnsi="Calibri" w:cs="Calibri"/>
            <w:b w:val="0"/>
            <w:bCs w:val="0"/>
            <w:noProof/>
            <w:webHidden/>
            <w:color w:val="auto"/>
            <w:sz w:val="24"/>
            <w:szCs w:val="24"/>
          </w:rPr>
          <w:fldChar w:fldCharType="begin"/>
        </w:r>
        <w:r w:rsidR="00E56BDC" w:rsidRPr="007B74D4">
          <w:rPr>
            <w:rFonts w:ascii="Calibri" w:hAnsi="Calibri" w:cs="Calibri"/>
            <w:b w:val="0"/>
            <w:bCs w:val="0"/>
            <w:noProof/>
            <w:webHidden/>
            <w:color w:val="auto"/>
            <w:sz w:val="24"/>
            <w:szCs w:val="24"/>
          </w:rPr>
          <w:instrText xml:space="preserve"> PAGEREF _Toc112096118 \h </w:instrText>
        </w:r>
        <w:r w:rsidR="00E56BDC" w:rsidRPr="007B74D4">
          <w:rPr>
            <w:rFonts w:ascii="Calibri" w:hAnsi="Calibri" w:cs="Calibri"/>
            <w:b w:val="0"/>
            <w:bCs w:val="0"/>
            <w:noProof/>
            <w:webHidden/>
            <w:color w:val="auto"/>
            <w:sz w:val="24"/>
            <w:szCs w:val="24"/>
          </w:rPr>
        </w:r>
        <w:r w:rsidR="00E56BDC" w:rsidRPr="007B74D4">
          <w:rPr>
            <w:rFonts w:ascii="Calibri" w:hAnsi="Calibri" w:cs="Calibri"/>
            <w:b w:val="0"/>
            <w:bCs w:val="0"/>
            <w:noProof/>
            <w:webHidden/>
            <w:color w:val="auto"/>
            <w:sz w:val="24"/>
            <w:szCs w:val="24"/>
          </w:rPr>
          <w:fldChar w:fldCharType="separate"/>
        </w:r>
        <w:r w:rsidR="00DF1199" w:rsidRPr="007B74D4">
          <w:rPr>
            <w:rFonts w:ascii="Calibri" w:hAnsi="Calibri" w:cs="Calibri"/>
            <w:b w:val="0"/>
            <w:bCs w:val="0"/>
            <w:noProof/>
            <w:webHidden/>
            <w:color w:val="auto"/>
            <w:sz w:val="24"/>
            <w:szCs w:val="24"/>
          </w:rPr>
          <w:t>29</w:t>
        </w:r>
        <w:r w:rsidR="00E56BDC" w:rsidRPr="007B74D4">
          <w:rPr>
            <w:rFonts w:ascii="Calibri" w:hAnsi="Calibri" w:cs="Calibri"/>
            <w:b w:val="0"/>
            <w:bCs w:val="0"/>
            <w:noProof/>
            <w:webHidden/>
            <w:color w:val="auto"/>
            <w:sz w:val="24"/>
            <w:szCs w:val="24"/>
          </w:rPr>
          <w:fldChar w:fldCharType="end"/>
        </w:r>
      </w:hyperlink>
    </w:p>
    <w:p w14:paraId="35B29463" w14:textId="35DE282A" w:rsidR="00E56BDC" w:rsidRPr="007B74D4" w:rsidRDefault="004232E8">
      <w:pPr>
        <w:pStyle w:val="11"/>
        <w:tabs>
          <w:tab w:val="left" w:pos="1040"/>
          <w:tab w:val="right" w:leader="dot" w:pos="8458"/>
        </w:tabs>
        <w:rPr>
          <w:rFonts w:ascii="Calibri" w:hAnsi="Calibri" w:cs="Calibri"/>
          <w:b w:val="0"/>
          <w:bCs w:val="0"/>
          <w:caps w:val="0"/>
          <w:noProof/>
          <w:color w:val="auto"/>
          <w:sz w:val="24"/>
          <w:szCs w:val="24"/>
        </w:rPr>
      </w:pPr>
      <w:hyperlink w:anchor="_Toc112096119" w:history="1">
        <w:r w:rsidR="00E56BDC" w:rsidRPr="007B74D4">
          <w:rPr>
            <w:rStyle w:val="a8"/>
            <w:rFonts w:ascii="Calibri" w:hAnsi="Calibri" w:cs="Calibri" w:hint="eastAsia"/>
            <w:b w:val="0"/>
            <w:bCs w:val="0"/>
            <w:noProof/>
            <w:color w:val="auto"/>
            <w:sz w:val="24"/>
            <w:szCs w:val="24"/>
          </w:rPr>
          <w:t>第十一條</w:t>
        </w:r>
        <w:r w:rsidR="00E56BDC" w:rsidRPr="007B74D4">
          <w:rPr>
            <w:rFonts w:ascii="Calibri" w:hAnsi="Calibri" w:cs="Calibri"/>
            <w:b w:val="0"/>
            <w:bCs w:val="0"/>
            <w:caps w:val="0"/>
            <w:noProof/>
            <w:color w:val="auto"/>
            <w:sz w:val="24"/>
            <w:szCs w:val="24"/>
          </w:rPr>
          <w:tab/>
        </w:r>
        <w:r w:rsidR="00E56BDC" w:rsidRPr="007B74D4">
          <w:rPr>
            <w:rStyle w:val="a8"/>
            <w:rFonts w:ascii="Calibri" w:hAnsi="Calibri" w:cs="Calibri" w:hint="eastAsia"/>
            <w:b w:val="0"/>
            <w:bCs w:val="0"/>
            <w:noProof/>
            <w:color w:val="auto"/>
            <w:sz w:val="24"/>
            <w:szCs w:val="24"/>
          </w:rPr>
          <w:t>契約之終止解除及暫時執行</w:t>
        </w:r>
        <w:r w:rsidR="00E56BDC" w:rsidRPr="007B74D4">
          <w:rPr>
            <w:rFonts w:ascii="Calibri" w:hAnsi="Calibri" w:cs="Calibri"/>
            <w:b w:val="0"/>
            <w:bCs w:val="0"/>
            <w:noProof/>
            <w:webHidden/>
            <w:color w:val="auto"/>
            <w:sz w:val="24"/>
            <w:szCs w:val="24"/>
          </w:rPr>
          <w:tab/>
        </w:r>
        <w:r w:rsidR="00E56BDC" w:rsidRPr="007B74D4">
          <w:rPr>
            <w:rFonts w:ascii="Calibri" w:hAnsi="Calibri" w:cs="Calibri"/>
            <w:b w:val="0"/>
            <w:bCs w:val="0"/>
            <w:noProof/>
            <w:webHidden/>
            <w:color w:val="auto"/>
            <w:sz w:val="24"/>
            <w:szCs w:val="24"/>
          </w:rPr>
          <w:fldChar w:fldCharType="begin"/>
        </w:r>
        <w:r w:rsidR="00E56BDC" w:rsidRPr="007B74D4">
          <w:rPr>
            <w:rFonts w:ascii="Calibri" w:hAnsi="Calibri" w:cs="Calibri"/>
            <w:b w:val="0"/>
            <w:bCs w:val="0"/>
            <w:noProof/>
            <w:webHidden/>
            <w:color w:val="auto"/>
            <w:sz w:val="24"/>
            <w:szCs w:val="24"/>
          </w:rPr>
          <w:instrText xml:space="preserve"> PAGEREF _Toc112096119 \h </w:instrText>
        </w:r>
        <w:r w:rsidR="00E56BDC" w:rsidRPr="007B74D4">
          <w:rPr>
            <w:rFonts w:ascii="Calibri" w:hAnsi="Calibri" w:cs="Calibri"/>
            <w:b w:val="0"/>
            <w:bCs w:val="0"/>
            <w:noProof/>
            <w:webHidden/>
            <w:color w:val="auto"/>
            <w:sz w:val="24"/>
            <w:szCs w:val="24"/>
          </w:rPr>
        </w:r>
        <w:r w:rsidR="00E56BDC" w:rsidRPr="007B74D4">
          <w:rPr>
            <w:rFonts w:ascii="Calibri" w:hAnsi="Calibri" w:cs="Calibri"/>
            <w:b w:val="0"/>
            <w:bCs w:val="0"/>
            <w:noProof/>
            <w:webHidden/>
            <w:color w:val="auto"/>
            <w:sz w:val="24"/>
            <w:szCs w:val="24"/>
          </w:rPr>
          <w:fldChar w:fldCharType="separate"/>
        </w:r>
        <w:r w:rsidR="00DF1199" w:rsidRPr="007B74D4">
          <w:rPr>
            <w:rFonts w:ascii="Calibri" w:hAnsi="Calibri" w:cs="Calibri"/>
            <w:b w:val="0"/>
            <w:bCs w:val="0"/>
            <w:noProof/>
            <w:webHidden/>
            <w:color w:val="auto"/>
            <w:sz w:val="24"/>
            <w:szCs w:val="24"/>
          </w:rPr>
          <w:t>29</w:t>
        </w:r>
        <w:r w:rsidR="00E56BDC" w:rsidRPr="007B74D4">
          <w:rPr>
            <w:rFonts w:ascii="Calibri" w:hAnsi="Calibri" w:cs="Calibri"/>
            <w:b w:val="0"/>
            <w:bCs w:val="0"/>
            <w:noProof/>
            <w:webHidden/>
            <w:color w:val="auto"/>
            <w:sz w:val="24"/>
            <w:szCs w:val="24"/>
          </w:rPr>
          <w:fldChar w:fldCharType="end"/>
        </w:r>
      </w:hyperlink>
    </w:p>
    <w:p w14:paraId="1EF36CEA" w14:textId="26B7919A" w:rsidR="00E56BDC" w:rsidRPr="007B74D4" w:rsidRDefault="004232E8">
      <w:pPr>
        <w:pStyle w:val="11"/>
        <w:tabs>
          <w:tab w:val="left" w:pos="1040"/>
          <w:tab w:val="right" w:leader="dot" w:pos="8458"/>
        </w:tabs>
        <w:rPr>
          <w:rFonts w:ascii="Calibri" w:hAnsi="Calibri" w:cs="Calibri"/>
          <w:b w:val="0"/>
          <w:bCs w:val="0"/>
          <w:caps w:val="0"/>
          <w:noProof/>
          <w:color w:val="auto"/>
          <w:sz w:val="24"/>
          <w:szCs w:val="24"/>
        </w:rPr>
      </w:pPr>
      <w:hyperlink w:anchor="_Toc112096120" w:history="1">
        <w:r w:rsidR="00E56BDC" w:rsidRPr="007B74D4">
          <w:rPr>
            <w:rStyle w:val="a8"/>
            <w:rFonts w:ascii="Calibri" w:hAnsi="Calibri" w:cs="Calibri" w:hint="eastAsia"/>
            <w:b w:val="0"/>
            <w:bCs w:val="0"/>
            <w:noProof/>
            <w:color w:val="auto"/>
            <w:sz w:val="24"/>
            <w:szCs w:val="24"/>
          </w:rPr>
          <w:t>第十二條</w:t>
        </w:r>
        <w:r w:rsidR="00E56BDC" w:rsidRPr="007B74D4">
          <w:rPr>
            <w:rFonts w:ascii="Calibri" w:hAnsi="Calibri" w:cs="Calibri"/>
            <w:b w:val="0"/>
            <w:bCs w:val="0"/>
            <w:caps w:val="0"/>
            <w:noProof/>
            <w:color w:val="auto"/>
            <w:sz w:val="24"/>
            <w:szCs w:val="24"/>
          </w:rPr>
          <w:tab/>
        </w:r>
        <w:r w:rsidR="00E56BDC" w:rsidRPr="007B74D4">
          <w:rPr>
            <w:rStyle w:val="a8"/>
            <w:rFonts w:ascii="Calibri" w:hAnsi="Calibri" w:cs="Calibri" w:hint="eastAsia"/>
            <w:b w:val="0"/>
            <w:bCs w:val="0"/>
            <w:noProof/>
            <w:color w:val="auto"/>
            <w:sz w:val="24"/>
            <w:szCs w:val="24"/>
          </w:rPr>
          <w:t>罰則</w:t>
        </w:r>
        <w:r w:rsidR="00E56BDC" w:rsidRPr="007B74D4">
          <w:rPr>
            <w:rFonts w:ascii="Calibri" w:hAnsi="Calibri" w:cs="Calibri"/>
            <w:b w:val="0"/>
            <w:bCs w:val="0"/>
            <w:noProof/>
            <w:webHidden/>
            <w:color w:val="auto"/>
            <w:sz w:val="24"/>
            <w:szCs w:val="24"/>
          </w:rPr>
          <w:tab/>
        </w:r>
        <w:r w:rsidR="00E56BDC" w:rsidRPr="007B74D4">
          <w:rPr>
            <w:rFonts w:ascii="Calibri" w:hAnsi="Calibri" w:cs="Calibri"/>
            <w:b w:val="0"/>
            <w:bCs w:val="0"/>
            <w:noProof/>
            <w:webHidden/>
            <w:color w:val="auto"/>
            <w:sz w:val="24"/>
            <w:szCs w:val="24"/>
          </w:rPr>
          <w:fldChar w:fldCharType="begin"/>
        </w:r>
        <w:r w:rsidR="00E56BDC" w:rsidRPr="007B74D4">
          <w:rPr>
            <w:rFonts w:ascii="Calibri" w:hAnsi="Calibri" w:cs="Calibri"/>
            <w:b w:val="0"/>
            <w:bCs w:val="0"/>
            <w:noProof/>
            <w:webHidden/>
            <w:color w:val="auto"/>
            <w:sz w:val="24"/>
            <w:szCs w:val="24"/>
          </w:rPr>
          <w:instrText xml:space="preserve"> PAGEREF _Toc112096120 \h </w:instrText>
        </w:r>
        <w:r w:rsidR="00E56BDC" w:rsidRPr="007B74D4">
          <w:rPr>
            <w:rFonts w:ascii="Calibri" w:hAnsi="Calibri" w:cs="Calibri"/>
            <w:b w:val="0"/>
            <w:bCs w:val="0"/>
            <w:noProof/>
            <w:webHidden/>
            <w:color w:val="auto"/>
            <w:sz w:val="24"/>
            <w:szCs w:val="24"/>
          </w:rPr>
        </w:r>
        <w:r w:rsidR="00E56BDC" w:rsidRPr="007B74D4">
          <w:rPr>
            <w:rFonts w:ascii="Calibri" w:hAnsi="Calibri" w:cs="Calibri"/>
            <w:b w:val="0"/>
            <w:bCs w:val="0"/>
            <w:noProof/>
            <w:webHidden/>
            <w:color w:val="auto"/>
            <w:sz w:val="24"/>
            <w:szCs w:val="24"/>
          </w:rPr>
          <w:fldChar w:fldCharType="separate"/>
        </w:r>
        <w:r w:rsidR="00DF1199" w:rsidRPr="007B74D4">
          <w:rPr>
            <w:rFonts w:ascii="Calibri" w:hAnsi="Calibri" w:cs="Calibri"/>
            <w:b w:val="0"/>
            <w:bCs w:val="0"/>
            <w:noProof/>
            <w:webHidden/>
            <w:color w:val="auto"/>
            <w:sz w:val="24"/>
            <w:szCs w:val="24"/>
          </w:rPr>
          <w:t>30</w:t>
        </w:r>
        <w:r w:rsidR="00E56BDC" w:rsidRPr="007B74D4">
          <w:rPr>
            <w:rFonts w:ascii="Calibri" w:hAnsi="Calibri" w:cs="Calibri"/>
            <w:b w:val="0"/>
            <w:bCs w:val="0"/>
            <w:noProof/>
            <w:webHidden/>
            <w:color w:val="auto"/>
            <w:sz w:val="24"/>
            <w:szCs w:val="24"/>
          </w:rPr>
          <w:fldChar w:fldCharType="end"/>
        </w:r>
      </w:hyperlink>
    </w:p>
    <w:p w14:paraId="7BA60367" w14:textId="6B597937" w:rsidR="00E56BDC" w:rsidRPr="007B74D4" w:rsidRDefault="004232E8">
      <w:pPr>
        <w:pStyle w:val="11"/>
        <w:tabs>
          <w:tab w:val="left" w:pos="1040"/>
          <w:tab w:val="right" w:leader="dot" w:pos="8458"/>
        </w:tabs>
        <w:rPr>
          <w:rFonts w:ascii="Calibri" w:hAnsi="Calibri" w:cs="Calibri"/>
          <w:b w:val="0"/>
          <w:bCs w:val="0"/>
          <w:caps w:val="0"/>
          <w:noProof/>
          <w:color w:val="auto"/>
          <w:sz w:val="24"/>
          <w:szCs w:val="24"/>
        </w:rPr>
      </w:pPr>
      <w:hyperlink w:anchor="_Toc112096121" w:history="1">
        <w:r w:rsidR="00E56BDC" w:rsidRPr="007B74D4">
          <w:rPr>
            <w:rStyle w:val="a8"/>
            <w:rFonts w:ascii="Calibri" w:hAnsi="Calibri" w:cs="Calibri" w:hint="eastAsia"/>
            <w:b w:val="0"/>
            <w:bCs w:val="0"/>
            <w:noProof/>
            <w:color w:val="auto"/>
            <w:sz w:val="24"/>
            <w:szCs w:val="24"/>
          </w:rPr>
          <w:t>第十三條</w:t>
        </w:r>
        <w:r w:rsidR="00E56BDC" w:rsidRPr="007B74D4">
          <w:rPr>
            <w:rFonts w:ascii="Calibri" w:hAnsi="Calibri" w:cs="Calibri"/>
            <w:b w:val="0"/>
            <w:bCs w:val="0"/>
            <w:caps w:val="0"/>
            <w:noProof/>
            <w:color w:val="auto"/>
            <w:sz w:val="24"/>
            <w:szCs w:val="24"/>
          </w:rPr>
          <w:tab/>
        </w:r>
        <w:r w:rsidR="00E56BDC" w:rsidRPr="007B74D4">
          <w:rPr>
            <w:rStyle w:val="a8"/>
            <w:rFonts w:ascii="Calibri" w:hAnsi="Calibri" w:cs="Calibri" w:hint="eastAsia"/>
            <w:b w:val="0"/>
            <w:bCs w:val="0"/>
            <w:noProof/>
            <w:color w:val="auto"/>
            <w:sz w:val="24"/>
            <w:szCs w:val="24"/>
          </w:rPr>
          <w:t>契約變更及轉讓</w:t>
        </w:r>
        <w:r w:rsidR="00E56BDC" w:rsidRPr="007B74D4">
          <w:rPr>
            <w:rFonts w:ascii="Calibri" w:hAnsi="Calibri" w:cs="Calibri"/>
            <w:b w:val="0"/>
            <w:bCs w:val="0"/>
            <w:noProof/>
            <w:webHidden/>
            <w:color w:val="auto"/>
            <w:sz w:val="24"/>
            <w:szCs w:val="24"/>
          </w:rPr>
          <w:tab/>
        </w:r>
        <w:r w:rsidR="00E56BDC" w:rsidRPr="007B74D4">
          <w:rPr>
            <w:rFonts w:ascii="Calibri" w:hAnsi="Calibri" w:cs="Calibri"/>
            <w:b w:val="0"/>
            <w:bCs w:val="0"/>
            <w:noProof/>
            <w:webHidden/>
            <w:color w:val="auto"/>
            <w:sz w:val="24"/>
            <w:szCs w:val="24"/>
          </w:rPr>
          <w:fldChar w:fldCharType="begin"/>
        </w:r>
        <w:r w:rsidR="00E56BDC" w:rsidRPr="007B74D4">
          <w:rPr>
            <w:rFonts w:ascii="Calibri" w:hAnsi="Calibri" w:cs="Calibri"/>
            <w:b w:val="0"/>
            <w:bCs w:val="0"/>
            <w:noProof/>
            <w:webHidden/>
            <w:color w:val="auto"/>
            <w:sz w:val="24"/>
            <w:szCs w:val="24"/>
          </w:rPr>
          <w:instrText xml:space="preserve"> PAGEREF _Toc112096121 \h </w:instrText>
        </w:r>
        <w:r w:rsidR="00E56BDC" w:rsidRPr="007B74D4">
          <w:rPr>
            <w:rFonts w:ascii="Calibri" w:hAnsi="Calibri" w:cs="Calibri"/>
            <w:b w:val="0"/>
            <w:bCs w:val="0"/>
            <w:noProof/>
            <w:webHidden/>
            <w:color w:val="auto"/>
            <w:sz w:val="24"/>
            <w:szCs w:val="24"/>
          </w:rPr>
        </w:r>
        <w:r w:rsidR="00E56BDC" w:rsidRPr="007B74D4">
          <w:rPr>
            <w:rFonts w:ascii="Calibri" w:hAnsi="Calibri" w:cs="Calibri"/>
            <w:b w:val="0"/>
            <w:bCs w:val="0"/>
            <w:noProof/>
            <w:webHidden/>
            <w:color w:val="auto"/>
            <w:sz w:val="24"/>
            <w:szCs w:val="24"/>
          </w:rPr>
          <w:fldChar w:fldCharType="separate"/>
        </w:r>
        <w:r w:rsidR="00DF1199" w:rsidRPr="007B74D4">
          <w:rPr>
            <w:rFonts w:ascii="Calibri" w:hAnsi="Calibri" w:cs="Calibri"/>
            <w:b w:val="0"/>
            <w:bCs w:val="0"/>
            <w:noProof/>
            <w:webHidden/>
            <w:color w:val="auto"/>
            <w:sz w:val="24"/>
            <w:szCs w:val="24"/>
          </w:rPr>
          <w:t>33</w:t>
        </w:r>
        <w:r w:rsidR="00E56BDC" w:rsidRPr="007B74D4">
          <w:rPr>
            <w:rFonts w:ascii="Calibri" w:hAnsi="Calibri" w:cs="Calibri"/>
            <w:b w:val="0"/>
            <w:bCs w:val="0"/>
            <w:noProof/>
            <w:webHidden/>
            <w:color w:val="auto"/>
            <w:sz w:val="24"/>
            <w:szCs w:val="24"/>
          </w:rPr>
          <w:fldChar w:fldCharType="end"/>
        </w:r>
      </w:hyperlink>
    </w:p>
    <w:p w14:paraId="2ADD81AD" w14:textId="628C1CA1" w:rsidR="00E56BDC" w:rsidRPr="007B74D4" w:rsidRDefault="004232E8">
      <w:pPr>
        <w:pStyle w:val="11"/>
        <w:tabs>
          <w:tab w:val="left" w:pos="1040"/>
          <w:tab w:val="right" w:leader="dot" w:pos="8458"/>
        </w:tabs>
        <w:rPr>
          <w:rFonts w:ascii="Calibri" w:hAnsi="Calibri" w:cs="Calibri"/>
          <w:b w:val="0"/>
          <w:bCs w:val="0"/>
          <w:caps w:val="0"/>
          <w:noProof/>
          <w:color w:val="auto"/>
          <w:sz w:val="24"/>
          <w:szCs w:val="24"/>
        </w:rPr>
      </w:pPr>
      <w:hyperlink w:anchor="_Toc112096122" w:history="1">
        <w:r w:rsidR="00E56BDC" w:rsidRPr="007B74D4">
          <w:rPr>
            <w:rStyle w:val="a8"/>
            <w:rFonts w:ascii="Calibri" w:hAnsi="Calibri" w:cs="Calibri" w:hint="eastAsia"/>
            <w:b w:val="0"/>
            <w:bCs w:val="0"/>
            <w:noProof/>
            <w:color w:val="auto"/>
            <w:sz w:val="24"/>
            <w:szCs w:val="24"/>
          </w:rPr>
          <w:t>第十四條</w:t>
        </w:r>
        <w:r w:rsidR="00E56BDC" w:rsidRPr="007B74D4">
          <w:rPr>
            <w:rFonts w:ascii="Calibri" w:hAnsi="Calibri" w:cs="Calibri"/>
            <w:b w:val="0"/>
            <w:bCs w:val="0"/>
            <w:caps w:val="0"/>
            <w:noProof/>
            <w:color w:val="auto"/>
            <w:sz w:val="24"/>
            <w:szCs w:val="24"/>
          </w:rPr>
          <w:tab/>
        </w:r>
        <w:r w:rsidR="00E56BDC" w:rsidRPr="007B74D4">
          <w:rPr>
            <w:rStyle w:val="a8"/>
            <w:rFonts w:ascii="Calibri" w:hAnsi="Calibri" w:cs="Calibri" w:hint="eastAsia"/>
            <w:b w:val="0"/>
            <w:bCs w:val="0"/>
            <w:noProof/>
            <w:color w:val="auto"/>
            <w:sz w:val="24"/>
            <w:szCs w:val="24"/>
          </w:rPr>
          <w:t>爭議協調與管轄法院</w:t>
        </w:r>
        <w:r w:rsidR="00E56BDC" w:rsidRPr="007B74D4">
          <w:rPr>
            <w:rFonts w:ascii="Calibri" w:hAnsi="Calibri" w:cs="Calibri"/>
            <w:b w:val="0"/>
            <w:bCs w:val="0"/>
            <w:noProof/>
            <w:webHidden/>
            <w:color w:val="auto"/>
            <w:sz w:val="24"/>
            <w:szCs w:val="24"/>
          </w:rPr>
          <w:tab/>
        </w:r>
        <w:r w:rsidR="00E56BDC" w:rsidRPr="007B74D4">
          <w:rPr>
            <w:rFonts w:ascii="Calibri" w:hAnsi="Calibri" w:cs="Calibri"/>
            <w:b w:val="0"/>
            <w:bCs w:val="0"/>
            <w:noProof/>
            <w:webHidden/>
            <w:color w:val="auto"/>
            <w:sz w:val="24"/>
            <w:szCs w:val="24"/>
          </w:rPr>
          <w:fldChar w:fldCharType="begin"/>
        </w:r>
        <w:r w:rsidR="00E56BDC" w:rsidRPr="007B74D4">
          <w:rPr>
            <w:rFonts w:ascii="Calibri" w:hAnsi="Calibri" w:cs="Calibri"/>
            <w:b w:val="0"/>
            <w:bCs w:val="0"/>
            <w:noProof/>
            <w:webHidden/>
            <w:color w:val="auto"/>
            <w:sz w:val="24"/>
            <w:szCs w:val="24"/>
          </w:rPr>
          <w:instrText xml:space="preserve"> PAGEREF _Toc112096122 \h </w:instrText>
        </w:r>
        <w:r w:rsidR="00E56BDC" w:rsidRPr="007B74D4">
          <w:rPr>
            <w:rFonts w:ascii="Calibri" w:hAnsi="Calibri" w:cs="Calibri"/>
            <w:b w:val="0"/>
            <w:bCs w:val="0"/>
            <w:noProof/>
            <w:webHidden/>
            <w:color w:val="auto"/>
            <w:sz w:val="24"/>
            <w:szCs w:val="24"/>
          </w:rPr>
        </w:r>
        <w:r w:rsidR="00E56BDC" w:rsidRPr="007B74D4">
          <w:rPr>
            <w:rFonts w:ascii="Calibri" w:hAnsi="Calibri" w:cs="Calibri"/>
            <w:b w:val="0"/>
            <w:bCs w:val="0"/>
            <w:noProof/>
            <w:webHidden/>
            <w:color w:val="auto"/>
            <w:sz w:val="24"/>
            <w:szCs w:val="24"/>
          </w:rPr>
          <w:fldChar w:fldCharType="separate"/>
        </w:r>
        <w:r w:rsidR="00DF1199" w:rsidRPr="007B74D4">
          <w:rPr>
            <w:rFonts w:ascii="Calibri" w:hAnsi="Calibri" w:cs="Calibri"/>
            <w:b w:val="0"/>
            <w:bCs w:val="0"/>
            <w:noProof/>
            <w:webHidden/>
            <w:color w:val="auto"/>
            <w:sz w:val="24"/>
            <w:szCs w:val="24"/>
          </w:rPr>
          <w:t>34</w:t>
        </w:r>
        <w:r w:rsidR="00E56BDC" w:rsidRPr="007B74D4">
          <w:rPr>
            <w:rFonts w:ascii="Calibri" w:hAnsi="Calibri" w:cs="Calibri"/>
            <w:b w:val="0"/>
            <w:bCs w:val="0"/>
            <w:noProof/>
            <w:webHidden/>
            <w:color w:val="auto"/>
            <w:sz w:val="24"/>
            <w:szCs w:val="24"/>
          </w:rPr>
          <w:fldChar w:fldCharType="end"/>
        </w:r>
      </w:hyperlink>
    </w:p>
    <w:p w14:paraId="0EC49C0C" w14:textId="34332AD3" w:rsidR="00E56BDC" w:rsidRPr="007B74D4" w:rsidRDefault="004232E8">
      <w:pPr>
        <w:pStyle w:val="11"/>
        <w:tabs>
          <w:tab w:val="left" w:pos="1040"/>
          <w:tab w:val="right" w:leader="dot" w:pos="8458"/>
        </w:tabs>
        <w:rPr>
          <w:rFonts w:ascii="Calibri" w:hAnsi="Calibri" w:cs="Calibri"/>
          <w:b w:val="0"/>
          <w:bCs w:val="0"/>
          <w:caps w:val="0"/>
          <w:noProof/>
          <w:color w:val="auto"/>
          <w:sz w:val="24"/>
          <w:szCs w:val="24"/>
        </w:rPr>
      </w:pPr>
      <w:hyperlink w:anchor="_Toc112096123" w:history="1">
        <w:r w:rsidR="00E56BDC" w:rsidRPr="007B74D4">
          <w:rPr>
            <w:rStyle w:val="a8"/>
            <w:rFonts w:ascii="Calibri" w:hAnsi="Calibri" w:cs="Calibri" w:hint="eastAsia"/>
            <w:b w:val="0"/>
            <w:bCs w:val="0"/>
            <w:noProof/>
            <w:color w:val="auto"/>
            <w:sz w:val="24"/>
            <w:szCs w:val="24"/>
          </w:rPr>
          <w:t>第十五條</w:t>
        </w:r>
        <w:r w:rsidR="00E56BDC" w:rsidRPr="007B74D4">
          <w:rPr>
            <w:rFonts w:ascii="Calibri" w:hAnsi="Calibri" w:cs="Calibri"/>
            <w:b w:val="0"/>
            <w:bCs w:val="0"/>
            <w:caps w:val="0"/>
            <w:noProof/>
            <w:color w:val="auto"/>
            <w:sz w:val="24"/>
            <w:szCs w:val="24"/>
          </w:rPr>
          <w:tab/>
        </w:r>
        <w:r w:rsidR="00E56BDC" w:rsidRPr="007B74D4">
          <w:rPr>
            <w:rStyle w:val="a8"/>
            <w:rFonts w:ascii="Calibri" w:hAnsi="Calibri" w:cs="Calibri" w:hint="eastAsia"/>
            <w:b w:val="0"/>
            <w:bCs w:val="0"/>
            <w:noProof/>
            <w:color w:val="auto"/>
            <w:sz w:val="24"/>
            <w:szCs w:val="24"/>
          </w:rPr>
          <w:t>其他約定</w:t>
        </w:r>
        <w:r w:rsidR="00E56BDC" w:rsidRPr="007B74D4">
          <w:rPr>
            <w:rFonts w:ascii="Calibri" w:hAnsi="Calibri" w:cs="Calibri"/>
            <w:b w:val="0"/>
            <w:bCs w:val="0"/>
            <w:noProof/>
            <w:webHidden/>
            <w:color w:val="auto"/>
            <w:sz w:val="24"/>
            <w:szCs w:val="24"/>
          </w:rPr>
          <w:tab/>
        </w:r>
        <w:r w:rsidR="00E56BDC" w:rsidRPr="007B74D4">
          <w:rPr>
            <w:rFonts w:ascii="Calibri" w:hAnsi="Calibri" w:cs="Calibri"/>
            <w:b w:val="0"/>
            <w:bCs w:val="0"/>
            <w:noProof/>
            <w:webHidden/>
            <w:color w:val="auto"/>
            <w:sz w:val="24"/>
            <w:szCs w:val="24"/>
          </w:rPr>
          <w:fldChar w:fldCharType="begin"/>
        </w:r>
        <w:r w:rsidR="00E56BDC" w:rsidRPr="007B74D4">
          <w:rPr>
            <w:rFonts w:ascii="Calibri" w:hAnsi="Calibri" w:cs="Calibri"/>
            <w:b w:val="0"/>
            <w:bCs w:val="0"/>
            <w:noProof/>
            <w:webHidden/>
            <w:color w:val="auto"/>
            <w:sz w:val="24"/>
            <w:szCs w:val="24"/>
          </w:rPr>
          <w:instrText xml:space="preserve"> PAGEREF _Toc112096123 \h </w:instrText>
        </w:r>
        <w:r w:rsidR="00E56BDC" w:rsidRPr="007B74D4">
          <w:rPr>
            <w:rFonts w:ascii="Calibri" w:hAnsi="Calibri" w:cs="Calibri"/>
            <w:b w:val="0"/>
            <w:bCs w:val="0"/>
            <w:noProof/>
            <w:webHidden/>
            <w:color w:val="auto"/>
            <w:sz w:val="24"/>
            <w:szCs w:val="24"/>
          </w:rPr>
        </w:r>
        <w:r w:rsidR="00E56BDC" w:rsidRPr="007B74D4">
          <w:rPr>
            <w:rFonts w:ascii="Calibri" w:hAnsi="Calibri" w:cs="Calibri"/>
            <w:b w:val="0"/>
            <w:bCs w:val="0"/>
            <w:noProof/>
            <w:webHidden/>
            <w:color w:val="auto"/>
            <w:sz w:val="24"/>
            <w:szCs w:val="24"/>
          </w:rPr>
          <w:fldChar w:fldCharType="separate"/>
        </w:r>
        <w:r w:rsidR="00DF1199" w:rsidRPr="007B74D4">
          <w:rPr>
            <w:rFonts w:ascii="Calibri" w:hAnsi="Calibri" w:cs="Calibri"/>
            <w:b w:val="0"/>
            <w:bCs w:val="0"/>
            <w:noProof/>
            <w:webHidden/>
            <w:color w:val="auto"/>
            <w:sz w:val="24"/>
            <w:szCs w:val="24"/>
          </w:rPr>
          <w:t>35</w:t>
        </w:r>
        <w:r w:rsidR="00E56BDC" w:rsidRPr="007B74D4">
          <w:rPr>
            <w:rFonts w:ascii="Calibri" w:hAnsi="Calibri" w:cs="Calibri"/>
            <w:b w:val="0"/>
            <w:bCs w:val="0"/>
            <w:noProof/>
            <w:webHidden/>
            <w:color w:val="auto"/>
            <w:sz w:val="24"/>
            <w:szCs w:val="24"/>
          </w:rPr>
          <w:fldChar w:fldCharType="end"/>
        </w:r>
      </w:hyperlink>
    </w:p>
    <w:p w14:paraId="27A335CD" w14:textId="74053099" w:rsidR="00E56BDC" w:rsidRPr="007B74D4" w:rsidRDefault="004232E8">
      <w:pPr>
        <w:pStyle w:val="11"/>
        <w:tabs>
          <w:tab w:val="right" w:leader="dot" w:pos="8458"/>
        </w:tabs>
        <w:rPr>
          <w:rFonts w:ascii="Calibri" w:hAnsi="Calibri" w:cs="Calibri"/>
          <w:b w:val="0"/>
          <w:bCs w:val="0"/>
          <w:caps w:val="0"/>
          <w:noProof/>
          <w:color w:val="auto"/>
          <w:sz w:val="24"/>
          <w:szCs w:val="24"/>
        </w:rPr>
      </w:pPr>
      <w:hyperlink w:anchor="_Toc112096124" w:history="1">
        <w:r w:rsidR="00E56BDC" w:rsidRPr="007B74D4">
          <w:rPr>
            <w:rStyle w:val="a8"/>
            <w:rFonts w:ascii="Calibri" w:hAnsi="Calibri" w:cs="Calibri" w:hint="eastAsia"/>
            <w:b w:val="0"/>
            <w:bCs w:val="0"/>
            <w:noProof/>
            <w:color w:val="auto"/>
            <w:sz w:val="24"/>
            <w:szCs w:val="24"/>
          </w:rPr>
          <w:t>附件一︰財團法人中華經濟研究院建築工程契約權責分工表</w:t>
        </w:r>
        <w:r w:rsidR="00E56BDC" w:rsidRPr="007B74D4">
          <w:rPr>
            <w:rFonts w:ascii="Calibri" w:hAnsi="Calibri" w:cs="Calibri"/>
            <w:b w:val="0"/>
            <w:bCs w:val="0"/>
            <w:noProof/>
            <w:webHidden/>
            <w:color w:val="auto"/>
            <w:sz w:val="24"/>
            <w:szCs w:val="24"/>
          </w:rPr>
          <w:tab/>
        </w:r>
        <w:r w:rsidR="00E56BDC" w:rsidRPr="007B74D4">
          <w:rPr>
            <w:rFonts w:ascii="Calibri" w:hAnsi="Calibri" w:cs="Calibri"/>
            <w:b w:val="0"/>
            <w:bCs w:val="0"/>
            <w:noProof/>
            <w:webHidden/>
            <w:color w:val="auto"/>
            <w:sz w:val="24"/>
            <w:szCs w:val="24"/>
          </w:rPr>
          <w:fldChar w:fldCharType="begin"/>
        </w:r>
        <w:r w:rsidR="00E56BDC" w:rsidRPr="007B74D4">
          <w:rPr>
            <w:rFonts w:ascii="Calibri" w:hAnsi="Calibri" w:cs="Calibri"/>
            <w:b w:val="0"/>
            <w:bCs w:val="0"/>
            <w:noProof/>
            <w:webHidden/>
            <w:color w:val="auto"/>
            <w:sz w:val="24"/>
            <w:szCs w:val="24"/>
          </w:rPr>
          <w:instrText xml:space="preserve"> PAGEREF _Toc112096124 \h </w:instrText>
        </w:r>
        <w:r w:rsidR="00E56BDC" w:rsidRPr="007B74D4">
          <w:rPr>
            <w:rFonts w:ascii="Calibri" w:hAnsi="Calibri" w:cs="Calibri"/>
            <w:b w:val="0"/>
            <w:bCs w:val="0"/>
            <w:noProof/>
            <w:webHidden/>
            <w:color w:val="auto"/>
            <w:sz w:val="24"/>
            <w:szCs w:val="24"/>
          </w:rPr>
        </w:r>
        <w:r w:rsidR="00E56BDC" w:rsidRPr="007B74D4">
          <w:rPr>
            <w:rFonts w:ascii="Calibri" w:hAnsi="Calibri" w:cs="Calibri"/>
            <w:b w:val="0"/>
            <w:bCs w:val="0"/>
            <w:noProof/>
            <w:webHidden/>
            <w:color w:val="auto"/>
            <w:sz w:val="24"/>
            <w:szCs w:val="24"/>
          </w:rPr>
          <w:fldChar w:fldCharType="separate"/>
        </w:r>
        <w:r w:rsidR="00DF1199" w:rsidRPr="007B74D4">
          <w:rPr>
            <w:rFonts w:ascii="Calibri" w:hAnsi="Calibri" w:cs="Calibri"/>
            <w:b w:val="0"/>
            <w:bCs w:val="0"/>
            <w:noProof/>
            <w:webHidden/>
            <w:color w:val="auto"/>
            <w:sz w:val="24"/>
            <w:szCs w:val="24"/>
          </w:rPr>
          <w:t>37</w:t>
        </w:r>
        <w:r w:rsidR="00E56BDC" w:rsidRPr="007B74D4">
          <w:rPr>
            <w:rFonts w:ascii="Calibri" w:hAnsi="Calibri" w:cs="Calibri"/>
            <w:b w:val="0"/>
            <w:bCs w:val="0"/>
            <w:noProof/>
            <w:webHidden/>
            <w:color w:val="auto"/>
            <w:sz w:val="24"/>
            <w:szCs w:val="24"/>
          </w:rPr>
          <w:fldChar w:fldCharType="end"/>
        </w:r>
      </w:hyperlink>
    </w:p>
    <w:p w14:paraId="3B53D137" w14:textId="3E319B78" w:rsidR="00E56BDC" w:rsidRPr="007B74D4" w:rsidRDefault="004232E8">
      <w:pPr>
        <w:pStyle w:val="11"/>
        <w:tabs>
          <w:tab w:val="right" w:leader="dot" w:pos="8458"/>
        </w:tabs>
        <w:rPr>
          <w:rFonts w:ascii="Calibri" w:hAnsi="Calibri" w:cs="Calibri"/>
          <w:b w:val="0"/>
          <w:bCs w:val="0"/>
          <w:caps w:val="0"/>
          <w:noProof/>
          <w:color w:val="auto"/>
          <w:sz w:val="24"/>
          <w:szCs w:val="24"/>
        </w:rPr>
      </w:pPr>
      <w:hyperlink w:anchor="_Toc112096125" w:history="1">
        <w:r w:rsidR="00E56BDC" w:rsidRPr="007B74D4">
          <w:rPr>
            <w:rStyle w:val="a8"/>
            <w:rFonts w:ascii="Calibri" w:hAnsi="Calibri" w:cs="Calibri" w:hint="eastAsia"/>
            <w:b w:val="0"/>
            <w:bCs w:val="0"/>
            <w:noProof/>
            <w:color w:val="auto"/>
            <w:sz w:val="24"/>
            <w:szCs w:val="24"/>
          </w:rPr>
          <w:t>附件二︰協調小組議事規則</w:t>
        </w:r>
        <w:r w:rsidR="00E56BDC" w:rsidRPr="007B74D4">
          <w:rPr>
            <w:rFonts w:ascii="Calibri" w:hAnsi="Calibri" w:cs="Calibri"/>
            <w:b w:val="0"/>
            <w:bCs w:val="0"/>
            <w:noProof/>
            <w:webHidden/>
            <w:color w:val="auto"/>
            <w:sz w:val="24"/>
            <w:szCs w:val="24"/>
          </w:rPr>
          <w:tab/>
        </w:r>
        <w:r w:rsidR="00E56BDC" w:rsidRPr="007B74D4">
          <w:rPr>
            <w:rFonts w:ascii="Calibri" w:hAnsi="Calibri" w:cs="Calibri"/>
            <w:b w:val="0"/>
            <w:bCs w:val="0"/>
            <w:noProof/>
            <w:webHidden/>
            <w:color w:val="auto"/>
            <w:sz w:val="24"/>
            <w:szCs w:val="24"/>
          </w:rPr>
          <w:fldChar w:fldCharType="begin"/>
        </w:r>
        <w:r w:rsidR="00E56BDC" w:rsidRPr="007B74D4">
          <w:rPr>
            <w:rFonts w:ascii="Calibri" w:hAnsi="Calibri" w:cs="Calibri"/>
            <w:b w:val="0"/>
            <w:bCs w:val="0"/>
            <w:noProof/>
            <w:webHidden/>
            <w:color w:val="auto"/>
            <w:sz w:val="24"/>
            <w:szCs w:val="24"/>
          </w:rPr>
          <w:instrText xml:space="preserve"> PAGEREF _Toc112096125 \h </w:instrText>
        </w:r>
        <w:r w:rsidR="00E56BDC" w:rsidRPr="007B74D4">
          <w:rPr>
            <w:rFonts w:ascii="Calibri" w:hAnsi="Calibri" w:cs="Calibri"/>
            <w:b w:val="0"/>
            <w:bCs w:val="0"/>
            <w:noProof/>
            <w:webHidden/>
            <w:color w:val="auto"/>
            <w:sz w:val="24"/>
            <w:szCs w:val="24"/>
          </w:rPr>
        </w:r>
        <w:r w:rsidR="00E56BDC" w:rsidRPr="007B74D4">
          <w:rPr>
            <w:rFonts w:ascii="Calibri" w:hAnsi="Calibri" w:cs="Calibri"/>
            <w:b w:val="0"/>
            <w:bCs w:val="0"/>
            <w:noProof/>
            <w:webHidden/>
            <w:color w:val="auto"/>
            <w:sz w:val="24"/>
            <w:szCs w:val="24"/>
          </w:rPr>
          <w:fldChar w:fldCharType="separate"/>
        </w:r>
        <w:r w:rsidR="00DF1199" w:rsidRPr="007B74D4">
          <w:rPr>
            <w:rFonts w:ascii="Calibri" w:hAnsi="Calibri" w:cs="Calibri"/>
            <w:b w:val="0"/>
            <w:bCs w:val="0"/>
            <w:noProof/>
            <w:webHidden/>
            <w:color w:val="auto"/>
            <w:sz w:val="24"/>
            <w:szCs w:val="24"/>
          </w:rPr>
          <w:t>43</w:t>
        </w:r>
        <w:r w:rsidR="00E56BDC" w:rsidRPr="007B74D4">
          <w:rPr>
            <w:rFonts w:ascii="Calibri" w:hAnsi="Calibri" w:cs="Calibri"/>
            <w:b w:val="0"/>
            <w:bCs w:val="0"/>
            <w:noProof/>
            <w:webHidden/>
            <w:color w:val="auto"/>
            <w:sz w:val="24"/>
            <w:szCs w:val="24"/>
          </w:rPr>
          <w:fldChar w:fldCharType="end"/>
        </w:r>
      </w:hyperlink>
    </w:p>
    <w:p w14:paraId="560E94BD" w14:textId="63FC6706" w:rsidR="00A64876" w:rsidRPr="007B74D4" w:rsidRDefault="00A64876">
      <w:pPr>
        <w:spacing w:after="0" w:line="259" w:lineRule="auto"/>
        <w:ind w:left="60" w:firstLine="0"/>
        <w:rPr>
          <w:rFonts w:ascii="Times New Roman" w:hAnsi="Times New Roman" w:cs="Times New Roman"/>
          <w:color w:val="auto"/>
          <w:sz w:val="28"/>
          <w:szCs w:val="28"/>
        </w:rPr>
      </w:pPr>
      <w:r w:rsidRPr="007B74D4">
        <w:rPr>
          <w:rFonts w:ascii="Calibri" w:hAnsi="Calibri" w:cs="Calibri"/>
          <w:color w:val="auto"/>
          <w:sz w:val="24"/>
          <w:szCs w:val="24"/>
        </w:rPr>
        <w:fldChar w:fldCharType="end"/>
      </w:r>
    </w:p>
    <w:p w14:paraId="1D653160" w14:textId="77777777" w:rsidR="00A64876" w:rsidRPr="007B74D4" w:rsidRDefault="00A64876">
      <w:pPr>
        <w:spacing w:after="0" w:line="259" w:lineRule="auto"/>
        <w:ind w:left="60" w:firstLine="0"/>
        <w:rPr>
          <w:rFonts w:ascii="Times New Roman" w:hAnsi="Times New Roman" w:cs="Times New Roman"/>
          <w:color w:val="auto"/>
          <w:sz w:val="28"/>
          <w:szCs w:val="28"/>
        </w:rPr>
      </w:pPr>
    </w:p>
    <w:p w14:paraId="13E51BFC" w14:textId="77777777" w:rsidR="00660ED8" w:rsidRPr="007B74D4" w:rsidRDefault="00660ED8">
      <w:pPr>
        <w:rPr>
          <w:rFonts w:ascii="Times New Roman" w:hAnsi="Times New Roman" w:cs="Times New Roman"/>
          <w:color w:val="auto"/>
          <w:sz w:val="28"/>
          <w:szCs w:val="28"/>
        </w:rPr>
        <w:sectPr w:rsidR="00660ED8" w:rsidRPr="007B74D4">
          <w:headerReference w:type="even" r:id="rId8"/>
          <w:headerReference w:type="default" r:id="rId9"/>
          <w:footerReference w:type="even" r:id="rId10"/>
          <w:footerReference w:type="default" r:id="rId11"/>
          <w:headerReference w:type="first" r:id="rId12"/>
          <w:footerReference w:type="first" r:id="rId13"/>
          <w:pgSz w:w="11906" w:h="16838"/>
          <w:pgMar w:top="882" w:right="1698" w:bottom="989" w:left="1740" w:header="720" w:footer="720" w:gutter="0"/>
          <w:cols w:space="720"/>
        </w:sectPr>
      </w:pPr>
    </w:p>
    <w:p w14:paraId="576F5D06" w14:textId="713A9332" w:rsidR="00660ED8" w:rsidRPr="007B74D4" w:rsidRDefault="00947719">
      <w:pPr>
        <w:spacing w:after="0" w:line="262" w:lineRule="auto"/>
        <w:ind w:left="2612" w:firstLine="5696"/>
        <w:rPr>
          <w:rFonts w:ascii="Times New Roman" w:hAnsi="Times New Roman" w:cs="Times New Roman"/>
          <w:b/>
          <w:bCs/>
          <w:color w:val="auto"/>
          <w:sz w:val="28"/>
          <w:szCs w:val="28"/>
        </w:rPr>
      </w:pPr>
      <w:r w:rsidRPr="007B74D4">
        <w:rPr>
          <w:rFonts w:ascii="Times New Roman" w:hAnsi="Times New Roman" w:cs="Times New Roman"/>
          <w:color w:val="auto"/>
          <w:sz w:val="28"/>
          <w:szCs w:val="28"/>
        </w:rPr>
        <w:lastRenderedPageBreak/>
        <w:t xml:space="preserve"> </w:t>
      </w:r>
      <w:r w:rsidR="00B03D96" w:rsidRPr="007B74D4">
        <w:rPr>
          <w:rFonts w:ascii="Times New Roman" w:hAnsi="Times New Roman" w:cs="Times New Roman" w:hint="eastAsia"/>
          <w:b/>
          <w:bCs/>
          <w:color w:val="auto"/>
          <w:sz w:val="28"/>
          <w:szCs w:val="28"/>
        </w:rPr>
        <w:t>財團法人中華經濟研究院</w:t>
      </w:r>
    </w:p>
    <w:p w14:paraId="66509E25" w14:textId="0C0FB4B9" w:rsidR="00660ED8" w:rsidRPr="007B74D4" w:rsidRDefault="000C0173" w:rsidP="00B03D96">
      <w:pPr>
        <w:spacing w:after="28" w:line="259" w:lineRule="auto"/>
        <w:ind w:left="10" w:hanging="10"/>
        <w:jc w:val="center"/>
        <w:rPr>
          <w:rFonts w:ascii="Times New Roman" w:hAnsi="Times New Roman" w:cs="Times New Roman"/>
          <w:b/>
          <w:bCs/>
          <w:color w:val="auto"/>
          <w:sz w:val="28"/>
          <w:szCs w:val="28"/>
        </w:rPr>
      </w:pPr>
      <w:r w:rsidRPr="007B74D4">
        <w:rPr>
          <w:rFonts w:ascii="Times New Roman" w:hAnsi="Times New Roman" w:cs="Times New Roman" w:hint="eastAsia"/>
          <w:b/>
          <w:bCs/>
          <w:color w:val="auto"/>
          <w:sz w:val="28"/>
          <w:szCs w:val="28"/>
        </w:rPr>
        <w:t>興建院舍大樓統包工程委託專案管理暨監造技術服務案</w:t>
      </w:r>
    </w:p>
    <w:p w14:paraId="3DCFF205" w14:textId="318D8AEC" w:rsidR="00660ED8" w:rsidRPr="007B74D4" w:rsidRDefault="00660ED8">
      <w:pPr>
        <w:spacing w:after="34" w:line="259" w:lineRule="auto"/>
        <w:ind w:left="0" w:firstLine="0"/>
        <w:rPr>
          <w:rFonts w:ascii="Times New Roman" w:hAnsi="Times New Roman" w:cs="Times New Roman"/>
          <w:color w:val="auto"/>
          <w:sz w:val="28"/>
          <w:szCs w:val="28"/>
        </w:rPr>
      </w:pPr>
    </w:p>
    <w:p w14:paraId="6D8477F7" w14:textId="1E175C33" w:rsidR="00660ED8" w:rsidRPr="007B74D4" w:rsidRDefault="00946DDB">
      <w:pPr>
        <w:ind w:left="8"/>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立契約書人：</w:t>
      </w:r>
    </w:p>
    <w:p w14:paraId="497CA649" w14:textId="77777777" w:rsidR="001511D2" w:rsidRPr="007B74D4" w:rsidRDefault="00946DDB" w:rsidP="001511D2">
      <w:pPr>
        <w:ind w:left="1059" w:right="-655"/>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委託人（以下簡稱甲方）：</w:t>
      </w:r>
      <w:r w:rsidR="00B03D96" w:rsidRPr="007B74D4">
        <w:rPr>
          <w:rFonts w:ascii="Times New Roman" w:hAnsi="Times New Roman" w:cs="Times New Roman" w:hint="eastAsia"/>
          <w:color w:val="auto"/>
          <w:sz w:val="28"/>
          <w:szCs w:val="28"/>
        </w:rPr>
        <w:t>財團法人中華經濟研究院</w:t>
      </w:r>
    </w:p>
    <w:p w14:paraId="332F395F" w14:textId="60BCE3D1" w:rsidR="00034CB3" w:rsidRPr="007B74D4" w:rsidRDefault="00946DDB" w:rsidP="001511D2">
      <w:pPr>
        <w:ind w:left="1059" w:right="-655"/>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受託人（以下簡稱乙方）：第</w:t>
      </w: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成員</w:t>
      </w:r>
    </w:p>
    <w:p w14:paraId="0DFB29E2" w14:textId="6544C2DE" w:rsidR="00660ED8" w:rsidRPr="007B74D4" w:rsidRDefault="00946DDB" w:rsidP="001511D2">
      <w:pPr>
        <w:spacing w:after="39" w:line="259" w:lineRule="auto"/>
        <w:ind w:left="4253" w:firstLine="0"/>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第</w:t>
      </w:r>
      <w:r w:rsidRPr="007B74D4">
        <w:rPr>
          <w:rFonts w:ascii="Times New Roman" w:hAnsi="Times New Roman" w:cs="Times New Roman"/>
          <w:color w:val="auto"/>
          <w:sz w:val="28"/>
          <w:szCs w:val="28"/>
        </w:rPr>
        <w:t>2</w:t>
      </w:r>
      <w:r w:rsidRPr="007B74D4">
        <w:rPr>
          <w:rFonts w:ascii="Times New Roman" w:hAnsi="Times New Roman" w:cs="Times New Roman" w:hint="eastAsia"/>
          <w:color w:val="auto"/>
          <w:sz w:val="28"/>
          <w:szCs w:val="28"/>
        </w:rPr>
        <w:t>成員</w:t>
      </w:r>
    </w:p>
    <w:p w14:paraId="77826CFC" w14:textId="0138C98D" w:rsidR="00660ED8" w:rsidRPr="007B74D4" w:rsidRDefault="00946DDB" w:rsidP="001511D2">
      <w:pPr>
        <w:spacing w:after="39" w:line="259" w:lineRule="auto"/>
        <w:ind w:left="4253" w:firstLine="0"/>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第</w:t>
      </w:r>
      <w:r w:rsidRPr="007B74D4">
        <w:rPr>
          <w:rFonts w:ascii="Times New Roman" w:hAnsi="Times New Roman" w:cs="Times New Roman"/>
          <w:color w:val="auto"/>
          <w:sz w:val="28"/>
          <w:szCs w:val="28"/>
        </w:rPr>
        <w:t>3</w:t>
      </w:r>
      <w:r w:rsidRPr="007B74D4">
        <w:rPr>
          <w:rFonts w:ascii="Times New Roman" w:hAnsi="Times New Roman" w:cs="Times New Roman" w:hint="eastAsia"/>
          <w:color w:val="auto"/>
          <w:sz w:val="28"/>
          <w:szCs w:val="28"/>
        </w:rPr>
        <w:t>成員</w:t>
      </w:r>
    </w:p>
    <w:p w14:paraId="619BEDFD" w14:textId="7A98E276" w:rsidR="00660ED8" w:rsidRPr="007B74D4" w:rsidRDefault="00660ED8">
      <w:pPr>
        <w:spacing w:after="35" w:line="259" w:lineRule="auto"/>
        <w:ind w:left="1051" w:firstLine="0"/>
        <w:rPr>
          <w:rFonts w:ascii="Times New Roman" w:hAnsi="Times New Roman" w:cs="Times New Roman"/>
          <w:color w:val="auto"/>
          <w:sz w:val="28"/>
          <w:szCs w:val="28"/>
        </w:rPr>
      </w:pPr>
    </w:p>
    <w:p w14:paraId="1013EA42" w14:textId="12CDDD5C" w:rsidR="00034CB3" w:rsidRPr="007B74D4" w:rsidRDefault="00946DDB">
      <w:pPr>
        <w:spacing w:after="24" w:line="289" w:lineRule="auto"/>
        <w:ind w:left="0" w:right="241" w:firstLine="0"/>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茲就</w:t>
      </w:r>
      <w:r w:rsidRPr="007B74D4">
        <w:rPr>
          <w:rFonts w:ascii="Times New Roman" w:hAnsi="Times New Roman" w:cs="Times New Roman" w:hint="eastAsia"/>
          <w:b/>
          <w:bCs/>
          <w:color w:val="auto"/>
          <w:sz w:val="28"/>
          <w:szCs w:val="28"/>
        </w:rPr>
        <w:t>「</w:t>
      </w:r>
      <w:r w:rsidR="000C0173" w:rsidRPr="007B74D4">
        <w:rPr>
          <w:rFonts w:ascii="Times New Roman" w:hAnsi="Times New Roman" w:cs="Times New Roman" w:hint="eastAsia"/>
          <w:b/>
          <w:bCs/>
          <w:color w:val="auto"/>
          <w:sz w:val="28"/>
          <w:szCs w:val="28"/>
        </w:rPr>
        <w:t>興建院舍大樓統包工程委託專案管理暨監造技術服務案</w:t>
      </w:r>
      <w:r w:rsidRPr="007B74D4">
        <w:rPr>
          <w:rFonts w:ascii="Times New Roman" w:hAnsi="Times New Roman" w:cs="Times New Roman" w:hint="eastAsia"/>
          <w:b/>
          <w:bCs/>
          <w:color w:val="auto"/>
          <w:sz w:val="28"/>
          <w:szCs w:val="28"/>
        </w:rPr>
        <w:t>」</w:t>
      </w:r>
      <w:r w:rsidR="00AD6056" w:rsidRPr="007B74D4">
        <w:rPr>
          <w:rFonts w:ascii="Times New Roman" w:hAnsi="Times New Roman" w:cs="Times New Roman" w:hint="eastAsia"/>
          <w:b/>
          <w:bCs/>
          <w:color w:val="auto"/>
          <w:sz w:val="28"/>
          <w:szCs w:val="28"/>
        </w:rPr>
        <w:t>（</w:t>
      </w:r>
      <w:r w:rsidRPr="007B74D4">
        <w:rPr>
          <w:rFonts w:ascii="Times New Roman" w:hAnsi="Times New Roman" w:cs="Times New Roman" w:hint="eastAsia"/>
          <w:color w:val="auto"/>
          <w:sz w:val="28"/>
          <w:szCs w:val="28"/>
        </w:rPr>
        <w:t>以下簡稱本案</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，同意訂立契約書（下稱本契約），條款如下：</w:t>
      </w:r>
    </w:p>
    <w:p w14:paraId="06091CA5" w14:textId="4A971F50" w:rsidR="00034CB3" w:rsidRPr="007B74D4" w:rsidRDefault="00946DDB" w:rsidP="00A64876">
      <w:pPr>
        <w:pStyle w:val="a"/>
        <w:rPr>
          <w:rFonts w:ascii="Times New Roman" w:hAnsi="Times New Roman" w:cs="Times New Roman"/>
          <w:color w:val="auto"/>
        </w:rPr>
      </w:pPr>
      <w:bookmarkStart w:id="0" w:name="_Toc112096109"/>
      <w:r w:rsidRPr="007B74D4">
        <w:rPr>
          <w:rFonts w:ascii="Times New Roman" w:hAnsi="Times New Roman" w:cs="Times New Roman" w:hint="eastAsia"/>
          <w:color w:val="auto"/>
        </w:rPr>
        <w:t>契約文件及效力</w:t>
      </w:r>
      <w:bookmarkEnd w:id="0"/>
    </w:p>
    <w:p w14:paraId="3605F939" w14:textId="5634CA91" w:rsidR="00660ED8" w:rsidRPr="007B74D4" w:rsidRDefault="00946DDB" w:rsidP="001D6D83">
      <w:pPr>
        <w:pStyle w:val="a4"/>
        <w:numPr>
          <w:ilvl w:val="1"/>
          <w:numId w:val="7"/>
        </w:numPr>
        <w:spacing w:after="24" w:line="288" w:lineRule="auto"/>
        <w:ind w:leftChars="0" w:left="993"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契約包括下列文件：</w:t>
      </w:r>
    </w:p>
    <w:p w14:paraId="1E36D248" w14:textId="1A85AA32" w:rsidR="00660ED8" w:rsidRPr="007B74D4" w:rsidRDefault="00946DDB" w:rsidP="001D6D83">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招標文件及其變更或補充。</w:t>
      </w:r>
    </w:p>
    <w:p w14:paraId="382DCE14" w14:textId="14DF1164" w:rsidR="00660ED8" w:rsidRPr="007B74D4" w:rsidRDefault="00946DDB" w:rsidP="001D6D83">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投標文件及其變更或補充。</w:t>
      </w:r>
    </w:p>
    <w:p w14:paraId="50479867" w14:textId="4CAAD8E8" w:rsidR="00660ED8" w:rsidRPr="007B74D4" w:rsidRDefault="00946DDB" w:rsidP="001D6D83">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決標文件及其變更或補充。</w:t>
      </w:r>
    </w:p>
    <w:p w14:paraId="4446AB25" w14:textId="77777777" w:rsidR="005D1C2A" w:rsidRPr="007B74D4" w:rsidRDefault="00946DDB" w:rsidP="001D6D83">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契約本文、附件及其變更或補充。</w:t>
      </w:r>
    </w:p>
    <w:p w14:paraId="65AE77AA" w14:textId="5150233B" w:rsidR="00660ED8" w:rsidRPr="007B74D4" w:rsidRDefault="00946DDB" w:rsidP="001D6D83">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依契約所提出之履約文件或資料。</w:t>
      </w:r>
    </w:p>
    <w:p w14:paraId="7131A333" w14:textId="5884D6AD" w:rsidR="00660ED8" w:rsidRPr="007B74D4" w:rsidRDefault="00946DDB" w:rsidP="001D6D83">
      <w:pPr>
        <w:pStyle w:val="a4"/>
        <w:numPr>
          <w:ilvl w:val="1"/>
          <w:numId w:val="7"/>
        </w:numPr>
        <w:spacing w:after="24" w:line="288" w:lineRule="auto"/>
        <w:ind w:leftChars="0" w:left="993"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契約文件，包括以書面、錄音、錄影、照相、微縮、電子數位資料或樣品等方式呈現之原件或複製品。</w:t>
      </w:r>
    </w:p>
    <w:p w14:paraId="184ED1B1" w14:textId="7B2C8B21" w:rsidR="00660ED8" w:rsidRPr="007B74D4" w:rsidRDefault="00946DDB" w:rsidP="001D6D83">
      <w:pPr>
        <w:pStyle w:val="a4"/>
        <w:numPr>
          <w:ilvl w:val="1"/>
          <w:numId w:val="7"/>
        </w:numPr>
        <w:spacing w:after="24" w:line="288" w:lineRule="auto"/>
        <w:ind w:leftChars="0" w:left="993"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契約所含各種文件之內容如有不一致之處，除另有規定外，依下列原則處理：</w:t>
      </w:r>
    </w:p>
    <w:p w14:paraId="22CF3803" w14:textId="76E25A7C" w:rsidR="00660ED8" w:rsidRPr="007B74D4" w:rsidRDefault="00946DDB" w:rsidP="001D6D83">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契約條款優於招標文件內之其他文件所附記之條款。但附記之條款有特別聲明者，不在此限。</w:t>
      </w:r>
    </w:p>
    <w:p w14:paraId="02A49439" w14:textId="430AD5FA" w:rsidR="00660ED8" w:rsidRPr="007B74D4" w:rsidRDefault="00946DDB" w:rsidP="001D6D83">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招標文件之內容優於投標文件之內容</w:t>
      </w:r>
      <w:r w:rsidR="00D51618"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但投標文件之內容經甲方審定優於招標文件之內容者，不在此限。招標文件如允許乙方於投標文件內特別聲明，並經甲方於審標時接受者，以投標文件之內容為準。</w:t>
      </w:r>
    </w:p>
    <w:p w14:paraId="7ED70CF8" w14:textId="3E68448D" w:rsidR="00660ED8" w:rsidRPr="007B74D4" w:rsidRDefault="00946DDB" w:rsidP="001D6D83">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文件經甲方審定之日期較新者優於審定日期較舊者。</w:t>
      </w:r>
    </w:p>
    <w:p w14:paraId="1B198421" w14:textId="411AABFD" w:rsidR="00660ED8" w:rsidRPr="007B74D4" w:rsidRDefault="00946DDB" w:rsidP="001D6D83">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大比例尺圖者優於小比例尺圖者。</w:t>
      </w:r>
    </w:p>
    <w:p w14:paraId="3CEE9E1C" w14:textId="3744EFCA" w:rsidR="00660ED8" w:rsidRPr="007B74D4" w:rsidRDefault="00946DDB" w:rsidP="001D6D83">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lastRenderedPageBreak/>
        <w:t>決標紀錄之內容優於開標或議價紀錄之內容。</w:t>
      </w:r>
    </w:p>
    <w:p w14:paraId="293473E3" w14:textId="18E99029" w:rsidR="00660ED8" w:rsidRPr="007B74D4" w:rsidRDefault="00946DDB" w:rsidP="001D6D83">
      <w:pPr>
        <w:pStyle w:val="a4"/>
        <w:numPr>
          <w:ilvl w:val="1"/>
          <w:numId w:val="7"/>
        </w:numPr>
        <w:spacing w:after="24" w:line="288" w:lineRule="auto"/>
        <w:ind w:leftChars="0" w:left="993"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契約文件之一切規定得互為補充，如仍有不明確之處，由甲乙雙方依公平合理原則協議解決。</w:t>
      </w:r>
      <w:r w:rsidR="00005344" w:rsidRPr="007B74D4">
        <w:rPr>
          <w:rFonts w:ascii="Times New Roman" w:hAnsi="Times New Roman" w:cs="Times New Roman" w:hint="eastAsia"/>
          <w:color w:val="auto"/>
          <w:sz w:val="28"/>
          <w:szCs w:val="28"/>
        </w:rPr>
        <w:t>如有爭議，依第十四條之規定處理。</w:t>
      </w:r>
    </w:p>
    <w:p w14:paraId="5C4E8B87" w14:textId="7B6487C5" w:rsidR="00660ED8" w:rsidRPr="007B74D4" w:rsidRDefault="00946DDB" w:rsidP="00952BCF">
      <w:pPr>
        <w:pStyle w:val="a4"/>
        <w:numPr>
          <w:ilvl w:val="1"/>
          <w:numId w:val="7"/>
        </w:numPr>
        <w:overflowPunct w:val="0"/>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契約文字以中文（正體字）為準。但下列情形得以外文為準：</w:t>
      </w:r>
    </w:p>
    <w:p w14:paraId="4C4B9F7F" w14:textId="5AB99A0F" w:rsidR="00660ED8" w:rsidRPr="007B74D4" w:rsidRDefault="00946DDB" w:rsidP="001D6D83">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特殊技術或材料之圖文資料。</w:t>
      </w:r>
    </w:p>
    <w:p w14:paraId="0C32A2BB" w14:textId="1D581747" w:rsidR="00660ED8" w:rsidRPr="007B74D4" w:rsidRDefault="00946DDB" w:rsidP="001D6D83">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國際組織、外國政府或其授權機構、公會或商會所出具之文件。</w:t>
      </w:r>
    </w:p>
    <w:p w14:paraId="0D99A060" w14:textId="5781D2DD" w:rsidR="00660ED8" w:rsidRPr="007B74D4" w:rsidRDefault="00946DDB" w:rsidP="001D6D83">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其他經甲方認定確有必要者。</w:t>
      </w:r>
    </w:p>
    <w:p w14:paraId="59AA3E71" w14:textId="2A833A7C" w:rsidR="00660ED8" w:rsidRPr="007B74D4" w:rsidRDefault="00946DDB" w:rsidP="00952BCF">
      <w:pPr>
        <w:pStyle w:val="a4"/>
        <w:numPr>
          <w:ilvl w:val="1"/>
          <w:numId w:val="7"/>
        </w:numPr>
        <w:overflowPunct w:val="0"/>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契約文字有中文譯文，其與外文文意不符者，除資格文件外，以中文為準。其因譯文有誤致生損害者，由提供譯文之一方負責賠償。</w:t>
      </w:r>
    </w:p>
    <w:p w14:paraId="732A5E66" w14:textId="54BF9B27" w:rsidR="00660ED8" w:rsidRPr="007B74D4" w:rsidRDefault="00946DDB" w:rsidP="001D6D83">
      <w:pPr>
        <w:pStyle w:val="a4"/>
        <w:numPr>
          <w:ilvl w:val="1"/>
          <w:numId w:val="7"/>
        </w:numPr>
        <w:spacing w:after="24" w:line="288" w:lineRule="auto"/>
        <w:ind w:leftChars="0" w:left="993"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契約所稱申請、報告、同意、指示、核准、通知、解釋及其他類似行為之意思表示，以中文書面為之為原則。書面之遞交，除契約另有規定外，得以面交簽收、郵寄</w:t>
      </w:r>
      <w:r w:rsidR="00B73836" w:rsidRPr="007B74D4">
        <w:rPr>
          <w:rFonts w:hint="eastAsia"/>
          <w:color w:val="auto"/>
          <w:sz w:val="28"/>
        </w:rPr>
        <w:t>、傳真或電子郵件</w:t>
      </w:r>
      <w:r w:rsidRPr="007B74D4">
        <w:rPr>
          <w:rFonts w:ascii="Times New Roman" w:hAnsi="Times New Roman" w:cs="Times New Roman" w:hint="eastAsia"/>
          <w:color w:val="auto"/>
          <w:sz w:val="28"/>
          <w:szCs w:val="28"/>
        </w:rPr>
        <w:t>至雙方預為約定之人員或處所為之。</w:t>
      </w:r>
    </w:p>
    <w:p w14:paraId="3B7457BB" w14:textId="220E79C3" w:rsidR="00660ED8" w:rsidRPr="007B74D4" w:rsidRDefault="00946DDB" w:rsidP="00952BCF">
      <w:pPr>
        <w:pStyle w:val="a4"/>
        <w:numPr>
          <w:ilvl w:val="1"/>
          <w:numId w:val="7"/>
        </w:numPr>
        <w:overflowPunct w:val="0"/>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契約所使用之度量衡單位</w:t>
      </w:r>
      <w:r w:rsidR="00B73836" w:rsidRPr="007B74D4">
        <w:rPr>
          <w:rFonts w:hint="eastAsia"/>
          <w:color w:val="auto"/>
          <w:sz w:val="28"/>
        </w:rPr>
        <w:t>，</w:t>
      </w:r>
      <w:r w:rsidR="00B73836" w:rsidRPr="007B74D4">
        <w:rPr>
          <w:color w:val="auto"/>
          <w:sz w:val="28"/>
        </w:rPr>
        <w:t>除另有規定者外</w:t>
      </w:r>
      <w:r w:rsidRPr="007B74D4">
        <w:rPr>
          <w:rFonts w:ascii="Times New Roman" w:hAnsi="Times New Roman" w:cs="Times New Roman" w:hint="eastAsia"/>
          <w:color w:val="auto"/>
          <w:sz w:val="28"/>
          <w:szCs w:val="28"/>
        </w:rPr>
        <w:t>，以公制為原則。</w:t>
      </w:r>
    </w:p>
    <w:p w14:paraId="79567154" w14:textId="665E918A" w:rsidR="00660ED8" w:rsidRPr="007B74D4" w:rsidRDefault="00946DDB" w:rsidP="001D6D83">
      <w:pPr>
        <w:pStyle w:val="a4"/>
        <w:numPr>
          <w:ilvl w:val="1"/>
          <w:numId w:val="7"/>
        </w:numPr>
        <w:spacing w:after="24" w:line="288" w:lineRule="auto"/>
        <w:ind w:leftChars="0" w:left="993"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契約條款之解釋及適用，以我國法律為準據法；其有特殊情形者，從其約定。</w:t>
      </w:r>
    </w:p>
    <w:p w14:paraId="04469FE7" w14:textId="77777777" w:rsidR="00660ED8" w:rsidRPr="007B74D4" w:rsidRDefault="00946DDB" w:rsidP="001D6D83">
      <w:pPr>
        <w:pStyle w:val="a4"/>
        <w:numPr>
          <w:ilvl w:val="1"/>
          <w:numId w:val="7"/>
        </w:numPr>
        <w:spacing w:after="24" w:line="288" w:lineRule="auto"/>
        <w:ind w:leftChars="0" w:left="993"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本契約所定事項如有違反法令或無法執行之部分，該部分無效。但除去該部分，本契約亦可成立者，不影響其他部分之有效性。</w:t>
      </w:r>
    </w:p>
    <w:p w14:paraId="2471021D" w14:textId="55025B2F" w:rsidR="00660ED8" w:rsidRPr="007B74D4" w:rsidRDefault="00946DDB" w:rsidP="001D6D83">
      <w:pPr>
        <w:pStyle w:val="a4"/>
        <w:numPr>
          <w:ilvl w:val="1"/>
          <w:numId w:val="7"/>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該無效之部分，甲方及乙方必要時得依本契約原定目的變更之。</w:t>
      </w:r>
    </w:p>
    <w:p w14:paraId="1E6AD7EC" w14:textId="19297010" w:rsidR="00660ED8" w:rsidRPr="007B74D4" w:rsidRDefault="00946DDB" w:rsidP="001D6D83">
      <w:pPr>
        <w:pStyle w:val="a4"/>
        <w:numPr>
          <w:ilvl w:val="1"/>
          <w:numId w:val="7"/>
        </w:numPr>
        <w:spacing w:after="24" w:line="288" w:lineRule="auto"/>
        <w:ind w:leftChars="0" w:left="993"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乙方應提供本契約正本二份，甲乙雙方各持一份；契約正本之印花稅由雙方各自貼銷；副本九份</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甲方六份，乙方三份</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。副本如有誤繕，以正本為準。甲方得視履約之需要自費影印使用。除契約另有規定外，如無雙方書面同意不得提供上開文件，供與契約無關之第三人使用。</w:t>
      </w:r>
    </w:p>
    <w:p w14:paraId="03EA33DB" w14:textId="433BA779" w:rsidR="00660ED8" w:rsidRPr="007B74D4" w:rsidRDefault="007911B1" w:rsidP="00A64876">
      <w:pPr>
        <w:pStyle w:val="a"/>
        <w:rPr>
          <w:rFonts w:ascii="Times New Roman" w:hAnsi="Times New Roman" w:cs="Times New Roman"/>
          <w:color w:val="auto"/>
        </w:rPr>
      </w:pPr>
      <w:bookmarkStart w:id="1" w:name="_Toc112096110"/>
      <w:r w:rsidRPr="007B74D4">
        <w:rPr>
          <w:rFonts w:ascii="Times New Roman" w:hAnsi="Times New Roman" w:cs="Times New Roman" w:hint="eastAsia"/>
          <w:color w:val="auto"/>
        </w:rPr>
        <w:lastRenderedPageBreak/>
        <w:t>履約標的</w:t>
      </w:r>
      <w:bookmarkEnd w:id="1"/>
    </w:p>
    <w:p w14:paraId="492AEA83" w14:textId="4A3D8247" w:rsidR="007911B1" w:rsidRPr="007B74D4" w:rsidRDefault="007911B1" w:rsidP="007911B1">
      <w:pPr>
        <w:pStyle w:val="a4"/>
        <w:numPr>
          <w:ilvl w:val="0"/>
          <w:numId w:val="8"/>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甲方辦理事項</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由甲方於招標時載明，無者免填</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w:t>
      </w:r>
      <w:r w:rsidRPr="007B74D4">
        <w:rPr>
          <w:color w:val="auto"/>
          <w:sz w:val="28"/>
          <w:szCs w:val="28"/>
        </w:rPr>
        <w:t>_________</w:t>
      </w:r>
    </w:p>
    <w:p w14:paraId="25343D57" w14:textId="56D96144" w:rsidR="00660ED8" w:rsidRPr="007B74D4" w:rsidRDefault="00946DDB" w:rsidP="001D6D83">
      <w:pPr>
        <w:pStyle w:val="a4"/>
        <w:numPr>
          <w:ilvl w:val="0"/>
          <w:numId w:val="8"/>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乙方應盡善良管理人之注意義務，發揮管理專業執行專案管理及監造工作，其最終目標乃在協助甲方完成本案</w:t>
      </w:r>
      <w:r w:rsidR="00B93F01" w:rsidRPr="007B74D4">
        <w:rPr>
          <w:rFonts w:ascii="Times New Roman" w:hAnsi="Times New Roman" w:cs="Times New Roman" w:hint="eastAsia"/>
          <w:color w:val="auto"/>
          <w:sz w:val="28"/>
          <w:szCs w:val="28"/>
        </w:rPr>
        <w:t>院舍</w:t>
      </w:r>
      <w:r w:rsidRPr="007B74D4">
        <w:rPr>
          <w:rFonts w:ascii="Times New Roman" w:hAnsi="Times New Roman" w:cs="Times New Roman" w:hint="eastAsia"/>
          <w:color w:val="auto"/>
          <w:sz w:val="28"/>
          <w:szCs w:val="28"/>
        </w:rPr>
        <w:t>興建工程，並以甲方之權益為依歸。乙方代表甲方協調、整合、管理包括工程、設備、軟體、財物、勞務等與本計畫相關事項之推動，並依</w:t>
      </w:r>
      <w:r w:rsidR="007911B1" w:rsidRPr="007B74D4">
        <w:rPr>
          <w:rFonts w:hint="eastAsia"/>
          <w:color w:val="auto"/>
          <w:sz w:val="28"/>
          <w:szCs w:val="28"/>
        </w:rPr>
        <w:t>本契約</w:t>
      </w:r>
      <w:r w:rsidRPr="007B74D4">
        <w:rPr>
          <w:rFonts w:ascii="Times New Roman" w:hAnsi="Times New Roman" w:cs="Times New Roman" w:hint="eastAsia"/>
          <w:color w:val="auto"/>
          <w:sz w:val="28"/>
          <w:szCs w:val="28"/>
        </w:rPr>
        <w:t>執行專案管理及監造案件。</w:t>
      </w:r>
    </w:p>
    <w:p w14:paraId="6021F06B" w14:textId="53712AF0" w:rsidR="00660ED8" w:rsidRPr="007B74D4" w:rsidRDefault="00046766" w:rsidP="001D6D83">
      <w:pPr>
        <w:pStyle w:val="a4"/>
        <w:numPr>
          <w:ilvl w:val="0"/>
          <w:numId w:val="8"/>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w:t>
      </w:r>
      <w:r w:rsidR="00946DDB" w:rsidRPr="007B74D4">
        <w:rPr>
          <w:rFonts w:ascii="Times New Roman" w:hAnsi="Times New Roman" w:cs="Times New Roman" w:hint="eastAsia"/>
          <w:color w:val="auto"/>
          <w:sz w:val="28"/>
          <w:szCs w:val="28"/>
        </w:rPr>
        <w:t>履約標的及工作事項如下：</w:t>
      </w:r>
    </w:p>
    <w:p w14:paraId="11113375" w14:textId="62E1E61B" w:rsidR="00660ED8" w:rsidRPr="007B74D4" w:rsidRDefault="00D567C4" w:rsidP="001D6D83">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乙方所提供之</w:t>
      </w:r>
      <w:r w:rsidR="00946DDB" w:rsidRPr="007B74D4">
        <w:rPr>
          <w:rFonts w:ascii="Times New Roman" w:hAnsi="Times New Roman" w:cs="Times New Roman" w:hint="eastAsia"/>
          <w:color w:val="auto"/>
          <w:sz w:val="28"/>
          <w:szCs w:val="28"/>
        </w:rPr>
        <w:t>工作執行暨招標策略計畫書為「服務建議書」之延伸擴充，乙方應依評選委員及甲方審查事項修正服務建議書並提出「</w:t>
      </w:r>
      <w:r w:rsidR="00D04963" w:rsidRPr="007B74D4">
        <w:rPr>
          <w:rFonts w:ascii="Times New Roman" w:hAnsi="Times New Roman" w:cs="Times New Roman" w:hint="eastAsia"/>
          <w:color w:val="auto"/>
          <w:sz w:val="28"/>
          <w:szCs w:val="28"/>
        </w:rPr>
        <w:t>專案管理</w:t>
      </w:r>
      <w:r w:rsidR="00946DDB" w:rsidRPr="007B74D4">
        <w:rPr>
          <w:rFonts w:ascii="Times New Roman" w:hAnsi="Times New Roman" w:cs="Times New Roman" w:hint="eastAsia"/>
          <w:color w:val="auto"/>
          <w:sz w:val="28"/>
          <w:szCs w:val="28"/>
        </w:rPr>
        <w:t>工作執行暨招標策略計畫書」</w:t>
      </w:r>
      <w:r w:rsidR="00946DDB" w:rsidRPr="007B74D4">
        <w:rPr>
          <w:rFonts w:ascii="Times New Roman" w:hAnsi="Times New Roman" w:cs="Times New Roman"/>
          <w:color w:val="auto"/>
          <w:sz w:val="28"/>
          <w:szCs w:val="28"/>
        </w:rPr>
        <w:t>3</w:t>
      </w:r>
      <w:r w:rsidR="00946DDB" w:rsidRPr="007B74D4">
        <w:rPr>
          <w:rFonts w:ascii="Times New Roman" w:hAnsi="Times New Roman" w:cs="Times New Roman" w:hint="eastAsia"/>
          <w:color w:val="auto"/>
          <w:sz w:val="28"/>
          <w:szCs w:val="28"/>
        </w:rPr>
        <w:t>份送交甲方審查，工作執行暨招標策略計畫書內容除本契約及徵求說明書規定外，應包括但並不限於下列各項：</w:t>
      </w:r>
    </w:p>
    <w:p w14:paraId="5BEFC946" w14:textId="5DF6B119"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工作內容及重點概述</w:t>
      </w:r>
    </w:p>
    <w:p w14:paraId="19095DFF" w14:textId="5BF4E625"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目標與預期工作成果</w:t>
      </w:r>
    </w:p>
    <w:p w14:paraId="1767B1C4" w14:textId="5D2E0004"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組織與人力</w:t>
      </w:r>
    </w:p>
    <w:p w14:paraId="001B738A" w14:textId="48C38CD8" w:rsidR="00660ED8" w:rsidRPr="007B74D4" w:rsidRDefault="00946DDB" w:rsidP="001D6D83">
      <w:pPr>
        <w:numPr>
          <w:ilvl w:val="1"/>
          <w:numId w:val="1"/>
        </w:numPr>
        <w:ind w:hanging="454"/>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組織架構。</w:t>
      </w:r>
    </w:p>
    <w:p w14:paraId="382C259D" w14:textId="10FF09D2" w:rsidR="00660ED8" w:rsidRPr="007B74D4" w:rsidRDefault="00946DDB" w:rsidP="001D6D83">
      <w:pPr>
        <w:numPr>
          <w:ilvl w:val="1"/>
          <w:numId w:val="1"/>
        </w:numPr>
        <w:ind w:hanging="454"/>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人力配置。</w:t>
      </w:r>
    </w:p>
    <w:p w14:paraId="10ABBF85" w14:textId="23287E7B" w:rsidR="00660ED8" w:rsidRPr="007B74D4" w:rsidRDefault="00946DDB" w:rsidP="001D6D83">
      <w:pPr>
        <w:numPr>
          <w:ilvl w:val="1"/>
          <w:numId w:val="1"/>
        </w:numPr>
        <w:ind w:hanging="454"/>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專業分工、權責、工作職掌內容等。</w:t>
      </w:r>
    </w:p>
    <w:p w14:paraId="27DF1E1F" w14:textId="099E6EC5" w:rsidR="00660ED8" w:rsidRPr="007B74D4" w:rsidRDefault="00946DDB" w:rsidP="001D6D83">
      <w:pPr>
        <w:numPr>
          <w:ilvl w:val="1"/>
          <w:numId w:val="1"/>
        </w:numPr>
        <w:ind w:hanging="454"/>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人力資源調配方式</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專任、兼任人員配當表</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w:t>
      </w:r>
    </w:p>
    <w:p w14:paraId="359345B5" w14:textId="16677CC2" w:rsidR="00660ED8" w:rsidRPr="007B74D4" w:rsidRDefault="00946DDB" w:rsidP="001D6D83">
      <w:pPr>
        <w:numPr>
          <w:ilvl w:val="1"/>
          <w:numId w:val="1"/>
        </w:numPr>
        <w:ind w:hanging="454"/>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人員資格與資歷說明。</w:t>
      </w:r>
    </w:p>
    <w:p w14:paraId="6DE5FE4D" w14:textId="20A3D38B"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依</w:t>
      </w:r>
      <w:r w:rsidR="00D567C4" w:rsidRPr="007B74D4">
        <w:rPr>
          <w:rFonts w:ascii="Times New Roman" w:hAnsi="Times New Roman" w:cs="Times New Roman" w:hint="eastAsia"/>
          <w:color w:val="auto"/>
          <w:sz w:val="28"/>
          <w:szCs w:val="28"/>
        </w:rPr>
        <w:t>本</w:t>
      </w:r>
      <w:r w:rsidRPr="007B74D4">
        <w:rPr>
          <w:rFonts w:ascii="Times New Roman" w:hAnsi="Times New Roman" w:cs="Times New Roman" w:hint="eastAsia"/>
          <w:color w:val="auto"/>
          <w:sz w:val="28"/>
          <w:szCs w:val="28"/>
        </w:rPr>
        <w:t>案規模及特性、營建市場現況等，配合甲方招標需求，提供招標策略建議。</w:t>
      </w:r>
    </w:p>
    <w:p w14:paraId="2B59D01A" w14:textId="09F9D838" w:rsidR="00660ED8" w:rsidRPr="007B74D4" w:rsidRDefault="00B8126B" w:rsidP="00093B55">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w:t>
      </w:r>
      <w:r w:rsidR="00946DDB" w:rsidRPr="007B74D4">
        <w:rPr>
          <w:rFonts w:ascii="Times New Roman" w:hAnsi="Times New Roman" w:cs="Times New Roman" w:hint="eastAsia"/>
          <w:color w:val="auto"/>
          <w:sz w:val="28"/>
          <w:szCs w:val="28"/>
        </w:rPr>
        <w:t>方</w:t>
      </w:r>
      <w:r w:rsidRPr="007B74D4">
        <w:rPr>
          <w:rFonts w:ascii="Times New Roman" w:hAnsi="Times New Roman" w:cs="Times New Roman" w:hint="eastAsia"/>
          <w:color w:val="auto"/>
          <w:sz w:val="28"/>
          <w:szCs w:val="28"/>
        </w:rPr>
        <w:t>應</w:t>
      </w:r>
      <w:r w:rsidR="00946DDB" w:rsidRPr="007B74D4">
        <w:rPr>
          <w:rFonts w:ascii="Times New Roman" w:hAnsi="Times New Roman" w:cs="Times New Roman" w:hint="eastAsia"/>
          <w:color w:val="auto"/>
          <w:sz w:val="28"/>
          <w:szCs w:val="28"/>
        </w:rPr>
        <w:t>提供</w:t>
      </w:r>
      <w:r w:rsidR="00476D69" w:rsidRPr="007B74D4">
        <w:rPr>
          <w:rFonts w:ascii="Times New Roman" w:hAnsi="Times New Roman" w:cs="Times New Roman"/>
          <w:color w:val="auto"/>
          <w:sz w:val="28"/>
          <w:szCs w:val="28"/>
        </w:rPr>
        <w:t>「</w:t>
      </w:r>
      <w:r w:rsidR="00794075" w:rsidRPr="007B74D4">
        <w:rPr>
          <w:rFonts w:ascii="Times New Roman" w:hAnsi="Times New Roman" w:cs="Times New Roman" w:hint="eastAsia"/>
          <w:color w:val="auto"/>
          <w:sz w:val="28"/>
          <w:szCs w:val="28"/>
        </w:rPr>
        <w:t>規劃設計構想報告書</w:t>
      </w:r>
      <w:r w:rsidR="00476D69" w:rsidRPr="007B74D4">
        <w:rPr>
          <w:rFonts w:ascii="Times New Roman" w:hAnsi="Times New Roman" w:cs="Times New Roman"/>
          <w:color w:val="auto"/>
          <w:sz w:val="28"/>
          <w:szCs w:val="28"/>
        </w:rPr>
        <w:t>」</w:t>
      </w:r>
      <w:r w:rsidR="007D2B7C" w:rsidRPr="007B74D4">
        <w:rPr>
          <w:rFonts w:ascii="Times New Roman" w:hAnsi="Times New Roman" w:cs="Times New Roman"/>
          <w:color w:val="auto"/>
          <w:sz w:val="28"/>
          <w:szCs w:val="28"/>
        </w:rPr>
        <w:t>、「統包工程專案管理計畫書」、「統包需求計畫書」</w:t>
      </w:r>
      <w:r w:rsidR="00946DDB" w:rsidRPr="007B74D4">
        <w:rPr>
          <w:rFonts w:ascii="Times New Roman" w:hAnsi="Times New Roman" w:cs="Times New Roman" w:hint="eastAsia"/>
          <w:color w:val="auto"/>
          <w:sz w:val="28"/>
          <w:szCs w:val="28"/>
        </w:rPr>
        <w:t>，納入統包招標文件。</w:t>
      </w:r>
    </w:p>
    <w:p w14:paraId="2F91404D" w14:textId="2F76267C" w:rsidR="00660ED8" w:rsidRPr="007B74D4" w:rsidRDefault="00476D69" w:rsidP="00093B55">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hint="eastAsia"/>
          <w:color w:val="auto"/>
          <w:sz w:val="28"/>
          <w:szCs w:val="28"/>
        </w:rPr>
        <w:t>乙方協助甲方完成招標文件研擬，</w:t>
      </w:r>
      <w:r w:rsidR="00946DDB" w:rsidRPr="007B74D4">
        <w:rPr>
          <w:rFonts w:ascii="Times New Roman" w:hAnsi="Times New Roman" w:cs="Times New Roman" w:hint="eastAsia"/>
          <w:color w:val="auto"/>
          <w:sz w:val="28"/>
          <w:szCs w:val="28"/>
        </w:rPr>
        <w:t>依甲方提供之文件，檢核並試算</w:t>
      </w:r>
      <w:r w:rsidR="004E67B4" w:rsidRPr="007B74D4">
        <w:rPr>
          <w:rFonts w:ascii="Times New Roman" w:hAnsi="Times New Roman" w:cs="Times New Roman" w:hint="eastAsia"/>
          <w:color w:val="auto"/>
          <w:sz w:val="28"/>
          <w:szCs w:val="28"/>
        </w:rPr>
        <w:t>本</w:t>
      </w:r>
      <w:r w:rsidR="00946DDB" w:rsidRPr="007B74D4">
        <w:rPr>
          <w:rFonts w:ascii="Times New Roman" w:hAnsi="Times New Roman" w:cs="Times New Roman" w:hint="eastAsia"/>
          <w:color w:val="auto"/>
          <w:sz w:val="28"/>
          <w:szCs w:val="28"/>
        </w:rPr>
        <w:t>案預算及招標需求</w:t>
      </w:r>
      <w:r w:rsidR="00AD6056" w:rsidRPr="007B74D4">
        <w:rPr>
          <w:rFonts w:ascii="Times New Roman" w:hAnsi="Times New Roman" w:cs="Times New Roman" w:hint="eastAsia"/>
          <w:color w:val="auto"/>
          <w:sz w:val="28"/>
          <w:szCs w:val="28"/>
        </w:rPr>
        <w:t>（</w:t>
      </w:r>
      <w:r w:rsidR="00946DDB" w:rsidRPr="007B74D4">
        <w:rPr>
          <w:rFonts w:ascii="Times New Roman" w:hAnsi="Times New Roman" w:cs="Times New Roman" w:hint="eastAsia"/>
          <w:color w:val="auto"/>
          <w:sz w:val="28"/>
          <w:szCs w:val="28"/>
        </w:rPr>
        <w:t>如樓地板面積、空間需求、建材設備需求、廠商資格、契約條款等</w:t>
      </w:r>
      <w:r w:rsidR="00AD6056" w:rsidRPr="007B74D4">
        <w:rPr>
          <w:rFonts w:ascii="Times New Roman" w:hAnsi="Times New Roman" w:cs="Times New Roman" w:hint="eastAsia"/>
          <w:color w:val="auto"/>
          <w:sz w:val="28"/>
          <w:szCs w:val="28"/>
        </w:rPr>
        <w:t>）</w:t>
      </w:r>
      <w:r w:rsidR="00946DDB" w:rsidRPr="007B74D4">
        <w:rPr>
          <w:rFonts w:ascii="Times New Roman" w:hAnsi="Times New Roman" w:cs="Times New Roman" w:hint="eastAsia"/>
          <w:color w:val="auto"/>
          <w:sz w:val="28"/>
          <w:szCs w:val="28"/>
        </w:rPr>
        <w:t>，並提出最佳效益評估及相關專業建議以供甲方參考。</w:t>
      </w:r>
    </w:p>
    <w:p w14:paraId="725C8F0E" w14:textId="380EA7A7" w:rsidR="00660ED8" w:rsidRPr="007B74D4" w:rsidRDefault="00946DDB" w:rsidP="00093B55">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專案管理及監造作業執行</w:t>
      </w:r>
    </w:p>
    <w:p w14:paraId="63E8F80E" w14:textId="2542866A" w:rsidR="00660ED8" w:rsidRPr="007B74D4" w:rsidRDefault="00946DDB" w:rsidP="00093B55">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lastRenderedPageBreak/>
        <w:t>作業方法、方式與程序。</w:t>
      </w:r>
    </w:p>
    <w:p w14:paraId="7B81278B" w14:textId="042B54B2" w:rsidR="00660ED8" w:rsidRPr="007B74D4" w:rsidRDefault="00946DDB" w:rsidP="00952BCF">
      <w:pPr>
        <w:pStyle w:val="a4"/>
        <w:numPr>
          <w:ilvl w:val="3"/>
          <w:numId w:val="7"/>
        </w:numPr>
        <w:overflowPunct w:val="0"/>
        <w:spacing w:after="24" w:line="288" w:lineRule="auto"/>
        <w:ind w:leftChars="0" w:left="1565" w:right="238" w:hanging="57"/>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工作計畫作業流程及預定進度表、預定作業時程與期限。</w:t>
      </w:r>
    </w:p>
    <w:p w14:paraId="24D7065E" w14:textId="0D5CEF62" w:rsidR="00660ED8" w:rsidRPr="007B74D4" w:rsidRDefault="00946DDB" w:rsidP="00093B55">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作業表單與格式。</w:t>
      </w:r>
    </w:p>
    <w:p w14:paraId="681C1C30" w14:textId="2C9B5F9D" w:rsidR="00660ED8" w:rsidRPr="007B74D4" w:rsidRDefault="00946DDB" w:rsidP="00093B55">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提送各階段</w:t>
      </w:r>
      <w:r w:rsidR="00AD6056" w:rsidRPr="007B74D4">
        <w:rPr>
          <w:rFonts w:ascii="Times New Roman" w:hAnsi="Times New Roman" w:cs="Times New Roman" w:hint="eastAsia"/>
          <w:color w:val="auto"/>
          <w:sz w:val="28"/>
          <w:szCs w:val="28"/>
        </w:rPr>
        <w:t>（</w:t>
      </w:r>
      <w:r w:rsidR="005C1055" w:rsidRPr="007B74D4">
        <w:rPr>
          <w:rFonts w:ascii="Times New Roman" w:hAnsi="Times New Roman" w:cs="Times New Roman" w:hint="eastAsia"/>
          <w:color w:val="auto"/>
          <w:sz w:val="28"/>
          <w:szCs w:val="28"/>
        </w:rPr>
        <w:t>設計、施工、竣工</w:t>
      </w:r>
      <w:r w:rsidR="00AD6056" w:rsidRPr="007B74D4">
        <w:rPr>
          <w:rFonts w:ascii="Times New Roman" w:hAnsi="Times New Roman" w:cs="Times New Roman" w:hint="eastAsia"/>
          <w:color w:val="auto"/>
          <w:sz w:val="28"/>
          <w:szCs w:val="28"/>
        </w:rPr>
        <w:t>）</w:t>
      </w:r>
      <w:r w:rsidR="005C1055" w:rsidRPr="007B74D4">
        <w:rPr>
          <w:rFonts w:ascii="Times New Roman" w:hAnsi="Times New Roman" w:cs="Times New Roman" w:hint="eastAsia"/>
          <w:color w:val="auto"/>
          <w:sz w:val="28"/>
          <w:szCs w:val="28"/>
        </w:rPr>
        <w:t>成果報告與</w:t>
      </w:r>
      <w:r w:rsidR="00F21B51" w:rsidRPr="007B74D4">
        <w:rPr>
          <w:rFonts w:ascii="Times New Roman" w:hAnsi="Times New Roman" w:cs="Times New Roman"/>
          <w:color w:val="auto"/>
          <w:sz w:val="28"/>
          <w:szCs w:val="28"/>
        </w:rPr>
        <w:t>BIM</w:t>
      </w:r>
      <w:r w:rsidR="005C1055" w:rsidRPr="007B74D4">
        <w:rPr>
          <w:rFonts w:ascii="Times New Roman" w:hAnsi="Times New Roman" w:cs="Times New Roman" w:hint="eastAsia"/>
          <w:color w:val="auto"/>
          <w:sz w:val="28"/>
          <w:szCs w:val="28"/>
        </w:rPr>
        <w:t>模型交付項目及標準</w:t>
      </w:r>
      <w:r w:rsidRPr="007B74D4">
        <w:rPr>
          <w:rFonts w:ascii="Times New Roman" w:hAnsi="Times New Roman" w:cs="Times New Roman" w:hint="eastAsia"/>
          <w:color w:val="auto"/>
          <w:sz w:val="28"/>
          <w:szCs w:val="28"/>
        </w:rPr>
        <w:t>、方式與時程。</w:t>
      </w:r>
    </w:p>
    <w:p w14:paraId="197247B0" w14:textId="70504CBC" w:rsidR="00660ED8" w:rsidRPr="007B74D4" w:rsidRDefault="00946DDB" w:rsidP="00093B55">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文件、紀錄管理方式。</w:t>
      </w:r>
    </w:p>
    <w:p w14:paraId="5034F424" w14:textId="539CCEB8" w:rsidR="00660ED8" w:rsidRPr="007B74D4" w:rsidRDefault="00946DDB" w:rsidP="00093B55">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按月、各工作項目及計價期程編列人時及預算分配。</w:t>
      </w:r>
    </w:p>
    <w:p w14:paraId="1A86F4AE" w14:textId="41B33D96" w:rsidR="00660ED8" w:rsidRPr="007B74D4" w:rsidRDefault="00946DDB" w:rsidP="00093B55">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基地開發工期建議與經費控管。</w:t>
      </w:r>
    </w:p>
    <w:p w14:paraId="46656465" w14:textId="144E8E0B" w:rsidR="00660ED8" w:rsidRPr="007B74D4" w:rsidRDefault="00946DDB" w:rsidP="00093B55">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統包廠商</w:t>
      </w:r>
      <w:r w:rsidRPr="007B74D4">
        <w:rPr>
          <w:rFonts w:ascii="Times New Roman" w:hAnsi="Times New Roman" w:cs="Times New Roman"/>
          <w:color w:val="auto"/>
          <w:sz w:val="28"/>
          <w:szCs w:val="28"/>
        </w:rPr>
        <w:t>BIM</w:t>
      </w:r>
      <w:r w:rsidRPr="007B74D4">
        <w:rPr>
          <w:rFonts w:ascii="Times New Roman" w:hAnsi="Times New Roman" w:cs="Times New Roman" w:hint="eastAsia"/>
          <w:color w:val="auto"/>
          <w:sz w:val="28"/>
          <w:szCs w:val="28"/>
        </w:rPr>
        <w:t>之審查計畫</w:t>
      </w:r>
    </w:p>
    <w:p w14:paraId="556E823F" w14:textId="722FB096" w:rsidR="00660ED8" w:rsidRPr="007B74D4" w:rsidRDefault="00946DDB" w:rsidP="00952BCF">
      <w:pPr>
        <w:pStyle w:val="a4"/>
        <w:numPr>
          <w:ilvl w:val="3"/>
          <w:numId w:val="7"/>
        </w:numPr>
        <w:overflowPunct w:val="0"/>
        <w:spacing w:after="24" w:line="288" w:lineRule="auto"/>
        <w:ind w:leftChars="0" w:left="1565" w:right="238" w:hanging="57"/>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內容至少應包括圖面檢討作業方式、</w:t>
      </w:r>
      <w:r w:rsidRPr="007B74D4">
        <w:rPr>
          <w:rFonts w:ascii="Times New Roman" w:hAnsi="Times New Roman" w:cs="Times New Roman"/>
          <w:color w:val="auto"/>
          <w:sz w:val="28"/>
          <w:szCs w:val="28"/>
        </w:rPr>
        <w:t>BIM</w:t>
      </w:r>
      <w:r w:rsidRPr="007B74D4">
        <w:rPr>
          <w:rFonts w:ascii="Times New Roman" w:hAnsi="Times New Roman" w:cs="Times New Roman" w:hint="eastAsia"/>
          <w:color w:val="auto"/>
          <w:sz w:val="28"/>
          <w:szCs w:val="28"/>
        </w:rPr>
        <w:t>模型審查重點、</w:t>
      </w:r>
      <w:r w:rsidRPr="007B74D4">
        <w:rPr>
          <w:rFonts w:ascii="Times New Roman" w:hAnsi="Times New Roman" w:cs="Times New Roman"/>
          <w:color w:val="auto"/>
          <w:sz w:val="28"/>
          <w:szCs w:val="28"/>
        </w:rPr>
        <w:t>BIM</w:t>
      </w:r>
      <w:r w:rsidRPr="007B74D4">
        <w:rPr>
          <w:rFonts w:ascii="Times New Roman" w:hAnsi="Times New Roman" w:cs="Times New Roman" w:hint="eastAsia"/>
          <w:color w:val="auto"/>
          <w:sz w:val="28"/>
          <w:szCs w:val="28"/>
        </w:rPr>
        <w:t>模型檢核人員配置計畫、</w:t>
      </w:r>
      <w:r w:rsidRPr="007B74D4">
        <w:rPr>
          <w:rFonts w:ascii="Times New Roman" w:hAnsi="Times New Roman" w:cs="Times New Roman"/>
          <w:color w:val="auto"/>
          <w:sz w:val="28"/>
          <w:szCs w:val="28"/>
        </w:rPr>
        <w:t>BIM</w:t>
      </w:r>
      <w:r w:rsidRPr="007B74D4">
        <w:rPr>
          <w:rFonts w:ascii="Times New Roman" w:hAnsi="Times New Roman" w:cs="Times New Roman" w:hint="eastAsia"/>
          <w:color w:val="auto"/>
          <w:sz w:val="28"/>
          <w:szCs w:val="28"/>
        </w:rPr>
        <w:t>使用計畫流程圖</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定義各階段約定的資訊交換量</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w:t>
      </w:r>
      <w:r w:rsidRPr="007B74D4">
        <w:rPr>
          <w:rFonts w:ascii="Times New Roman" w:hAnsi="Times New Roman" w:cs="Times New Roman"/>
          <w:color w:val="auto"/>
          <w:sz w:val="28"/>
          <w:szCs w:val="28"/>
        </w:rPr>
        <w:t>BIM</w:t>
      </w:r>
      <w:r w:rsidRPr="007B74D4">
        <w:rPr>
          <w:rFonts w:ascii="Times New Roman" w:hAnsi="Times New Roman" w:cs="Times New Roman" w:hint="eastAsia"/>
          <w:color w:val="auto"/>
          <w:sz w:val="28"/>
          <w:szCs w:val="28"/>
        </w:rPr>
        <w:t>資訊交換標準、</w:t>
      </w:r>
      <w:r w:rsidRPr="007B74D4">
        <w:rPr>
          <w:rFonts w:ascii="Times New Roman" w:hAnsi="Times New Roman" w:cs="Times New Roman"/>
          <w:color w:val="auto"/>
          <w:sz w:val="28"/>
          <w:szCs w:val="28"/>
        </w:rPr>
        <w:t>BIM</w:t>
      </w:r>
      <w:r w:rsidRPr="007B74D4">
        <w:rPr>
          <w:rFonts w:ascii="Times New Roman" w:hAnsi="Times New Roman" w:cs="Times New Roman" w:hint="eastAsia"/>
          <w:color w:val="auto"/>
          <w:sz w:val="28"/>
          <w:szCs w:val="28"/>
        </w:rPr>
        <w:t>設施資訊需求</w:t>
      </w:r>
      <w:r w:rsidR="005C1055" w:rsidRPr="007B74D4">
        <w:rPr>
          <w:rFonts w:ascii="Times New Roman" w:hAnsi="Times New Roman" w:cs="Times New Roman" w:hint="eastAsia"/>
          <w:color w:val="auto"/>
          <w:sz w:val="28"/>
          <w:szCs w:val="28"/>
        </w:rPr>
        <w:t>、各階段</w:t>
      </w:r>
      <w:r w:rsidR="00AD6056" w:rsidRPr="007B74D4">
        <w:rPr>
          <w:rFonts w:ascii="Times New Roman" w:hAnsi="Times New Roman" w:cs="Times New Roman" w:hint="eastAsia"/>
          <w:color w:val="auto"/>
          <w:sz w:val="28"/>
          <w:szCs w:val="28"/>
        </w:rPr>
        <w:t>（</w:t>
      </w:r>
      <w:r w:rsidR="005C1055" w:rsidRPr="007B74D4">
        <w:rPr>
          <w:rFonts w:ascii="Times New Roman" w:hAnsi="Times New Roman" w:cs="Times New Roman" w:hint="eastAsia"/>
          <w:color w:val="auto"/>
          <w:sz w:val="28"/>
          <w:szCs w:val="28"/>
        </w:rPr>
        <w:t>設計、施工、竣工</w:t>
      </w:r>
      <w:r w:rsidR="00AD6056" w:rsidRPr="007B74D4">
        <w:rPr>
          <w:rFonts w:ascii="Times New Roman" w:hAnsi="Times New Roman" w:cs="Times New Roman" w:hint="eastAsia"/>
          <w:color w:val="auto"/>
          <w:sz w:val="28"/>
          <w:szCs w:val="28"/>
        </w:rPr>
        <w:t>）</w:t>
      </w:r>
      <w:r w:rsidR="005C1055" w:rsidRPr="007B74D4">
        <w:rPr>
          <w:rFonts w:ascii="Times New Roman" w:hAnsi="Times New Roman" w:cs="Times New Roman" w:hint="eastAsia"/>
          <w:color w:val="auto"/>
          <w:sz w:val="28"/>
          <w:szCs w:val="28"/>
        </w:rPr>
        <w:t>成果報告與模型審查原則與表單</w:t>
      </w:r>
      <w:r w:rsidRPr="007B74D4">
        <w:rPr>
          <w:rFonts w:ascii="Times New Roman" w:hAnsi="Times New Roman" w:cs="Times New Roman" w:hint="eastAsia"/>
          <w:color w:val="auto"/>
          <w:sz w:val="28"/>
          <w:szCs w:val="28"/>
        </w:rPr>
        <w:t>、專業協同作業程序、品質管控標準。</w:t>
      </w:r>
    </w:p>
    <w:p w14:paraId="0B878002" w14:textId="23ED90B4" w:rsidR="00660ED8" w:rsidRPr="007B74D4" w:rsidRDefault="00946DDB" w:rsidP="00093B55">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color w:val="auto"/>
          <w:sz w:val="28"/>
          <w:szCs w:val="28"/>
        </w:rPr>
        <w:t>BIM</w:t>
      </w:r>
      <w:r w:rsidRPr="007B74D4">
        <w:rPr>
          <w:rFonts w:ascii="Times New Roman" w:hAnsi="Times New Roman" w:cs="Times New Roman" w:hint="eastAsia"/>
          <w:color w:val="auto"/>
          <w:sz w:val="28"/>
          <w:szCs w:val="28"/>
        </w:rPr>
        <w:t>執行審查作業除考量設計、施工外，也應將未來維護管理所需一併納入檢討。</w:t>
      </w:r>
    </w:p>
    <w:p w14:paraId="68468D63" w14:textId="2931938D" w:rsidR="00660ED8" w:rsidRPr="007B74D4" w:rsidRDefault="00946DDB" w:rsidP="00093B55">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施工工法之建議</w:t>
      </w:r>
      <w:r w:rsidR="00AD6056" w:rsidRPr="007B74D4">
        <w:rPr>
          <w:rFonts w:ascii="Times New Roman" w:hAnsi="Times New Roman" w:cs="Times New Roman" w:hint="eastAsia"/>
          <w:color w:val="auto"/>
          <w:sz w:val="28"/>
          <w:szCs w:val="28"/>
        </w:rPr>
        <w:t>（</w:t>
      </w:r>
      <w:r w:rsidR="000274F7" w:rsidRPr="007B74D4">
        <w:rPr>
          <w:rFonts w:ascii="Times New Roman" w:hAnsi="Times New Roman" w:cs="Times New Roman" w:hint="eastAsia"/>
          <w:color w:val="auto"/>
          <w:sz w:val="28"/>
          <w:szCs w:val="28"/>
        </w:rPr>
        <w:t>包含優缺點說明</w:t>
      </w:r>
      <w:r w:rsidR="00AD6056" w:rsidRPr="007B74D4">
        <w:rPr>
          <w:rFonts w:ascii="Times New Roman" w:hAnsi="Times New Roman" w:cs="Times New Roman" w:hint="eastAsia"/>
          <w:color w:val="auto"/>
          <w:sz w:val="28"/>
          <w:szCs w:val="28"/>
        </w:rPr>
        <w:t>）</w:t>
      </w:r>
    </w:p>
    <w:p w14:paraId="75AB05CC" w14:textId="7B5B3F27"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提出</w:t>
      </w:r>
      <w:r w:rsidR="004E67B4" w:rsidRPr="007B74D4">
        <w:rPr>
          <w:rFonts w:ascii="Times New Roman" w:hAnsi="Times New Roman" w:cs="Times New Roman" w:hint="eastAsia"/>
          <w:color w:val="auto"/>
          <w:sz w:val="28"/>
          <w:szCs w:val="28"/>
        </w:rPr>
        <w:t>本案</w:t>
      </w:r>
      <w:r w:rsidRPr="007B74D4">
        <w:rPr>
          <w:rFonts w:ascii="Times New Roman" w:hAnsi="Times New Roman" w:cs="Times New Roman" w:hint="eastAsia"/>
          <w:color w:val="auto"/>
          <w:sz w:val="28"/>
          <w:szCs w:val="28"/>
        </w:rPr>
        <w:t>地下、地上結構物及設備系統之建議工法。</w:t>
      </w:r>
    </w:p>
    <w:p w14:paraId="3D0A6676" w14:textId="1D06550D"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服務費用明細表</w:t>
      </w:r>
      <w:r w:rsidR="00AD6056" w:rsidRPr="007B74D4">
        <w:rPr>
          <w:rFonts w:ascii="Times New Roman" w:hAnsi="Times New Roman" w:cs="Times New Roman" w:hint="eastAsia"/>
          <w:color w:val="auto"/>
          <w:sz w:val="28"/>
          <w:szCs w:val="28"/>
        </w:rPr>
        <w:t>。</w:t>
      </w:r>
    </w:p>
    <w:p w14:paraId="53098060" w14:textId="4CC055C9" w:rsidR="00660ED8" w:rsidRPr="007B74D4" w:rsidRDefault="000274F7" w:rsidP="00952BCF">
      <w:pPr>
        <w:pStyle w:val="a4"/>
        <w:numPr>
          <w:ilvl w:val="3"/>
          <w:numId w:val="7"/>
        </w:numPr>
        <w:overflowPunct w:val="0"/>
        <w:spacing w:after="24" w:line="288" w:lineRule="auto"/>
        <w:ind w:leftChars="0" w:left="1565" w:right="238" w:hanging="57"/>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w:t>
      </w:r>
      <w:r w:rsidR="00946DDB" w:rsidRPr="007B74D4">
        <w:rPr>
          <w:rFonts w:ascii="Times New Roman" w:hAnsi="Times New Roman" w:cs="Times New Roman" w:hint="eastAsia"/>
          <w:color w:val="auto"/>
          <w:sz w:val="28"/>
          <w:szCs w:val="28"/>
        </w:rPr>
        <w:t>進駐工地人員之出勤管理應提報「出勤管理計畫」，經甲方備查後據以辦理。</w:t>
      </w:r>
    </w:p>
    <w:p w14:paraId="2E8ED5F7" w14:textId="02325CB4" w:rsidR="00660ED8" w:rsidRPr="007B74D4" w:rsidRDefault="00946DDB" w:rsidP="001D6D83">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協助辦理</w:t>
      </w:r>
      <w:r w:rsidR="003519CF" w:rsidRPr="007B74D4">
        <w:rPr>
          <w:rFonts w:ascii="Times New Roman" w:hAnsi="Times New Roman" w:cs="Times New Roman" w:hint="eastAsia"/>
          <w:color w:val="auto"/>
          <w:sz w:val="28"/>
          <w:szCs w:val="28"/>
        </w:rPr>
        <w:t>統包工程廠商評選</w:t>
      </w:r>
      <w:r w:rsidRPr="007B74D4">
        <w:rPr>
          <w:rFonts w:ascii="Times New Roman" w:hAnsi="Times New Roman" w:cs="Times New Roman" w:hint="eastAsia"/>
          <w:color w:val="auto"/>
          <w:sz w:val="28"/>
          <w:szCs w:val="28"/>
        </w:rPr>
        <w:t>招決標作業包括並不限於下列服務項目：</w:t>
      </w:r>
    </w:p>
    <w:p w14:paraId="38B33E92" w14:textId="0D763250"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協辦統包廠商及其分包廠商資格之審查作業，並提供甲方建議。</w:t>
      </w:r>
    </w:p>
    <w:p w14:paraId="4F7438B6" w14:textId="0A74E63B"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協助完成統包採購評選作業：</w:t>
      </w:r>
    </w:p>
    <w:p w14:paraId="38B07782" w14:textId="41B12B49" w:rsidR="00660ED8" w:rsidRPr="007B74D4" w:rsidRDefault="00946DDB" w:rsidP="001D6D83">
      <w:pPr>
        <w:numPr>
          <w:ilvl w:val="3"/>
          <w:numId w:val="3"/>
        </w:numPr>
        <w:ind w:hanging="454"/>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甲方辦理採購評選會時，如有成立工作小組者，應指派各該案件承辦人擔任工作小組之成員，並出席相關會議。</w:t>
      </w:r>
    </w:p>
    <w:p w14:paraId="64E58473" w14:textId="44D66C99" w:rsidR="00660ED8" w:rsidRPr="007B74D4" w:rsidRDefault="00946DDB" w:rsidP="001D6D83">
      <w:pPr>
        <w:numPr>
          <w:ilvl w:val="3"/>
          <w:numId w:val="3"/>
        </w:numPr>
        <w:ind w:hanging="454"/>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lastRenderedPageBreak/>
        <w:t>協助辦理服務建議書初審意見之研擬。</w:t>
      </w:r>
    </w:p>
    <w:p w14:paraId="541721E4" w14:textId="7111127B" w:rsidR="00660ED8" w:rsidRPr="007B74D4" w:rsidRDefault="00946DDB" w:rsidP="001D6D83">
      <w:pPr>
        <w:numPr>
          <w:ilvl w:val="3"/>
          <w:numId w:val="3"/>
        </w:numPr>
        <w:ind w:hanging="454"/>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協助辦理採購評選作業。</w:t>
      </w:r>
    </w:p>
    <w:p w14:paraId="167C1A2C" w14:textId="36FEDDEA"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工程決標後協助甲方完成簽約。</w:t>
      </w:r>
    </w:p>
    <w:p w14:paraId="3204C481" w14:textId="6A941CC4"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提供招標、審標、決標或爭議處理之專業諮詢及建議。</w:t>
      </w:r>
    </w:p>
    <w:p w14:paraId="7BF35D61" w14:textId="4F208556" w:rsidR="00660ED8" w:rsidRPr="007B74D4" w:rsidRDefault="00946DDB" w:rsidP="001D6D83">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設計階段履約管理作業包括並不限於下列服務項目：</w:t>
      </w:r>
    </w:p>
    <w:p w14:paraId="42524E3F" w14:textId="31453081" w:rsidR="00660ED8" w:rsidRPr="007B74D4" w:rsidRDefault="00946DDB" w:rsidP="00952BCF">
      <w:pPr>
        <w:pStyle w:val="a4"/>
        <w:numPr>
          <w:ilvl w:val="3"/>
          <w:numId w:val="7"/>
        </w:numPr>
        <w:overflowPunct w:val="0"/>
        <w:spacing w:after="24" w:line="288" w:lineRule="auto"/>
        <w:ind w:leftChars="0" w:left="1565" w:right="238" w:hanging="57"/>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督導統包廠商提出設計、施工階段之進度、成本控制等</w:t>
      </w:r>
      <w:r w:rsidR="00A14A55" w:rsidRPr="007B74D4">
        <w:rPr>
          <w:rFonts w:ascii="Times New Roman" w:hAnsi="Times New Roman" w:cs="Times New Roman" w:hint="eastAsia"/>
          <w:color w:val="auto"/>
          <w:sz w:val="28"/>
          <w:szCs w:val="28"/>
        </w:rPr>
        <w:t>、預算分配與執行</w:t>
      </w:r>
      <w:r w:rsidRPr="007B74D4">
        <w:rPr>
          <w:rFonts w:ascii="Times New Roman" w:hAnsi="Times New Roman" w:cs="Times New Roman" w:hint="eastAsia"/>
          <w:color w:val="auto"/>
          <w:sz w:val="28"/>
          <w:szCs w:val="28"/>
        </w:rPr>
        <w:t>之計畫書表（含</w:t>
      </w:r>
      <w:r w:rsidRPr="007B74D4">
        <w:rPr>
          <w:rFonts w:ascii="Times New Roman" w:hAnsi="Times New Roman" w:cs="Times New Roman"/>
          <w:color w:val="auto"/>
          <w:sz w:val="28"/>
          <w:szCs w:val="28"/>
        </w:rPr>
        <w:t>S</w:t>
      </w:r>
      <w:r w:rsidR="00B3362A" w:rsidRPr="007B74D4">
        <w:rPr>
          <w:rFonts w:ascii="Times New Roman" w:hAnsi="Times New Roman" w:cs="Times New Roman"/>
          <w:color w:val="auto"/>
          <w:sz w:val="28"/>
          <w:szCs w:val="28"/>
        </w:rPr>
        <w:t>-</w:t>
      </w:r>
      <w:r w:rsidRPr="007B74D4">
        <w:rPr>
          <w:rFonts w:ascii="Times New Roman" w:hAnsi="Times New Roman" w:cs="Times New Roman"/>
          <w:color w:val="auto"/>
          <w:sz w:val="28"/>
          <w:szCs w:val="28"/>
        </w:rPr>
        <w:t>Curve</w:t>
      </w:r>
      <w:r w:rsidRPr="007B74D4">
        <w:rPr>
          <w:rFonts w:ascii="Times New Roman" w:hAnsi="Times New Roman" w:cs="Times New Roman" w:hint="eastAsia"/>
          <w:color w:val="auto"/>
          <w:sz w:val="28"/>
          <w:szCs w:val="28"/>
        </w:rPr>
        <w:t>），並提供具體審查建議後，管制確實執行。</w:t>
      </w:r>
    </w:p>
    <w:p w14:paraId="6A90920A" w14:textId="1BC47D9F" w:rsidR="00660ED8" w:rsidRPr="007B74D4" w:rsidRDefault="00946DDB" w:rsidP="00952BCF">
      <w:pPr>
        <w:pStyle w:val="a4"/>
        <w:numPr>
          <w:ilvl w:val="3"/>
          <w:numId w:val="7"/>
        </w:numPr>
        <w:overflowPunct w:val="0"/>
        <w:spacing w:after="24" w:line="288" w:lineRule="auto"/>
        <w:ind w:leftChars="0" w:left="1565" w:right="238" w:hanging="57"/>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審查統包廠商提出的物業管理執行計畫，包含但不限於物業管理服務模式、保全安全管制計畫、維護管理計畫、清運計畫、</w:t>
      </w:r>
      <w:r w:rsidRPr="007B74D4">
        <w:rPr>
          <w:rFonts w:ascii="Times New Roman" w:hAnsi="Times New Roman" w:cs="Times New Roman" w:hint="eastAsia"/>
          <w:b/>
          <w:bCs/>
          <w:color w:val="auto"/>
          <w:sz w:val="28"/>
          <w:szCs w:val="28"/>
        </w:rPr>
        <w:t>營運成本數據分析</w:t>
      </w:r>
      <w:r w:rsidRPr="007B74D4">
        <w:rPr>
          <w:rFonts w:ascii="Times New Roman" w:hAnsi="Times New Roman" w:cs="Times New Roman" w:hint="eastAsia"/>
          <w:color w:val="auto"/>
          <w:sz w:val="28"/>
          <w:szCs w:val="28"/>
        </w:rPr>
        <w:t>，落實前期物業管理導入的理念，降低營運成本。</w:t>
      </w:r>
    </w:p>
    <w:p w14:paraId="473F6A97" w14:textId="1A18D1B8"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辦理設計工作成果之品管及檢核，並擬定校核表單，提送甲方認可。</w:t>
      </w:r>
    </w:p>
    <w:p w14:paraId="66E8FE57" w14:textId="7C8AD3CB" w:rsidR="00660ED8" w:rsidRPr="007B74D4" w:rsidRDefault="00946DDB" w:rsidP="00952BCF">
      <w:pPr>
        <w:pStyle w:val="a4"/>
        <w:numPr>
          <w:ilvl w:val="3"/>
          <w:numId w:val="7"/>
        </w:numPr>
        <w:overflowPunct w:val="0"/>
        <w:spacing w:after="24" w:line="288" w:lineRule="auto"/>
        <w:ind w:leftChars="0" w:left="1565" w:right="238" w:hanging="57"/>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負責針對統包廠商所提之各類設計圖說</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含數量計算書、工程詳細表及單價分析表</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、施工規範、結構計算書及其他書件</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含各執行計畫、報告、文件</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審核其完整性與可行性，並對整體施工性、各細部空間之設備系統安排、構造、機電設施及各設計界面整合及公共安全性等，提供甲方具體建議。</w:t>
      </w:r>
    </w:p>
    <w:p w14:paraId="1372477E" w14:textId="2ED6FE94"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負責審查統包廠商所提之建築</w:t>
      </w:r>
      <w:r w:rsidR="00AD6056" w:rsidRPr="007B74D4">
        <w:rPr>
          <w:rFonts w:ascii="Times New Roman" w:hAnsi="Times New Roman" w:cs="Times New Roman" w:hint="eastAsia"/>
          <w:color w:val="auto"/>
          <w:sz w:val="28"/>
          <w:szCs w:val="28"/>
        </w:rPr>
        <w:t>（</w:t>
      </w:r>
      <w:r w:rsidR="00A14A55" w:rsidRPr="007B74D4">
        <w:rPr>
          <w:rFonts w:ascii="Times New Roman" w:hAnsi="Times New Roman" w:cs="Times New Roman" w:hint="eastAsia"/>
          <w:color w:val="auto"/>
          <w:sz w:val="28"/>
          <w:szCs w:val="28"/>
        </w:rPr>
        <w:t>含機電</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設計、材料、設備等是否符合甲方之需求目標及要求品質，並提供採購時程之建議，更應確保所有設計及材料均應符合最新之設計規範及國家標準。</w:t>
      </w:r>
    </w:p>
    <w:p w14:paraId="222D783A" w14:textId="4B8A9054" w:rsidR="00660ED8" w:rsidRPr="007B74D4" w:rsidRDefault="00946DDB" w:rsidP="00952BCF">
      <w:pPr>
        <w:pStyle w:val="a4"/>
        <w:numPr>
          <w:ilvl w:val="3"/>
          <w:numId w:val="7"/>
        </w:numPr>
        <w:overflowPunct w:val="0"/>
        <w:spacing w:after="24" w:line="288" w:lineRule="auto"/>
        <w:ind w:leftChars="0" w:left="1565" w:right="238" w:hanging="57"/>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督導統包廠商辦理都市設計審議、建造執照、拆除執照、使用執照與雜項執照申請、結構外審作業及公有設施</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給排水、電力、電信、瓦斯及消防等，簡稱五大管線</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送審進度之執行，並協助統包廠商與各單位主管機關溝通、協調與追蹤。</w:t>
      </w:r>
    </w:p>
    <w:p w14:paraId="456A1F8A" w14:textId="7EB47418"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審查統包廠商擬用之建築材料、固定設備及有關市場價格與供應商之資料，並建立材料與設備等商情資料。</w:t>
      </w:r>
    </w:p>
    <w:p w14:paraId="1348BC24" w14:textId="6BD6C6BC"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lastRenderedPageBreak/>
        <w:t>督導統包廠商辦理土建、機電、空調、給排水、消防、景觀、共同管道等設計介面整合工作。</w:t>
      </w:r>
    </w:p>
    <w:p w14:paraId="68665DBC" w14:textId="29931601" w:rsidR="00660ED8" w:rsidRPr="007B74D4" w:rsidRDefault="00946DDB" w:rsidP="00952BCF">
      <w:pPr>
        <w:pStyle w:val="a4"/>
        <w:numPr>
          <w:ilvl w:val="3"/>
          <w:numId w:val="7"/>
        </w:numPr>
        <w:overflowPunct w:val="0"/>
        <w:spacing w:after="24" w:line="288" w:lineRule="auto"/>
        <w:ind w:leftChars="0" w:left="1565" w:right="238" w:hanging="57"/>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設計相關協調會議之召集、紀錄及列管事項之追蹤工作。</w:t>
      </w:r>
    </w:p>
    <w:p w14:paraId="3A26D907" w14:textId="1EFA0EE4"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審定統包廠商所提</w:t>
      </w:r>
      <w:r w:rsidRPr="007B74D4">
        <w:rPr>
          <w:rFonts w:ascii="Times New Roman" w:hAnsi="Times New Roman" w:cs="Times New Roman"/>
          <w:color w:val="auto"/>
          <w:sz w:val="28"/>
          <w:szCs w:val="28"/>
        </w:rPr>
        <w:t>BIM</w:t>
      </w:r>
      <w:r w:rsidR="00005344" w:rsidRPr="007B74D4">
        <w:rPr>
          <w:rFonts w:ascii="Times New Roman" w:hAnsi="Times New Roman" w:cs="Times New Roman" w:hint="eastAsia"/>
          <w:color w:val="auto"/>
          <w:sz w:val="28"/>
          <w:szCs w:val="28"/>
        </w:rPr>
        <w:t>執行計畫書</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包含維護管理之考量</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以及相關資料，並於履約全階段以</w:t>
      </w:r>
      <w:r w:rsidRPr="007B74D4">
        <w:rPr>
          <w:rFonts w:ascii="Times New Roman" w:hAnsi="Times New Roman" w:cs="Times New Roman"/>
          <w:color w:val="auto"/>
          <w:sz w:val="28"/>
          <w:szCs w:val="28"/>
        </w:rPr>
        <w:t>BIM</w:t>
      </w:r>
      <w:r w:rsidRPr="007B74D4">
        <w:rPr>
          <w:rFonts w:ascii="Times New Roman" w:hAnsi="Times New Roman" w:cs="Times New Roman" w:hint="eastAsia"/>
          <w:color w:val="auto"/>
          <w:sz w:val="28"/>
          <w:szCs w:val="28"/>
        </w:rPr>
        <w:t>進行相關審查及管控作業。</w:t>
      </w:r>
    </w:p>
    <w:p w14:paraId="7F60B250" w14:textId="46E72C13"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督導統包廠商將通用設計理念</w:t>
      </w:r>
      <w:r w:rsidR="00AD6056" w:rsidRPr="007B74D4">
        <w:rPr>
          <w:rFonts w:ascii="Times New Roman" w:hAnsi="Times New Roman" w:cs="Times New Roman" w:hint="eastAsia"/>
          <w:color w:val="auto"/>
          <w:sz w:val="28"/>
          <w:szCs w:val="28"/>
        </w:rPr>
        <w:t>（</w:t>
      </w:r>
      <w:r w:rsidR="00741161" w:rsidRPr="007B74D4">
        <w:rPr>
          <w:rFonts w:ascii="Times New Roman" w:hAnsi="Times New Roman" w:cs="Times New Roman" w:hint="eastAsia"/>
          <w:color w:val="auto"/>
          <w:sz w:val="28"/>
          <w:szCs w:val="28"/>
        </w:rPr>
        <w:t>例</w:t>
      </w:r>
      <w:r w:rsidR="00741161" w:rsidRPr="007B74D4">
        <w:rPr>
          <w:rFonts w:ascii="微軟正黑體" w:eastAsia="微軟正黑體" w:hAnsi="微軟正黑體" w:cs="Times New Roman" w:hint="eastAsia"/>
          <w:color w:val="auto"/>
          <w:sz w:val="28"/>
          <w:szCs w:val="28"/>
        </w:rPr>
        <w:t>︰</w:t>
      </w:r>
      <w:r w:rsidR="00741161" w:rsidRPr="007B74D4">
        <w:rPr>
          <w:rFonts w:ascii="Times New Roman" w:hAnsi="Times New Roman" w:cs="Times New Roman" w:hint="eastAsia"/>
          <w:color w:val="auto"/>
          <w:sz w:val="28"/>
          <w:szCs w:val="28"/>
        </w:rPr>
        <w:t>臺北市居住空間通用設計指南</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納入本案，全棟採通用設計。</w:t>
      </w:r>
    </w:p>
    <w:p w14:paraId="3BA59FEC" w14:textId="10021209" w:rsidR="00660ED8" w:rsidRPr="007B74D4" w:rsidRDefault="00946DDB" w:rsidP="00952BCF">
      <w:pPr>
        <w:pStyle w:val="a4"/>
        <w:numPr>
          <w:ilvl w:val="3"/>
          <w:numId w:val="7"/>
        </w:numPr>
        <w:overflowPunct w:val="0"/>
        <w:spacing w:after="24" w:line="288" w:lineRule="auto"/>
        <w:ind w:leftChars="0" w:left="1565" w:right="238" w:hanging="57"/>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督導統包廠商將維護管理構想納入，如給排水衛生系統應以明管方式設計</w:t>
      </w:r>
      <w:r w:rsidR="003836A8" w:rsidRPr="007B74D4">
        <w:rPr>
          <w:rFonts w:ascii="Times New Roman" w:hAnsi="Times New Roman" w:cs="Times New Roman" w:hint="eastAsia"/>
          <w:color w:val="auto"/>
          <w:sz w:val="28"/>
          <w:szCs w:val="28"/>
        </w:rPr>
        <w:t>為原則</w:t>
      </w:r>
      <w:r w:rsidRPr="007B74D4">
        <w:rPr>
          <w:rFonts w:ascii="Times New Roman" w:hAnsi="Times New Roman" w:cs="Times New Roman" w:hint="eastAsia"/>
          <w:color w:val="auto"/>
          <w:sz w:val="28"/>
          <w:szCs w:val="28"/>
        </w:rPr>
        <w:t>，管線設計應為上給水下排水，並儘量於公共區設置維修門</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口</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，屋頂排水系統、陽臺排水系統應獨立設置等。</w:t>
      </w:r>
    </w:p>
    <w:p w14:paraId="5BF4FA1F" w14:textId="46B04743"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變更設計之專業諮詢、審查及管考。</w:t>
      </w:r>
    </w:p>
    <w:p w14:paraId="602C6BD9" w14:textId="73AABD7D"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竣工結算書圖諮詢及審查。</w:t>
      </w:r>
    </w:p>
    <w:p w14:paraId="233255F3" w14:textId="783450AE"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其他與設計有關之技術服務事項。</w:t>
      </w:r>
    </w:p>
    <w:p w14:paraId="5D181741" w14:textId="0679622C" w:rsidR="00660ED8" w:rsidRPr="007B74D4" w:rsidRDefault="00946DDB" w:rsidP="001D6D83">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施工階段之監造技術服務工作</w:t>
      </w:r>
    </w:p>
    <w:p w14:paraId="0040F980" w14:textId="1E443042"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於</w:t>
      </w:r>
      <w:r w:rsidR="00005344" w:rsidRPr="007B74D4">
        <w:rPr>
          <w:rFonts w:ascii="Times New Roman" w:hAnsi="Times New Roman" w:cs="Times New Roman" w:hint="eastAsia"/>
          <w:color w:val="auto"/>
          <w:sz w:val="28"/>
          <w:szCs w:val="28"/>
        </w:rPr>
        <w:t>施工</w:t>
      </w:r>
      <w:r w:rsidRPr="007B74D4">
        <w:rPr>
          <w:rFonts w:ascii="Times New Roman" w:hAnsi="Times New Roman" w:cs="Times New Roman" w:hint="eastAsia"/>
          <w:color w:val="auto"/>
          <w:sz w:val="28"/>
          <w:szCs w:val="28"/>
        </w:rPr>
        <w:t>階段提供相關作業之專業諮詢及建議，並經甲方指定出席之相關會議。</w:t>
      </w:r>
    </w:p>
    <w:p w14:paraId="57B051A8" w14:textId="6832CE7D"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督導統包廠商依營建相關法規辦理各項施工許可之申請及作業（如道路及人行道使用同意、工期展延、工程勘驗、接水接電等）。</w:t>
      </w:r>
    </w:p>
    <w:p w14:paraId="22396FAE" w14:textId="31401EB0" w:rsidR="00660ED8" w:rsidRPr="007B74D4" w:rsidRDefault="003634F8"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提出監造計畫，並經甲方審查同意後據以執行，</w:t>
      </w:r>
      <w:r w:rsidR="00946DDB" w:rsidRPr="007B74D4">
        <w:rPr>
          <w:rFonts w:ascii="Times New Roman" w:hAnsi="Times New Roman" w:cs="Times New Roman" w:hint="eastAsia"/>
          <w:color w:val="auto"/>
          <w:sz w:val="28"/>
          <w:szCs w:val="28"/>
        </w:rPr>
        <w:t>監造計畫應涵</w:t>
      </w:r>
      <w:r w:rsidRPr="007B74D4">
        <w:rPr>
          <w:rFonts w:ascii="Times New Roman" w:hAnsi="Times New Roman" w:cs="Times New Roman" w:hint="eastAsia"/>
          <w:color w:val="auto"/>
          <w:sz w:val="28"/>
          <w:szCs w:val="28"/>
        </w:rPr>
        <w:t>至少</w:t>
      </w:r>
      <w:r w:rsidR="00946DDB" w:rsidRPr="007B74D4">
        <w:rPr>
          <w:rFonts w:ascii="Times New Roman" w:hAnsi="Times New Roman" w:cs="Times New Roman" w:hint="eastAsia"/>
          <w:color w:val="auto"/>
          <w:sz w:val="28"/>
          <w:szCs w:val="28"/>
        </w:rPr>
        <w:t>蓋監造檢驗停留點（含職業安全衛生事項）及相關工作之項目，並於適當檢驗項目會同廠商取樣抽驗，以查證統包廠商之施工品質及安全。並應包含現場職安衛監督管理計畫。</w:t>
      </w:r>
    </w:p>
    <w:p w14:paraId="107E1951" w14:textId="2F2208D0"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統包廠商之施工計畫、品質計畫、預定進度、施工圖、器材樣品、趕工計畫、職業安全衛生管理計畫、工期展延與其他送審案件之審查及管制。</w:t>
      </w:r>
    </w:p>
    <w:p w14:paraId="509DE741" w14:textId="47B8DCC5"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lastRenderedPageBreak/>
        <w:t>派遣人員留駐工地，監督統包廠商按契約及設計圖說施工及查證履約情形。</w:t>
      </w:r>
    </w:p>
    <w:p w14:paraId="54BD969B" w14:textId="19FA4530"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辦理統包廠商開工報告、停工、復工、竣工及展延工期等作業審查及簽認</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證事宜。</w:t>
      </w:r>
    </w:p>
    <w:p w14:paraId="0847AB07" w14:textId="38FC25F3"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監督及協助統包廠商辦理本工程開工典禮、上</w:t>
      </w:r>
      <w:r w:rsidR="003634F8" w:rsidRPr="007B74D4">
        <w:rPr>
          <w:rFonts w:ascii="Times New Roman" w:hAnsi="Times New Roman" w:cs="Times New Roman" w:hint="eastAsia"/>
          <w:color w:val="auto"/>
          <w:sz w:val="28"/>
          <w:szCs w:val="28"/>
        </w:rPr>
        <w:t>梁</w:t>
      </w:r>
      <w:r w:rsidRPr="007B74D4">
        <w:rPr>
          <w:rFonts w:ascii="Times New Roman" w:hAnsi="Times New Roman" w:cs="Times New Roman" w:hint="eastAsia"/>
          <w:color w:val="auto"/>
          <w:sz w:val="28"/>
          <w:szCs w:val="28"/>
        </w:rPr>
        <w:t>典禮。</w:t>
      </w:r>
    </w:p>
    <w:p w14:paraId="4078E28A" w14:textId="0EC9349C"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統包廠商放樣、施工基準測量及各項測量之校驗。</w:t>
      </w:r>
    </w:p>
    <w:p w14:paraId="7897AE68" w14:textId="008FF294" w:rsidR="00660ED8" w:rsidRPr="007B74D4" w:rsidRDefault="00946DDB" w:rsidP="00952BCF">
      <w:pPr>
        <w:pStyle w:val="a4"/>
        <w:numPr>
          <w:ilvl w:val="3"/>
          <w:numId w:val="7"/>
        </w:numPr>
        <w:overflowPunct w:val="0"/>
        <w:spacing w:after="24" w:line="288" w:lineRule="auto"/>
        <w:ind w:leftChars="0" w:left="1565" w:right="238" w:hanging="57"/>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工程如有產生剩餘資源</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含剩餘土石方或營建泥漿</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者，應審查統包廠商提出剩餘資源</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含剩餘土石方或營建泥漿</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處理計畫書及監督剩餘資源</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含剩餘土石方或營建泥漿</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進入實際收容處理場所。</w:t>
      </w:r>
    </w:p>
    <w:p w14:paraId="6E0AC9A9" w14:textId="44DCE2FA"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重要分包廠商及設備製造商資格之審查。</w:t>
      </w:r>
    </w:p>
    <w:p w14:paraId="2EE7383B" w14:textId="68FC730D"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監督及抽驗統包廠商辦理材料及設備之品質管理工作。</w:t>
      </w:r>
    </w:p>
    <w:p w14:paraId="0D83910A" w14:textId="5D1D6F9C"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施工品質保證作業：</w:t>
      </w:r>
    </w:p>
    <w:p w14:paraId="7636FA16" w14:textId="01FA14FD" w:rsidR="00660ED8" w:rsidRPr="007B74D4" w:rsidRDefault="00946DDB" w:rsidP="00952BCF">
      <w:pPr>
        <w:numPr>
          <w:ilvl w:val="2"/>
          <w:numId w:val="2"/>
        </w:numPr>
        <w:overflowPunct w:val="0"/>
        <w:spacing w:line="295" w:lineRule="auto"/>
        <w:ind w:left="2013" w:right="238" w:hanging="4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審核統包廠商提出之材料樣品、出廠證明、檢驗文件、試驗報告等之內容、規格及有效日期，並進行現場之比對及查驗。查驗之結果填具品質抽驗紀錄表，發現缺失時，即通知統包廠商限期改善。</w:t>
      </w:r>
    </w:p>
    <w:p w14:paraId="362509AA" w14:textId="7203D40C" w:rsidR="00660ED8" w:rsidRPr="007B74D4" w:rsidRDefault="00946DDB" w:rsidP="00952BCF">
      <w:pPr>
        <w:numPr>
          <w:ilvl w:val="2"/>
          <w:numId w:val="2"/>
        </w:numPr>
        <w:overflowPunct w:val="0"/>
        <w:ind w:left="2013" w:right="238" w:hanging="4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依監造計畫對各施工項目實施查驗，並填具施工品質查驗紀錄表，發現缺失時，即通知工程統包廠商限期改善。</w:t>
      </w:r>
    </w:p>
    <w:p w14:paraId="45F09959" w14:textId="17EABBA9" w:rsidR="00660ED8" w:rsidRPr="007B74D4" w:rsidRDefault="00946DDB" w:rsidP="00952BCF">
      <w:pPr>
        <w:numPr>
          <w:ilvl w:val="2"/>
          <w:numId w:val="2"/>
        </w:numPr>
        <w:overflowPunct w:val="0"/>
        <w:ind w:left="2013" w:right="238" w:hanging="4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輔導工程統包廠商建立品質管理制度及制定自主檢查表。</w:t>
      </w:r>
    </w:p>
    <w:p w14:paraId="3A37B5F6" w14:textId="232E1125" w:rsidR="00660ED8" w:rsidRPr="007B74D4" w:rsidRDefault="00946DDB" w:rsidP="00952BCF">
      <w:pPr>
        <w:numPr>
          <w:ilvl w:val="2"/>
          <w:numId w:val="2"/>
        </w:numPr>
        <w:overflowPunct w:val="0"/>
        <w:ind w:left="2013" w:right="238" w:hanging="4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抽查工程統包廠商之品管組織負責人或工地負責人簽認之「自主檢查表」、「自動檢查表」或其他表單。</w:t>
      </w:r>
    </w:p>
    <w:p w14:paraId="064C74EA" w14:textId="39548E9C" w:rsidR="00660ED8" w:rsidRPr="007B74D4" w:rsidRDefault="00946DDB" w:rsidP="00952BCF">
      <w:pPr>
        <w:numPr>
          <w:ilvl w:val="2"/>
          <w:numId w:val="2"/>
        </w:numPr>
        <w:overflowPunct w:val="0"/>
        <w:ind w:left="2013" w:right="238" w:hanging="4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各項品管文件，紀錄妥予保存，建檔備查。</w:t>
      </w:r>
    </w:p>
    <w:p w14:paraId="3E2DE09E" w14:textId="7BEFCC29"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履約進度查證與管理及履約估驗計價之審查。於統包廠商申請估驗時，審核統包廠商填報之「施工進度報告表」，提送甲方進行統包廠商估驗。</w:t>
      </w:r>
    </w:p>
    <w:p w14:paraId="010EDC4D" w14:textId="39784AC3"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簽核統包廠商所送施工日誌及編寫監造報表。</w:t>
      </w:r>
    </w:p>
    <w:p w14:paraId="322633B7" w14:textId="6F4A2CC9"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lastRenderedPageBreak/>
        <w:t>建立工程進度及品質管制制度，執行施工進度、施工品質之抽查、簽證及改善建議。工程進度落後達</w:t>
      </w:r>
      <w:r w:rsidR="00121E38" w:rsidRPr="007B74D4">
        <w:rPr>
          <w:rFonts w:ascii="Times New Roman" w:hAnsi="Times New Roman" w:cs="Times New Roman"/>
          <w:color w:val="auto"/>
          <w:sz w:val="28"/>
          <w:szCs w:val="28"/>
        </w:rPr>
        <w:t>5%</w:t>
      </w:r>
      <w:r w:rsidRPr="007B74D4">
        <w:rPr>
          <w:rFonts w:ascii="Times New Roman" w:hAnsi="Times New Roman" w:cs="Times New Roman" w:hint="eastAsia"/>
          <w:color w:val="auto"/>
          <w:sz w:val="28"/>
          <w:szCs w:val="28"/>
        </w:rPr>
        <w:t>需依統包廠商提送之趕工計畫提出趲趕建議方案，進度落後達</w:t>
      </w:r>
      <w:r w:rsidRPr="007B74D4">
        <w:rPr>
          <w:rFonts w:ascii="Times New Roman" w:hAnsi="Times New Roman" w:cs="Times New Roman"/>
          <w:color w:val="auto"/>
          <w:sz w:val="28"/>
          <w:szCs w:val="28"/>
        </w:rPr>
        <w:t>10</w:t>
      </w:r>
      <w:r w:rsidRPr="007B74D4">
        <w:rPr>
          <w:rFonts w:ascii="Times New Roman" w:hAnsi="Times New Roman" w:cs="Times New Roman" w:hint="eastAsia"/>
          <w:color w:val="auto"/>
          <w:sz w:val="28"/>
          <w:szCs w:val="28"/>
        </w:rPr>
        <w:t>％則需對統包廠商契約執行能力進行評估並提出建議處置方案。</w:t>
      </w:r>
    </w:p>
    <w:p w14:paraId="7E9AC0BB" w14:textId="6571733E"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施工中如須趕工時，乙方除督導統包廠商辦理並審查所提之趕工計畫，予以彙整評估及建議送甲方核辦外，另視工進需要召開趕工會議，監督統包廠商落實辦理趕工事宜，並於會後三日內將會議紀錄提送甲方備查。</w:t>
      </w:r>
    </w:p>
    <w:p w14:paraId="11E0B5B1" w14:textId="4C5F09B5"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監督查驗統包廠商執行工地職業安全衛生、交通維持及環境保護等工作，並參與定期職業安全衛生協議組織會議。</w:t>
      </w:r>
    </w:p>
    <w:p w14:paraId="74A70ACF" w14:textId="75044C14"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設施安全之評估。</w:t>
      </w:r>
    </w:p>
    <w:p w14:paraId="47569A4A" w14:textId="40E7879D"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特殊設備之審查、監造、抽驗及安裝之監督。</w:t>
      </w:r>
    </w:p>
    <w:p w14:paraId="6069E2B8" w14:textId="0D4A5EB1"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解釋統包廠商設計或規定之圖說或規範之疑義，及提供施工諮詢事項。</w:t>
      </w:r>
    </w:p>
    <w:p w14:paraId="592BA4E1" w14:textId="791F58CE"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有關履約界面之協調及整合。</w:t>
      </w:r>
    </w:p>
    <w:p w14:paraId="7A612520" w14:textId="429ED2FE"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契約及工程變更之建議及協辦。</w:t>
      </w:r>
    </w:p>
    <w:p w14:paraId="7BDA3136" w14:textId="6211335D"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協辦工程糾紛、履約爭議、索賠、訴訟等事宜，並配合出席。</w:t>
      </w:r>
    </w:p>
    <w:p w14:paraId="7C9ED6BB" w14:textId="48EC4F80"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防汛期間（每年五月至十一月），乙方應督導統包廠商成立緊急應變小組，並依應變計畫執行。</w:t>
      </w:r>
    </w:p>
    <w:p w14:paraId="74A0B659" w14:textId="2CB2BDBD"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辦理工區各項工地事務之管理維護工作，及工地相關會勘、勘查等事宜。對於陳情案件、災害預防、災害搶救或管線遷移等事項，應適時主動協調處理。</w:t>
      </w:r>
    </w:p>
    <w:p w14:paraId="54805C42" w14:textId="6025C623"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機電設備測試及試運轉之監督。</w:t>
      </w:r>
    </w:p>
    <w:p w14:paraId="5B60276B" w14:textId="242F1BB0"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依相關法令規定訂定驗收標準，並送甲方備查，且協助甲方辦理驗收、結算事宜。</w:t>
      </w:r>
    </w:p>
    <w:p w14:paraId="12D50CBD" w14:textId="3E45E2CA"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乙方應覈實審查統包廠商提報之竣工報告及文件資料，並實地查證，經認定竣工事實，並會同統包廠商於竣工文件資料簽認</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證用印。</w:t>
      </w:r>
    </w:p>
    <w:p w14:paraId="12567279" w14:textId="1A1A2D89"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lastRenderedPageBreak/>
        <w:t>審定及簽認竣工圖表、工程結算明細表及契約所載其他結算資料。</w:t>
      </w:r>
    </w:p>
    <w:p w14:paraId="19724E32" w14:textId="7951A58D"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審查及建議工程竣工時，有關統包廠商點交、移交時應辦理事項。</w:t>
      </w:r>
    </w:p>
    <w:p w14:paraId="512E9D85" w14:textId="4C4908AF"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其他與監造有關且載明於本契約之技術服務。</w:t>
      </w:r>
    </w:p>
    <w:p w14:paraId="045DCA7E" w14:textId="28DF0229" w:rsidR="00660ED8" w:rsidRPr="007B74D4" w:rsidRDefault="00946DDB" w:rsidP="001D6D83">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協助竣工之驗收及點交（包括但不限於下列文件）：</w:t>
      </w:r>
    </w:p>
    <w:p w14:paraId="1D2DE8B7" w14:textId="0E62978B"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擬定「竣工驗收執行計畫」，提送甲方審核，並於驗收前進行討論及說明。</w:t>
      </w:r>
    </w:p>
    <w:p w14:paraId="05457D04" w14:textId="775C6F42"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協助甲方辦理工程驗收、結算事宜。</w:t>
      </w:r>
    </w:p>
    <w:p w14:paraId="55D9AF56" w14:textId="302526EC"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督導及審查統包廠商提報之工程各項機電、設備、設施之操作使用維護手冊。</w:t>
      </w:r>
    </w:p>
    <w:p w14:paraId="1B284884" w14:textId="1C52ED99"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督導與審查統包廠商提報之建築、機電、設備、設施及各項管線之維護保養與管理計畫，並整合納入文件紀錄與工程管理資訊系統。</w:t>
      </w:r>
    </w:p>
    <w:p w14:paraId="7372B45C" w14:textId="3471D376"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督導統包廠商協助訓練使用單位人員對工程各項機電、設備、設施等之操作與維護管理。</w:t>
      </w:r>
    </w:p>
    <w:p w14:paraId="127E2769" w14:textId="0DCA1748"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審查並建議工程竣工時，統包廠商點交、移交時應辦理事項。</w:t>
      </w:r>
    </w:p>
    <w:p w14:paraId="0CBA8F89" w14:textId="1CEBEE97"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督導與審查統包廠商所提工程竣工書圖、文件及結算資料，並予簽證後報請甲方核定。</w:t>
      </w:r>
    </w:p>
    <w:p w14:paraId="4F6B1EE5" w14:textId="2B667009"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督導統包廠商請領使用執照。</w:t>
      </w:r>
    </w:p>
    <w:p w14:paraId="5B8D1AC5" w14:textId="13E4D22E"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其他與工程竣工階段相關事項。</w:t>
      </w:r>
    </w:p>
    <w:p w14:paraId="64AFDBD8" w14:textId="7BAB5FCB" w:rsidR="00F82253" w:rsidRPr="007B74D4" w:rsidRDefault="00F82253" w:rsidP="00AD6056">
      <w:pPr>
        <w:pStyle w:val="a4"/>
        <w:numPr>
          <w:ilvl w:val="2"/>
          <w:numId w:val="7"/>
        </w:numPr>
        <w:spacing w:after="24" w:line="288" w:lineRule="auto"/>
        <w:ind w:leftChars="0" w:left="1673" w:right="238" w:hanging="1021"/>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乙方應督導各單位依</w:t>
      </w:r>
      <w:r w:rsidR="0039304A" w:rsidRPr="007B74D4">
        <w:rPr>
          <w:rFonts w:ascii="Times New Roman" w:hAnsi="Times New Roman" w:cs="Times New Roman" w:hint="eastAsia"/>
          <w:color w:val="auto"/>
          <w:sz w:val="28"/>
          <w:szCs w:val="28"/>
        </w:rPr>
        <w:t>行政院公共工程委員會發布最新版</w:t>
      </w:r>
      <w:r w:rsidRPr="007B74D4">
        <w:rPr>
          <w:rFonts w:ascii="Times New Roman" w:hAnsi="Times New Roman" w:cs="Times New Roman" w:hint="eastAsia"/>
          <w:color w:val="auto"/>
          <w:sz w:val="28"/>
          <w:szCs w:val="28"/>
        </w:rPr>
        <w:t>施工階段權責分工表及工程全生命週期之權責劃分表所規定之權責分工事項及期限規定履約。</w:t>
      </w:r>
    </w:p>
    <w:p w14:paraId="08E331B8" w14:textId="3C48AA2D" w:rsidR="00660ED8" w:rsidRPr="007B74D4" w:rsidRDefault="00946DDB" w:rsidP="00AD6056">
      <w:pPr>
        <w:pStyle w:val="a4"/>
        <w:numPr>
          <w:ilvl w:val="2"/>
          <w:numId w:val="7"/>
        </w:numPr>
        <w:spacing w:after="24" w:line="288" w:lineRule="auto"/>
        <w:ind w:leftChars="0" w:left="1673" w:right="238" w:hanging="1021"/>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保固期間處置及諮詢於</w:t>
      </w:r>
      <w:r w:rsidR="004E67B4" w:rsidRPr="007B74D4">
        <w:rPr>
          <w:rFonts w:ascii="Times New Roman" w:hAnsi="Times New Roman" w:cs="Times New Roman" w:hint="eastAsia"/>
          <w:color w:val="auto"/>
          <w:sz w:val="28"/>
          <w:szCs w:val="28"/>
        </w:rPr>
        <w:t>本案</w:t>
      </w:r>
      <w:r w:rsidRPr="007B74D4">
        <w:rPr>
          <w:rFonts w:ascii="Times New Roman" w:hAnsi="Times New Roman" w:cs="Times New Roman" w:hint="eastAsia"/>
          <w:color w:val="auto"/>
          <w:sz w:val="28"/>
          <w:szCs w:val="28"/>
        </w:rPr>
        <w:t>基地工程保固期間，應會同甲方及</w:t>
      </w:r>
      <w:r w:rsidR="00121E38" w:rsidRPr="007B74D4">
        <w:rPr>
          <w:rFonts w:ascii="Times New Roman" w:hAnsi="Times New Roman" w:cs="Times New Roman" w:hint="eastAsia"/>
          <w:color w:val="auto"/>
          <w:sz w:val="28"/>
          <w:szCs w:val="28"/>
        </w:rPr>
        <w:t>統包廠商</w:t>
      </w:r>
      <w:r w:rsidRPr="007B74D4">
        <w:rPr>
          <w:rFonts w:ascii="Times New Roman" w:hAnsi="Times New Roman" w:cs="Times New Roman" w:hint="eastAsia"/>
          <w:color w:val="auto"/>
          <w:sz w:val="28"/>
          <w:szCs w:val="28"/>
        </w:rPr>
        <w:t>進行保固會勘、釐清責任歸屬，並協助督促</w:t>
      </w:r>
      <w:r w:rsidR="00121E38" w:rsidRPr="007B74D4">
        <w:rPr>
          <w:rFonts w:ascii="Times New Roman" w:hAnsi="Times New Roman" w:cs="Times New Roman" w:hint="eastAsia"/>
          <w:color w:val="auto"/>
          <w:sz w:val="28"/>
          <w:szCs w:val="28"/>
        </w:rPr>
        <w:t>統包廠商</w:t>
      </w:r>
      <w:r w:rsidRPr="007B74D4">
        <w:rPr>
          <w:rFonts w:ascii="Times New Roman" w:hAnsi="Times New Roman" w:cs="Times New Roman" w:hint="eastAsia"/>
          <w:color w:val="auto"/>
          <w:sz w:val="28"/>
          <w:szCs w:val="28"/>
        </w:rPr>
        <w:t>限期改善。本項工作不列入本契約驗收結案事項之範圍，未依甲方指示辦理，將依投標須知壹拾</w:t>
      </w:r>
      <w:r w:rsidR="0039304A" w:rsidRPr="007B74D4">
        <w:rPr>
          <w:rFonts w:ascii="Times New Roman" w:hAnsi="Times New Roman" w:cs="Times New Roman" w:hint="eastAsia"/>
          <w:color w:val="auto"/>
          <w:sz w:val="28"/>
          <w:szCs w:val="28"/>
        </w:rPr>
        <w:t>柒</w:t>
      </w:r>
      <w:r w:rsidRPr="007B74D4">
        <w:rPr>
          <w:rFonts w:ascii="Times New Roman" w:hAnsi="Times New Roman" w:cs="Times New Roman" w:hint="eastAsia"/>
          <w:color w:val="auto"/>
          <w:sz w:val="28"/>
          <w:szCs w:val="28"/>
        </w:rPr>
        <w:t>、拒絕往來廠商相關規定處置。</w:t>
      </w:r>
    </w:p>
    <w:p w14:paraId="35A4D73A" w14:textId="77777777" w:rsidR="00952BCF" w:rsidRPr="007B74D4" w:rsidRDefault="00952BCF" w:rsidP="00952BCF">
      <w:pPr>
        <w:spacing w:after="24" w:line="288" w:lineRule="auto"/>
        <w:ind w:left="652" w:right="238" w:firstLine="0"/>
        <w:jc w:val="both"/>
        <w:rPr>
          <w:rFonts w:ascii="Times New Roman" w:hAnsi="Times New Roman" w:cs="Times New Roman"/>
          <w:color w:val="auto"/>
          <w:sz w:val="28"/>
          <w:szCs w:val="28"/>
        </w:rPr>
      </w:pPr>
    </w:p>
    <w:p w14:paraId="0EF70B75" w14:textId="2613BE79" w:rsidR="00660ED8" w:rsidRPr="007B74D4" w:rsidRDefault="00946DDB" w:rsidP="00A64876">
      <w:pPr>
        <w:pStyle w:val="a"/>
        <w:rPr>
          <w:rFonts w:ascii="Times New Roman" w:hAnsi="Times New Roman" w:cs="Times New Roman"/>
          <w:color w:val="auto"/>
        </w:rPr>
      </w:pPr>
      <w:bookmarkStart w:id="2" w:name="_Toc64267"/>
      <w:bookmarkStart w:id="3" w:name="_Toc112096111"/>
      <w:r w:rsidRPr="007B74D4">
        <w:rPr>
          <w:rFonts w:ascii="Times New Roman" w:hAnsi="Times New Roman" w:cs="Times New Roman" w:hint="eastAsia"/>
          <w:color w:val="auto"/>
        </w:rPr>
        <w:lastRenderedPageBreak/>
        <w:t>服務費用</w:t>
      </w:r>
      <w:bookmarkEnd w:id="2"/>
      <w:bookmarkEnd w:id="3"/>
    </w:p>
    <w:p w14:paraId="367F300B" w14:textId="5EF53CD7" w:rsidR="00660ED8" w:rsidRPr="007B74D4" w:rsidRDefault="00946DDB" w:rsidP="001D6D83">
      <w:pPr>
        <w:pStyle w:val="a4"/>
        <w:numPr>
          <w:ilvl w:val="0"/>
          <w:numId w:val="9"/>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本契約服務工作</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專管</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監造</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之費用總額採</w:t>
      </w:r>
      <w:r w:rsidR="00F46ECB" w:rsidRPr="007B74D4">
        <w:rPr>
          <w:rFonts w:ascii="Times New Roman" w:hAnsi="Times New Roman" w:cs="Times New Roman" w:hint="eastAsia"/>
          <w:color w:val="auto"/>
          <w:sz w:val="28"/>
          <w:szCs w:val="28"/>
        </w:rPr>
        <w:t>固定</w:t>
      </w:r>
      <w:r w:rsidR="00F46ECB" w:rsidRPr="007B74D4">
        <w:rPr>
          <w:rFonts w:ascii="Times New Roman" w:hAnsi="Times New Roman" w:cs="Times New Roman" w:hint="eastAsia"/>
          <w:color w:val="auto"/>
        </w:rPr>
        <w:t>金額總價</w:t>
      </w:r>
      <w:r w:rsidRPr="007B74D4">
        <w:rPr>
          <w:rFonts w:ascii="Times New Roman" w:hAnsi="Times New Roman" w:cs="Times New Roman" w:hint="eastAsia"/>
          <w:color w:val="auto"/>
          <w:sz w:val="28"/>
          <w:szCs w:val="28"/>
        </w:rPr>
        <w:t>給付，總計新臺幣</w:t>
      </w:r>
      <w:r w:rsidR="00046766" w:rsidRPr="007B74D4">
        <w:rPr>
          <w:rFonts w:ascii="Times New Roman" w:hAnsi="Times New Roman" w:cs="Times New Roman" w:hint="eastAsia"/>
          <w:b/>
          <w:color w:val="auto"/>
          <w:sz w:val="28"/>
          <w:szCs w:val="28"/>
          <w:u w:val="single"/>
        </w:rPr>
        <w:t>29</w:t>
      </w:r>
      <w:r w:rsidR="009D1A75" w:rsidRPr="007B74D4">
        <w:rPr>
          <w:rFonts w:ascii="Times New Roman" w:hAnsi="Times New Roman" w:cs="Times New Roman" w:hint="eastAsia"/>
          <w:b/>
          <w:color w:val="auto"/>
          <w:sz w:val="28"/>
          <w:szCs w:val="28"/>
          <w:u w:val="single"/>
        </w:rPr>
        <w:t>,</w:t>
      </w:r>
      <w:r w:rsidR="00046766" w:rsidRPr="007B74D4">
        <w:rPr>
          <w:rFonts w:ascii="Times New Roman" w:hAnsi="Times New Roman" w:cs="Times New Roman" w:hint="eastAsia"/>
          <w:b/>
          <w:color w:val="auto"/>
          <w:sz w:val="28"/>
          <w:szCs w:val="28"/>
          <w:u w:val="single"/>
        </w:rPr>
        <w:t>88</w:t>
      </w:r>
      <w:r w:rsidR="009D1A75" w:rsidRPr="007B74D4">
        <w:rPr>
          <w:rFonts w:ascii="Times New Roman" w:hAnsi="Times New Roman" w:cs="Times New Roman" w:hint="eastAsia"/>
          <w:b/>
          <w:color w:val="auto"/>
          <w:sz w:val="28"/>
          <w:szCs w:val="28"/>
          <w:u w:val="single"/>
        </w:rPr>
        <w:t>0,000</w:t>
      </w:r>
      <w:r w:rsidR="00046766" w:rsidRPr="007B74D4">
        <w:rPr>
          <w:rFonts w:ascii="Times New Roman" w:hAnsi="Times New Roman" w:cs="Times New Roman" w:hint="eastAsia"/>
          <w:b/>
          <w:color w:val="auto"/>
          <w:sz w:val="28"/>
          <w:szCs w:val="28"/>
          <w:u w:val="single"/>
        </w:rPr>
        <w:t>元</w:t>
      </w:r>
      <w:r w:rsidR="00121E38" w:rsidRPr="007B74D4">
        <w:rPr>
          <w:rFonts w:ascii="Times New Roman" w:hAnsi="Times New Roman" w:cs="Times New Roman" w:hint="eastAsia"/>
          <w:b/>
          <w:bCs/>
          <w:color w:val="auto"/>
          <w:sz w:val="28"/>
          <w:szCs w:val="28"/>
          <w:u w:val="single"/>
        </w:rPr>
        <w:t>整</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含稅</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w:t>
      </w:r>
    </w:p>
    <w:p w14:paraId="4862D3BD" w14:textId="2D59CFF7" w:rsidR="00660ED8" w:rsidRPr="007B74D4" w:rsidRDefault="00946DDB" w:rsidP="00F3028C">
      <w:pPr>
        <w:spacing w:line="295" w:lineRule="auto"/>
        <w:ind w:left="998" w:hanging="6"/>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各分</w:t>
      </w:r>
      <w:r w:rsidR="00046766" w:rsidRPr="007B74D4">
        <w:rPr>
          <w:rFonts w:ascii="Times New Roman" w:hAnsi="Times New Roman" w:cs="Times New Roman" w:hint="eastAsia"/>
          <w:color w:val="auto"/>
          <w:sz w:val="28"/>
          <w:szCs w:val="28"/>
        </w:rPr>
        <w:t>項</w:t>
      </w:r>
      <w:r w:rsidRPr="007B74D4">
        <w:rPr>
          <w:rFonts w:ascii="Times New Roman" w:hAnsi="Times New Roman" w:cs="Times New Roman" w:hint="eastAsia"/>
          <w:color w:val="auto"/>
          <w:sz w:val="28"/>
          <w:szCs w:val="28"/>
        </w:rPr>
        <w:t>之</w:t>
      </w:r>
      <w:bookmarkStart w:id="4" w:name="_GoBack"/>
      <w:bookmarkEnd w:id="4"/>
      <w:r w:rsidRPr="007B74D4">
        <w:rPr>
          <w:rFonts w:ascii="Times New Roman" w:hAnsi="Times New Roman" w:cs="Times New Roman" w:hint="eastAsia"/>
          <w:color w:val="auto"/>
          <w:sz w:val="28"/>
          <w:szCs w:val="28"/>
        </w:rPr>
        <w:t>金額分別如下：</w:t>
      </w:r>
    </w:p>
    <w:p w14:paraId="54BD2435" w14:textId="7B7C36BB" w:rsidR="00660ED8" w:rsidRPr="007B74D4" w:rsidRDefault="00946DDB" w:rsidP="001D6D83">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專案管理</w:t>
      </w:r>
      <w:r w:rsidR="00046766" w:rsidRPr="007B74D4">
        <w:rPr>
          <w:rFonts w:ascii="Times New Roman" w:hAnsi="Times New Roman" w:cs="Times New Roman" w:hint="eastAsia"/>
          <w:color w:val="auto"/>
          <w:sz w:val="28"/>
          <w:szCs w:val="28"/>
        </w:rPr>
        <w:t>服務</w:t>
      </w:r>
      <w:r w:rsidRPr="007B74D4">
        <w:rPr>
          <w:rFonts w:ascii="Times New Roman" w:hAnsi="Times New Roman" w:cs="Times New Roman" w:hint="eastAsia"/>
          <w:color w:val="auto"/>
          <w:sz w:val="28"/>
          <w:szCs w:val="28"/>
        </w:rPr>
        <w:t>費用為新臺幣</w:t>
      </w:r>
      <w:r w:rsidR="004D36C6" w:rsidRPr="007B74D4">
        <w:rPr>
          <w:rFonts w:ascii="Times New Roman" w:hAnsi="Times New Roman" w:cs="Times New Roman" w:hint="eastAsia"/>
          <w:b/>
          <w:bCs/>
          <w:color w:val="auto"/>
          <w:sz w:val="28"/>
          <w:szCs w:val="28"/>
          <w:u w:val="single"/>
        </w:rPr>
        <w:t>OO</w:t>
      </w:r>
      <w:r w:rsidRPr="007B74D4">
        <w:rPr>
          <w:rFonts w:ascii="Times New Roman" w:hAnsi="Times New Roman" w:cs="Times New Roman" w:hint="eastAsia"/>
          <w:b/>
          <w:bCs/>
          <w:color w:val="auto"/>
          <w:sz w:val="28"/>
          <w:szCs w:val="28"/>
          <w:u w:val="single"/>
        </w:rPr>
        <w:t>元整</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含稅</w:t>
      </w:r>
      <w:r w:rsidRPr="007B74D4">
        <w:rPr>
          <w:rFonts w:ascii="Times New Roman" w:hAnsi="Times New Roman" w:cs="Times New Roman"/>
          <w:color w:val="auto"/>
          <w:sz w:val="28"/>
          <w:szCs w:val="28"/>
        </w:rPr>
        <w:t>)</w:t>
      </w:r>
    </w:p>
    <w:p w14:paraId="7722DA38" w14:textId="268FF379" w:rsidR="00660ED8" w:rsidRPr="007B74D4" w:rsidRDefault="00946DDB" w:rsidP="001D6D83">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監造</w:t>
      </w:r>
      <w:r w:rsidR="00046766" w:rsidRPr="007B74D4">
        <w:rPr>
          <w:rFonts w:ascii="Times New Roman" w:hAnsi="Times New Roman" w:cs="Times New Roman" w:hint="eastAsia"/>
          <w:color w:val="auto"/>
          <w:sz w:val="28"/>
          <w:szCs w:val="28"/>
        </w:rPr>
        <w:t>服務</w:t>
      </w:r>
      <w:r w:rsidRPr="007B74D4">
        <w:rPr>
          <w:rFonts w:ascii="Times New Roman" w:hAnsi="Times New Roman" w:cs="Times New Roman" w:hint="eastAsia"/>
          <w:color w:val="auto"/>
          <w:sz w:val="28"/>
          <w:szCs w:val="28"/>
        </w:rPr>
        <w:t>費用為新臺幣</w:t>
      </w:r>
      <w:r w:rsidR="004D36C6" w:rsidRPr="007B74D4">
        <w:rPr>
          <w:rFonts w:ascii="Times New Roman" w:hAnsi="Times New Roman" w:cs="Times New Roman" w:hint="eastAsia"/>
          <w:b/>
          <w:bCs/>
          <w:color w:val="auto"/>
          <w:sz w:val="28"/>
          <w:szCs w:val="28"/>
          <w:u w:val="single"/>
        </w:rPr>
        <w:t>OO</w:t>
      </w:r>
      <w:r w:rsidR="00121E38" w:rsidRPr="007B74D4">
        <w:rPr>
          <w:rFonts w:ascii="Times New Roman" w:hAnsi="Times New Roman" w:cs="Times New Roman" w:hint="eastAsia"/>
          <w:b/>
          <w:bCs/>
          <w:color w:val="auto"/>
          <w:sz w:val="28"/>
          <w:szCs w:val="28"/>
          <w:u w:val="single"/>
        </w:rPr>
        <w:t>元整</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含稅</w:t>
      </w:r>
      <w:r w:rsidRPr="007B74D4">
        <w:rPr>
          <w:rFonts w:ascii="Times New Roman" w:hAnsi="Times New Roman" w:cs="Times New Roman"/>
          <w:color w:val="auto"/>
          <w:sz w:val="28"/>
          <w:szCs w:val="28"/>
        </w:rPr>
        <w:t>)</w:t>
      </w:r>
    </w:p>
    <w:p w14:paraId="09F18BE7" w14:textId="56094383" w:rsidR="00660ED8" w:rsidRPr="007B74D4" w:rsidRDefault="00946DDB" w:rsidP="001D6D83">
      <w:pPr>
        <w:pStyle w:val="a4"/>
        <w:numPr>
          <w:ilvl w:val="0"/>
          <w:numId w:val="9"/>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服務費用總額已含乙方為執行及完成本契約書所載服務所發生或相關之一切費用，包括（但不限於）乙方及其參與本契約執行工作人員之薪津、加班費、獎金、紅利、退休金、資遣費、勞保、健保及其他保險、休假、福利、各式稅捐、管理、水電費、電話費、交通費、利潤、監造品管抽驗費用等</w:t>
      </w:r>
      <w:r w:rsidR="00D376C9" w:rsidRPr="007B74D4">
        <w:rPr>
          <w:rFonts w:hint="eastAsia"/>
          <w:color w:val="auto"/>
          <w:sz w:val="28"/>
        </w:rPr>
        <w:t>履約所必須之費用</w:t>
      </w:r>
      <w:r w:rsidRPr="007B74D4">
        <w:rPr>
          <w:rFonts w:ascii="Times New Roman" w:hAnsi="Times New Roman" w:cs="Times New Roman" w:hint="eastAsia"/>
          <w:color w:val="auto"/>
          <w:sz w:val="28"/>
          <w:szCs w:val="28"/>
        </w:rPr>
        <w:t>。</w:t>
      </w:r>
    </w:p>
    <w:p w14:paraId="59FED432" w14:textId="057BDFE0" w:rsidR="00660ED8" w:rsidRPr="007B74D4" w:rsidRDefault="00946DDB" w:rsidP="001D6D83">
      <w:pPr>
        <w:pStyle w:val="a4"/>
        <w:numPr>
          <w:ilvl w:val="0"/>
          <w:numId w:val="9"/>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乙方不得因甲方依本契約要求修正各項成果或增減調整各紙本報告書份數而主張增加前項服務費用，亦不因物價波動而調整（增減）服務費用金額。</w:t>
      </w:r>
    </w:p>
    <w:p w14:paraId="201F7183" w14:textId="7C4848F9" w:rsidR="00660ED8" w:rsidRPr="007B74D4" w:rsidRDefault="00946DDB" w:rsidP="001D6D83">
      <w:pPr>
        <w:pStyle w:val="a4"/>
        <w:numPr>
          <w:ilvl w:val="0"/>
          <w:numId w:val="9"/>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於本契約執行作業期間，因政府法令、稅捐或規費之新增或變更，致履約費用增加幅度過大或費用減少者，甲方得予調整本契約服務費用，惟乙方不得執本項約定主張免除其履約過程應給付相關費用之責任。如屬費用減少者，甲方得自應給付服務費用中扣除。</w:t>
      </w:r>
    </w:p>
    <w:p w14:paraId="71525EEA" w14:textId="7C2465ED" w:rsidR="00660ED8" w:rsidRPr="007B74D4" w:rsidRDefault="00946DDB" w:rsidP="001D6D83">
      <w:pPr>
        <w:pStyle w:val="a4"/>
        <w:numPr>
          <w:ilvl w:val="0"/>
          <w:numId w:val="9"/>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如因不可歸責於乙方之事由增加監造服務期間，除另有規定外，應依下列計算式增加監造服務費用：</w:t>
      </w:r>
    </w:p>
    <w:p w14:paraId="7EE4456A" w14:textId="7DF413FD" w:rsidR="00660ED8" w:rsidRPr="007B74D4" w:rsidRDefault="00946DDB" w:rsidP="00952BCF">
      <w:pPr>
        <w:pStyle w:val="a4"/>
        <w:overflowPunct w:val="0"/>
        <w:spacing w:after="24" w:line="288" w:lineRule="auto"/>
        <w:ind w:leftChars="0" w:left="992" w:right="238" w:firstLine="0"/>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【（超出『統包工程契約工期』之日數</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因乙方因素增加之日數</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w:t>
      </w:r>
      <w:r w:rsidRPr="007B74D4">
        <w:rPr>
          <w:rFonts w:ascii="Times New Roman" w:hAnsi="Times New Roman" w:cs="Times New Roman"/>
          <w:color w:val="auto"/>
          <w:sz w:val="28"/>
          <w:szCs w:val="28"/>
        </w:rPr>
        <w:t>2,250</w:t>
      </w:r>
      <w:r w:rsidRPr="007B74D4">
        <w:rPr>
          <w:rFonts w:ascii="Times New Roman" w:hAnsi="Times New Roman" w:cs="Times New Roman" w:hint="eastAsia"/>
          <w:color w:val="auto"/>
          <w:sz w:val="28"/>
          <w:szCs w:val="28"/>
        </w:rPr>
        <w:t>元</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人･日</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w:t>
      </w:r>
      <w:r w:rsidR="00D64BAF" w:rsidRPr="007B74D4">
        <w:rPr>
          <w:rFonts w:ascii="Times New Roman" w:hAnsi="Times New Roman" w:cs="Times New Roman"/>
          <w:color w:val="auto"/>
          <w:sz w:val="28"/>
          <w:szCs w:val="28"/>
        </w:rPr>
        <w:t>(</w:t>
      </w:r>
      <w:r w:rsidR="00D64BAF" w:rsidRPr="007B74D4">
        <w:rPr>
          <w:rFonts w:ascii="Times New Roman" w:hAnsi="Times New Roman" w:cs="Times New Roman" w:hint="eastAsia"/>
          <w:color w:val="auto"/>
          <w:sz w:val="28"/>
          <w:szCs w:val="28"/>
          <w:u w:val="single"/>
        </w:rPr>
        <w:t>未稅</w:t>
      </w:r>
      <w:r w:rsidR="00D64BAF" w:rsidRPr="007B74D4">
        <w:rPr>
          <w:rFonts w:ascii="Times New Roman" w:hAnsi="Times New Roman" w:cs="Times New Roman"/>
          <w:color w:val="auto"/>
          <w:sz w:val="28"/>
          <w:szCs w:val="28"/>
        </w:rPr>
        <w:t>)</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（增加期間平均監造人數）】，統包工程契約工期：指該監造各項工程契約所載明之總工期</w:t>
      </w:r>
      <w:r w:rsid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包含監造各項工程契約之原工期、設計變更加減工期及颱風豪雨天數</w:t>
      </w:r>
      <w:r w:rsid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。增加期間乙方如需調整監造人數，應先報經甲方同意後，始得計入增加監造服務費用之計算。結算驗收期間屬乙方應配合辦理之服務事項，不得納入增加監造服務日計算。</w:t>
      </w:r>
    </w:p>
    <w:p w14:paraId="1647EDBD" w14:textId="47F6FC51" w:rsidR="00660ED8" w:rsidRPr="007B74D4" w:rsidRDefault="00946DDB" w:rsidP="001D6D83">
      <w:pPr>
        <w:pStyle w:val="a4"/>
        <w:numPr>
          <w:ilvl w:val="0"/>
          <w:numId w:val="9"/>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lastRenderedPageBreak/>
        <w:t>施工期間如因不可抗力之因素導致停工，甲方將視工地狀況通知乙方保留必要人員，甲方就該部分核實給付監造薪資</w:t>
      </w:r>
      <w:r w:rsidRPr="007B74D4">
        <w:rPr>
          <w:rFonts w:ascii="Times New Roman" w:hAnsi="Times New Roman" w:cs="Times New Roman"/>
          <w:color w:val="auto"/>
          <w:sz w:val="28"/>
          <w:szCs w:val="28"/>
        </w:rPr>
        <w:t>2,250</w:t>
      </w:r>
      <w:r w:rsidRPr="007B74D4">
        <w:rPr>
          <w:rFonts w:ascii="Times New Roman" w:hAnsi="Times New Roman" w:cs="Times New Roman" w:hint="eastAsia"/>
          <w:color w:val="auto"/>
          <w:sz w:val="28"/>
          <w:szCs w:val="28"/>
        </w:rPr>
        <w:t>元</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人･日</w:t>
      </w:r>
      <w:r w:rsidRPr="007B74D4">
        <w:rPr>
          <w:rFonts w:ascii="Times New Roman" w:hAnsi="Times New Roman" w:cs="Times New Roman"/>
          <w:color w:val="auto"/>
          <w:sz w:val="28"/>
          <w:szCs w:val="28"/>
        </w:rPr>
        <w:t>)</w:t>
      </w:r>
      <w:r w:rsidR="00D64BAF" w:rsidRPr="007B74D4">
        <w:rPr>
          <w:rFonts w:ascii="Times New Roman" w:hAnsi="Times New Roman" w:cs="Times New Roman"/>
          <w:color w:val="auto"/>
          <w:sz w:val="28"/>
          <w:szCs w:val="28"/>
        </w:rPr>
        <w:t>(</w:t>
      </w:r>
      <w:r w:rsidR="00D64BAF" w:rsidRPr="007B74D4">
        <w:rPr>
          <w:rFonts w:ascii="Times New Roman" w:hAnsi="Times New Roman" w:cs="Times New Roman" w:hint="eastAsia"/>
          <w:color w:val="auto"/>
          <w:sz w:val="28"/>
          <w:szCs w:val="28"/>
          <w:u w:val="single"/>
        </w:rPr>
        <w:t>未稅</w:t>
      </w:r>
      <w:r w:rsidR="00D64BAF"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w:t>
      </w:r>
    </w:p>
    <w:p w14:paraId="6078213B" w14:textId="15F457C0" w:rsidR="00660ED8" w:rsidRPr="007B74D4" w:rsidRDefault="00946DDB" w:rsidP="001D6D83">
      <w:pPr>
        <w:pStyle w:val="a4"/>
        <w:numPr>
          <w:ilvl w:val="0"/>
          <w:numId w:val="9"/>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乙方於本案執行作業期間，因甲方書面指示或遇有非可歸責於乙方情事，致有新增、減少或變更工作項目者，乙方得以書面通知甲方請求加計</w:t>
      </w:r>
      <w:r w:rsidR="00092F90" w:rsidRPr="007B74D4">
        <w:rPr>
          <w:rFonts w:ascii="Times New Roman" w:hAnsi="Times New Roman" w:cs="Times New Roman"/>
          <w:color w:val="auto"/>
          <w:sz w:val="28"/>
          <w:szCs w:val="28"/>
        </w:rPr>
        <w:t>/</w:t>
      </w:r>
      <w:r w:rsidR="00092F90" w:rsidRPr="007B74D4">
        <w:rPr>
          <w:rFonts w:ascii="Times New Roman" w:hAnsi="Times New Roman" w:cs="Times New Roman" w:hint="eastAsia"/>
          <w:color w:val="auto"/>
          <w:sz w:val="28"/>
          <w:szCs w:val="28"/>
        </w:rPr>
        <w:t>減計</w:t>
      </w:r>
      <w:r w:rsidRPr="007B74D4">
        <w:rPr>
          <w:rFonts w:ascii="Times New Roman" w:hAnsi="Times New Roman" w:cs="Times New Roman" w:hint="eastAsia"/>
          <w:color w:val="auto"/>
          <w:sz w:val="28"/>
          <w:szCs w:val="28"/>
        </w:rPr>
        <w:t>服務費用；增加、減少或變更之工作項目、履約期限及調整後金額由雙方依實際情形另行議定。</w:t>
      </w:r>
    </w:p>
    <w:p w14:paraId="7B9FCFC3" w14:textId="238B3757" w:rsidR="00660ED8" w:rsidRPr="007B74D4" w:rsidRDefault="00946DDB" w:rsidP="001D6D83">
      <w:pPr>
        <w:pStyle w:val="a4"/>
        <w:numPr>
          <w:ilvl w:val="0"/>
          <w:numId w:val="9"/>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乙方依本契約履約期限完成各期工作項目後，經甲方確認工作完成且無待修正後，乙方應提交相關請款單據予甲方，甲方收受確認無誤後</w:t>
      </w:r>
      <w:r w:rsidRPr="007B74D4">
        <w:rPr>
          <w:rFonts w:ascii="Times New Roman" w:hAnsi="Times New Roman" w:cs="Times New Roman"/>
          <w:color w:val="auto"/>
          <w:sz w:val="28"/>
          <w:szCs w:val="28"/>
        </w:rPr>
        <w:t>20</w:t>
      </w:r>
      <w:r w:rsidRPr="007B74D4">
        <w:rPr>
          <w:rFonts w:ascii="Times New Roman" w:hAnsi="Times New Roman" w:cs="Times New Roman" w:hint="eastAsia"/>
          <w:color w:val="auto"/>
          <w:sz w:val="28"/>
          <w:szCs w:val="28"/>
        </w:rPr>
        <w:t>日內，依乙方指定方式撥款予乙方，若須匯款等手續費用需由乙方負擔。</w:t>
      </w:r>
    </w:p>
    <w:p w14:paraId="3CF26B4B" w14:textId="3337D019" w:rsidR="00660ED8" w:rsidRPr="007B74D4" w:rsidRDefault="00946DDB" w:rsidP="00A64876">
      <w:pPr>
        <w:pStyle w:val="a"/>
        <w:rPr>
          <w:rFonts w:ascii="Times New Roman" w:hAnsi="Times New Roman" w:cs="Times New Roman"/>
          <w:color w:val="auto"/>
        </w:rPr>
      </w:pPr>
      <w:bookmarkStart w:id="5" w:name="_Toc64268"/>
      <w:bookmarkStart w:id="6" w:name="_Toc112096112"/>
      <w:r w:rsidRPr="007B74D4">
        <w:rPr>
          <w:rFonts w:ascii="Times New Roman" w:hAnsi="Times New Roman" w:cs="Times New Roman" w:hint="eastAsia"/>
          <w:color w:val="auto"/>
        </w:rPr>
        <w:t>履約期限</w:t>
      </w:r>
      <w:bookmarkEnd w:id="5"/>
      <w:bookmarkEnd w:id="6"/>
    </w:p>
    <w:p w14:paraId="3B0AF509" w14:textId="5B612054" w:rsidR="00660ED8" w:rsidRPr="007B74D4" w:rsidRDefault="00946DDB" w:rsidP="001D6D83">
      <w:pPr>
        <w:pStyle w:val="a4"/>
        <w:numPr>
          <w:ilvl w:val="0"/>
          <w:numId w:val="10"/>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本契約所稱日</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天</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數，係以</w:t>
      </w:r>
      <w:r w:rsidRPr="007B74D4">
        <w:rPr>
          <w:rFonts w:ascii="Times New Roman" w:eastAsia="細明體" w:hAnsi="Times New Roman" w:cs="Times New Roman" w:hint="eastAsia"/>
          <w:color w:val="auto"/>
          <w:sz w:val="28"/>
          <w:szCs w:val="28"/>
        </w:rPr>
        <w:t>「</w:t>
      </w:r>
      <w:r w:rsidRPr="007B74D4">
        <w:rPr>
          <w:rFonts w:ascii="Times New Roman" w:hAnsi="Times New Roman" w:cs="Times New Roman" w:hint="eastAsia"/>
          <w:color w:val="auto"/>
          <w:sz w:val="28"/>
          <w:szCs w:val="28"/>
        </w:rPr>
        <w:t>日曆天</w:t>
      </w:r>
      <w:r w:rsidRPr="007B74D4">
        <w:rPr>
          <w:rFonts w:ascii="Times New Roman" w:eastAsia="細明體" w:hAnsi="Times New Roman" w:cs="Times New Roman" w:hint="eastAsia"/>
          <w:color w:val="auto"/>
          <w:sz w:val="28"/>
          <w:szCs w:val="28"/>
        </w:rPr>
        <w:t>」</w:t>
      </w:r>
      <w:r w:rsidRPr="007B74D4">
        <w:rPr>
          <w:rFonts w:ascii="Times New Roman" w:hAnsi="Times New Roman" w:cs="Times New Roman" w:hint="eastAsia"/>
          <w:color w:val="auto"/>
          <w:sz w:val="28"/>
          <w:szCs w:val="28"/>
        </w:rPr>
        <w:t>計算，除下列國定假日及民俗節日以外之所有日數</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包含投標文件截止收件日前未可得知之放假日等</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，均應計入：</w:t>
      </w:r>
    </w:p>
    <w:p w14:paraId="2E673D7A" w14:textId="215B7B11" w:rsidR="00660ED8" w:rsidRPr="007B74D4" w:rsidRDefault="00946DDB" w:rsidP="001D6D83">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國定假日：元旦、</w:t>
      </w:r>
      <w:r w:rsidRPr="007B74D4">
        <w:rPr>
          <w:rFonts w:ascii="Times New Roman" w:hAnsi="Times New Roman" w:cs="Times New Roman"/>
          <w:color w:val="auto"/>
          <w:sz w:val="28"/>
          <w:szCs w:val="28"/>
        </w:rPr>
        <w:t>228</w:t>
      </w:r>
      <w:r w:rsidRPr="007B74D4">
        <w:rPr>
          <w:rFonts w:ascii="Times New Roman" w:hAnsi="Times New Roman" w:cs="Times New Roman" w:hint="eastAsia"/>
          <w:color w:val="auto"/>
          <w:sz w:val="28"/>
          <w:szCs w:val="28"/>
        </w:rPr>
        <w:t>紀念日、勞動節及國慶日。</w:t>
      </w:r>
    </w:p>
    <w:p w14:paraId="49AE37AD" w14:textId="39CBA30A" w:rsidR="00660ED8" w:rsidRPr="007B74D4" w:rsidRDefault="00946DDB" w:rsidP="001D6D83">
      <w:pPr>
        <w:pStyle w:val="a4"/>
        <w:numPr>
          <w:ilvl w:val="2"/>
          <w:numId w:val="7"/>
        </w:numPr>
        <w:spacing w:after="24" w:line="288" w:lineRule="auto"/>
        <w:ind w:leftChars="0" w:left="1442" w:right="238" w:hanging="78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民俗節日：春節</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自除夕至初五</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、清明節、端午節及中秋節。</w:t>
      </w:r>
    </w:p>
    <w:p w14:paraId="3B9AD731" w14:textId="345B7AF1" w:rsidR="00660ED8" w:rsidRPr="007B74D4" w:rsidRDefault="00946DDB" w:rsidP="001D6D83">
      <w:pPr>
        <w:pStyle w:val="a4"/>
        <w:numPr>
          <w:ilvl w:val="0"/>
          <w:numId w:val="10"/>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履約期限：</w:t>
      </w:r>
    </w:p>
    <w:p w14:paraId="3E3E497E" w14:textId="34A893C0" w:rsidR="00660ED8" w:rsidRPr="007B74D4" w:rsidRDefault="00946DDB" w:rsidP="001D6D83">
      <w:pPr>
        <w:pStyle w:val="a4"/>
        <w:numPr>
          <w:ilvl w:val="0"/>
          <w:numId w:val="22"/>
        </w:numPr>
        <w:spacing w:after="24" w:line="288" w:lineRule="auto"/>
        <w:ind w:leftChars="0" w:left="1134" w:right="238"/>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契約開始日：乙方應於甲方通知次日起開始服務。</w:t>
      </w:r>
    </w:p>
    <w:p w14:paraId="769646AE" w14:textId="34884498" w:rsidR="00660ED8" w:rsidRPr="007B74D4" w:rsidRDefault="00946DDB" w:rsidP="00952BCF">
      <w:pPr>
        <w:pStyle w:val="a4"/>
        <w:numPr>
          <w:ilvl w:val="0"/>
          <w:numId w:val="22"/>
        </w:numPr>
        <w:overflowPunct w:val="0"/>
        <w:spacing w:after="24" w:line="288" w:lineRule="auto"/>
        <w:ind w:leftChars="0" w:left="1451" w:right="238" w:hanging="799"/>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契約完成日：乙方應依本契約所列服務工作完成所有委託項目，並驗收合格，且無待解決事項為本契約完成日。</w:t>
      </w:r>
    </w:p>
    <w:p w14:paraId="7E226E3A" w14:textId="3084BD94" w:rsidR="00660ED8" w:rsidRPr="007B74D4" w:rsidRDefault="00946DDB" w:rsidP="001D6D83">
      <w:pPr>
        <w:pStyle w:val="a4"/>
        <w:numPr>
          <w:ilvl w:val="0"/>
          <w:numId w:val="22"/>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除契約另有規定，甲乙雙方於接獲提供之資料次日起</w:t>
      </w:r>
      <w:r w:rsidRPr="007B74D4">
        <w:rPr>
          <w:rFonts w:ascii="Times New Roman" w:hAnsi="Times New Roman" w:cs="Times New Roman"/>
          <w:color w:val="auto"/>
          <w:sz w:val="28"/>
          <w:szCs w:val="28"/>
        </w:rPr>
        <w:t>7</w:t>
      </w:r>
      <w:r w:rsidRPr="007B74D4">
        <w:rPr>
          <w:rFonts w:ascii="Times New Roman" w:hAnsi="Times New Roman" w:cs="Times New Roman" w:hint="eastAsia"/>
          <w:color w:val="auto"/>
          <w:sz w:val="28"/>
          <w:szCs w:val="28"/>
        </w:rPr>
        <w:t>日內檢視該資料，並於檢視該資料發現疑義時，立即以書面通知他方。</w:t>
      </w:r>
    </w:p>
    <w:p w14:paraId="09EBB25E" w14:textId="6F699DB8" w:rsidR="00660ED8" w:rsidRPr="007B74D4" w:rsidRDefault="00946DDB" w:rsidP="001D6D83">
      <w:pPr>
        <w:pStyle w:val="a4"/>
        <w:numPr>
          <w:ilvl w:val="0"/>
          <w:numId w:val="22"/>
        </w:numPr>
        <w:spacing w:after="24" w:line="288" w:lineRule="auto"/>
        <w:ind w:leftChars="0" w:left="1456" w:right="238" w:hanging="802"/>
        <w:jc w:val="both"/>
        <w:rPr>
          <w:rFonts w:ascii="Times New Roman" w:hAnsi="Times New Roman" w:cs="Times New Roman"/>
          <w:color w:val="auto"/>
          <w:sz w:val="28"/>
          <w:szCs w:val="28"/>
        </w:rPr>
      </w:pPr>
      <w:bookmarkStart w:id="7" w:name="_Hlk113187566"/>
      <w:r w:rsidRPr="007B74D4">
        <w:rPr>
          <w:rFonts w:ascii="Times New Roman" w:hAnsi="Times New Roman" w:cs="Times New Roman" w:hint="eastAsia"/>
          <w:color w:val="auto"/>
          <w:sz w:val="28"/>
          <w:szCs w:val="28"/>
        </w:rPr>
        <w:t>本契約各階段履約期限及相關規定如下：</w:t>
      </w:r>
    </w:p>
    <w:p w14:paraId="3226670A" w14:textId="79C5AC3C"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bookmarkStart w:id="8" w:name="_Hlk113179935"/>
      <w:r w:rsidRPr="007B74D4">
        <w:rPr>
          <w:rFonts w:ascii="Times New Roman" w:hAnsi="Times New Roman" w:cs="Times New Roman" w:hint="eastAsia"/>
          <w:color w:val="auto"/>
          <w:sz w:val="28"/>
          <w:szCs w:val="28"/>
        </w:rPr>
        <w:t>各階段里程碑履約期限：</w:t>
      </w:r>
    </w:p>
    <w:p w14:paraId="1F8CF7DF" w14:textId="7C04B469" w:rsidR="00660ED8" w:rsidRPr="007B74D4" w:rsidRDefault="00946DDB" w:rsidP="00952BCF">
      <w:pPr>
        <w:numPr>
          <w:ilvl w:val="0"/>
          <w:numId w:val="50"/>
        </w:numPr>
        <w:overflowPunct w:val="0"/>
        <w:spacing w:line="295" w:lineRule="auto"/>
        <w:ind w:left="1984" w:right="238" w:hanging="42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乙方應於</w:t>
      </w:r>
      <w:r w:rsidR="00B81093" w:rsidRPr="007B74D4">
        <w:rPr>
          <w:rFonts w:ascii="Times New Roman" w:hAnsi="Times New Roman" w:cs="Times New Roman" w:hint="eastAsia"/>
          <w:color w:val="auto"/>
          <w:sz w:val="28"/>
          <w:szCs w:val="28"/>
        </w:rPr>
        <w:t>甲方</w:t>
      </w:r>
      <w:r w:rsidR="00A14A55" w:rsidRPr="007B74D4">
        <w:rPr>
          <w:rFonts w:ascii="Times New Roman" w:hAnsi="Times New Roman" w:cs="Times New Roman" w:hint="eastAsia"/>
          <w:color w:val="auto"/>
          <w:sz w:val="28"/>
          <w:szCs w:val="28"/>
        </w:rPr>
        <w:t>通知</w:t>
      </w:r>
      <w:r w:rsidRPr="007B74D4">
        <w:rPr>
          <w:rFonts w:ascii="Times New Roman" w:hAnsi="Times New Roman" w:cs="Times New Roman" w:hint="eastAsia"/>
          <w:color w:val="auto"/>
          <w:sz w:val="28"/>
          <w:szCs w:val="28"/>
        </w:rPr>
        <w:t>次日起</w:t>
      </w:r>
      <w:r w:rsidRPr="007B74D4">
        <w:rPr>
          <w:rFonts w:ascii="Times New Roman" w:hAnsi="Times New Roman" w:cs="Times New Roman"/>
          <w:b/>
          <w:bCs/>
          <w:color w:val="auto"/>
          <w:sz w:val="28"/>
          <w:szCs w:val="28"/>
          <w:u w:val="single"/>
        </w:rPr>
        <w:t>20</w:t>
      </w:r>
      <w:r w:rsidRPr="007B74D4">
        <w:rPr>
          <w:rFonts w:ascii="Times New Roman" w:hAnsi="Times New Roman" w:cs="Times New Roman" w:hint="eastAsia"/>
          <w:color w:val="auto"/>
          <w:sz w:val="28"/>
          <w:szCs w:val="28"/>
        </w:rPr>
        <w:t>日內，依照服務建議書、評選委員會綜合評審結論及甲方提供之統包招</w:t>
      </w:r>
      <w:r w:rsidRPr="007B74D4">
        <w:rPr>
          <w:rFonts w:ascii="Times New Roman" w:hAnsi="Times New Roman" w:cs="Times New Roman" w:hint="eastAsia"/>
          <w:color w:val="auto"/>
          <w:sz w:val="28"/>
          <w:szCs w:val="28"/>
        </w:rPr>
        <w:lastRenderedPageBreak/>
        <w:t>標文件提送「</w:t>
      </w:r>
      <w:r w:rsidR="003D4311" w:rsidRPr="007B74D4">
        <w:rPr>
          <w:rFonts w:ascii="Times New Roman" w:hAnsi="Times New Roman" w:cs="Times New Roman" w:hint="eastAsia"/>
          <w:color w:val="auto"/>
          <w:sz w:val="28"/>
          <w:szCs w:val="28"/>
        </w:rPr>
        <w:t>專案管理</w:t>
      </w:r>
      <w:r w:rsidRPr="007B74D4">
        <w:rPr>
          <w:rFonts w:ascii="Times New Roman" w:hAnsi="Times New Roman" w:cs="Times New Roman" w:hint="eastAsia"/>
          <w:color w:val="auto"/>
          <w:sz w:val="28"/>
          <w:szCs w:val="28"/>
        </w:rPr>
        <w:t>工作執行暨招標策略計畫書」。</w:t>
      </w:r>
    </w:p>
    <w:p w14:paraId="1D09B5F8" w14:textId="5EEC303D" w:rsidR="003D4311" w:rsidRPr="007B74D4" w:rsidRDefault="003D4311" w:rsidP="00952BCF">
      <w:pPr>
        <w:numPr>
          <w:ilvl w:val="0"/>
          <w:numId w:val="50"/>
        </w:numPr>
        <w:overflowPunct w:val="0"/>
        <w:spacing w:line="295" w:lineRule="auto"/>
        <w:ind w:left="1984" w:right="238" w:hanging="42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乙方應於「專案管理工作執行暨招標策略計畫書」審查通過日次日起【</w:t>
      </w:r>
      <w:r w:rsidRPr="007B74D4">
        <w:rPr>
          <w:rFonts w:ascii="Times New Roman" w:hAnsi="Times New Roman" w:cs="Times New Roman"/>
          <w:color w:val="auto"/>
          <w:sz w:val="28"/>
          <w:szCs w:val="28"/>
        </w:rPr>
        <w:t>40</w:t>
      </w:r>
      <w:r w:rsidRPr="007B74D4">
        <w:rPr>
          <w:rFonts w:ascii="Times New Roman" w:hAnsi="Times New Roman" w:cs="Times New Roman" w:hint="eastAsia"/>
          <w:color w:val="auto"/>
          <w:sz w:val="28"/>
          <w:szCs w:val="28"/>
        </w:rPr>
        <w:t>日】內提送「規劃設計構想報告書。</w:t>
      </w:r>
    </w:p>
    <w:p w14:paraId="323052F0" w14:textId="51AFA933" w:rsidR="003D4311" w:rsidRPr="007B74D4" w:rsidRDefault="00E04EF7" w:rsidP="00952BCF">
      <w:pPr>
        <w:numPr>
          <w:ilvl w:val="0"/>
          <w:numId w:val="50"/>
        </w:numPr>
        <w:overflowPunct w:val="0"/>
        <w:spacing w:line="295" w:lineRule="auto"/>
        <w:ind w:left="1984" w:right="238" w:hanging="42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乙方應於「規劃設計構想報告書」審查通過日次日起【</w:t>
      </w:r>
      <w:r w:rsidRPr="007B74D4">
        <w:rPr>
          <w:rFonts w:ascii="Times New Roman" w:hAnsi="Times New Roman" w:cs="Times New Roman"/>
          <w:color w:val="auto"/>
          <w:sz w:val="28"/>
          <w:szCs w:val="28"/>
        </w:rPr>
        <w:t>15</w:t>
      </w:r>
      <w:r w:rsidRPr="007B74D4">
        <w:rPr>
          <w:rFonts w:ascii="Times New Roman" w:hAnsi="Times New Roman" w:cs="Times New Roman" w:hint="eastAsia"/>
          <w:color w:val="auto"/>
          <w:sz w:val="28"/>
          <w:szCs w:val="28"/>
        </w:rPr>
        <w:t>日】內提送「統包工程專案管理計畫書」、「統包需求計畫書」各</w:t>
      </w: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式</w:t>
      </w:r>
      <w:r w:rsidRPr="007B74D4">
        <w:rPr>
          <w:rFonts w:ascii="Times New Roman" w:hAnsi="Times New Roman" w:cs="Times New Roman"/>
          <w:color w:val="auto"/>
          <w:sz w:val="28"/>
          <w:szCs w:val="28"/>
        </w:rPr>
        <w:t>5</w:t>
      </w:r>
      <w:r w:rsidRPr="007B74D4">
        <w:rPr>
          <w:rFonts w:ascii="Times New Roman" w:hAnsi="Times New Roman" w:cs="Times New Roman" w:hint="eastAsia"/>
          <w:color w:val="auto"/>
          <w:sz w:val="28"/>
          <w:szCs w:val="28"/>
        </w:rPr>
        <w:t>份予甲方</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含資料光碟，內容需含</w:t>
      </w:r>
      <w:r w:rsidRPr="007B74D4">
        <w:rPr>
          <w:rFonts w:ascii="Times New Roman" w:hAnsi="Times New Roman" w:cs="Times New Roman"/>
          <w:color w:val="auto"/>
          <w:sz w:val="28"/>
          <w:szCs w:val="28"/>
        </w:rPr>
        <w:t>word</w:t>
      </w:r>
      <w:r w:rsidRPr="007B74D4">
        <w:rPr>
          <w:rFonts w:ascii="Times New Roman" w:hAnsi="Times New Roman" w:cs="Times New Roman" w:hint="eastAsia"/>
          <w:color w:val="auto"/>
          <w:sz w:val="28"/>
          <w:szCs w:val="28"/>
        </w:rPr>
        <w:t>及</w:t>
      </w:r>
      <w:r w:rsidRPr="007B74D4">
        <w:rPr>
          <w:rFonts w:ascii="Times New Roman" w:hAnsi="Times New Roman" w:cs="Times New Roman"/>
          <w:color w:val="auto"/>
          <w:sz w:val="28"/>
          <w:szCs w:val="28"/>
        </w:rPr>
        <w:t>pdf</w:t>
      </w:r>
      <w:r w:rsidRPr="007B74D4">
        <w:rPr>
          <w:rFonts w:ascii="Times New Roman" w:hAnsi="Times New Roman" w:cs="Times New Roman" w:hint="eastAsia"/>
          <w:color w:val="auto"/>
          <w:sz w:val="28"/>
          <w:szCs w:val="28"/>
        </w:rPr>
        <w:t>格式之報告電子檔及其他可編輯之原始圖資檔案</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審查，若甲方有相關修正意見，乙方應於自甲方書面通知日次日起【</w:t>
      </w:r>
      <w:r w:rsidRPr="007B74D4">
        <w:rPr>
          <w:rFonts w:ascii="Times New Roman" w:hAnsi="Times New Roman" w:cs="Times New Roman"/>
          <w:color w:val="auto"/>
          <w:sz w:val="28"/>
          <w:szCs w:val="28"/>
        </w:rPr>
        <w:t>7</w:t>
      </w:r>
      <w:r w:rsidRPr="007B74D4">
        <w:rPr>
          <w:rFonts w:ascii="Times New Roman" w:hAnsi="Times New Roman" w:cs="Times New Roman" w:hint="eastAsia"/>
          <w:color w:val="auto"/>
          <w:sz w:val="28"/>
          <w:szCs w:val="28"/>
        </w:rPr>
        <w:t>日】內修正完成，並報請甲方複核。</w:t>
      </w:r>
    </w:p>
    <w:p w14:paraId="70CB3161" w14:textId="3311E89A" w:rsidR="003D4311" w:rsidRPr="007B74D4" w:rsidRDefault="00E04EF7" w:rsidP="00952BCF">
      <w:pPr>
        <w:numPr>
          <w:ilvl w:val="0"/>
          <w:numId w:val="50"/>
        </w:numPr>
        <w:overflowPunct w:val="0"/>
        <w:spacing w:line="295" w:lineRule="auto"/>
        <w:ind w:left="1984" w:right="238" w:hanging="42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乙方應於「統包工程專案管理計畫書」、「統包需求計畫書」審查通過日次日起【</w:t>
      </w:r>
      <w:r w:rsidRPr="007B74D4">
        <w:rPr>
          <w:rFonts w:ascii="Times New Roman" w:hAnsi="Times New Roman" w:cs="Times New Roman"/>
          <w:color w:val="auto"/>
          <w:sz w:val="28"/>
          <w:szCs w:val="28"/>
        </w:rPr>
        <w:t>10</w:t>
      </w:r>
      <w:r w:rsidRPr="007B74D4">
        <w:rPr>
          <w:rFonts w:ascii="Times New Roman" w:hAnsi="Times New Roman" w:cs="Times New Roman" w:hint="eastAsia"/>
          <w:color w:val="auto"/>
          <w:sz w:val="28"/>
          <w:szCs w:val="28"/>
        </w:rPr>
        <w:t>日】內提送「統包招標文件」</w:t>
      </w: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式</w:t>
      </w:r>
      <w:r w:rsidRPr="007B74D4">
        <w:rPr>
          <w:rFonts w:ascii="Times New Roman" w:hAnsi="Times New Roman" w:cs="Times New Roman"/>
          <w:color w:val="auto"/>
          <w:sz w:val="28"/>
          <w:szCs w:val="28"/>
        </w:rPr>
        <w:t>5</w:t>
      </w:r>
      <w:r w:rsidRPr="007B74D4">
        <w:rPr>
          <w:rFonts w:ascii="Times New Roman" w:hAnsi="Times New Roman" w:cs="Times New Roman" w:hint="eastAsia"/>
          <w:color w:val="auto"/>
          <w:sz w:val="28"/>
          <w:szCs w:val="28"/>
        </w:rPr>
        <w:t>份</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含資料光碟，光碟內容需含</w:t>
      </w:r>
      <w:r w:rsidRPr="007B74D4">
        <w:rPr>
          <w:rFonts w:ascii="Times New Roman" w:hAnsi="Times New Roman" w:cs="Times New Roman"/>
          <w:color w:val="auto"/>
          <w:sz w:val="28"/>
          <w:szCs w:val="28"/>
        </w:rPr>
        <w:t>word</w:t>
      </w:r>
      <w:r w:rsidRPr="007B74D4">
        <w:rPr>
          <w:rFonts w:ascii="Times New Roman" w:hAnsi="Times New Roman" w:cs="Times New Roman" w:hint="eastAsia"/>
          <w:color w:val="auto"/>
          <w:sz w:val="28"/>
          <w:szCs w:val="28"/>
        </w:rPr>
        <w:t>及</w:t>
      </w:r>
      <w:r w:rsidRPr="007B74D4">
        <w:rPr>
          <w:rFonts w:ascii="Times New Roman" w:hAnsi="Times New Roman" w:cs="Times New Roman"/>
          <w:color w:val="auto"/>
          <w:sz w:val="28"/>
          <w:szCs w:val="28"/>
        </w:rPr>
        <w:t>pdf</w:t>
      </w:r>
      <w:r w:rsidRPr="007B74D4">
        <w:rPr>
          <w:rFonts w:ascii="Times New Roman" w:hAnsi="Times New Roman" w:cs="Times New Roman" w:hint="eastAsia"/>
          <w:color w:val="auto"/>
          <w:sz w:val="28"/>
          <w:szCs w:val="28"/>
        </w:rPr>
        <w:t>格式之報告電子檔及其他可編輯之原始圖資檔案</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供甲方審查，甲方若有修正意見，乙方應於自甲方書面通知日次日起【</w:t>
      </w:r>
      <w:r w:rsidRPr="007B74D4">
        <w:rPr>
          <w:rFonts w:ascii="Times New Roman" w:hAnsi="Times New Roman" w:cs="Times New Roman"/>
          <w:color w:val="auto"/>
          <w:sz w:val="28"/>
          <w:szCs w:val="28"/>
        </w:rPr>
        <w:t>7</w:t>
      </w:r>
      <w:r w:rsidRPr="007B74D4">
        <w:rPr>
          <w:rFonts w:ascii="Times New Roman" w:hAnsi="Times New Roman" w:cs="Times New Roman" w:hint="eastAsia"/>
          <w:color w:val="auto"/>
          <w:sz w:val="28"/>
          <w:szCs w:val="28"/>
        </w:rPr>
        <w:t>日】內修正完成，並報請甲方複核。</w:t>
      </w:r>
    </w:p>
    <w:p w14:paraId="1F40A81F" w14:textId="126065BB" w:rsidR="00E04EF7" w:rsidRPr="007B74D4" w:rsidRDefault="00E04EF7" w:rsidP="00952BCF">
      <w:pPr>
        <w:numPr>
          <w:ilvl w:val="0"/>
          <w:numId w:val="50"/>
        </w:numPr>
        <w:overflowPunct w:val="0"/>
        <w:spacing w:line="295" w:lineRule="auto"/>
        <w:ind w:left="1984" w:right="238" w:hanging="42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乙方應協助甲方進行</w:t>
      </w:r>
      <w:r w:rsidR="00243210" w:rsidRPr="007B74D4">
        <w:rPr>
          <w:rFonts w:ascii="Times New Roman" w:hAnsi="Times New Roman" w:cs="Times New Roman" w:hint="eastAsia"/>
          <w:color w:val="auto"/>
          <w:sz w:val="28"/>
          <w:szCs w:val="28"/>
        </w:rPr>
        <w:t>招決標作業，其內容包含但不限於︰</w:t>
      </w:r>
      <w:r w:rsidRPr="007B74D4">
        <w:rPr>
          <w:rFonts w:ascii="Times New Roman" w:hAnsi="Times New Roman" w:cs="Times New Roman" w:hint="eastAsia"/>
          <w:color w:val="auto"/>
          <w:sz w:val="28"/>
          <w:szCs w:val="28"/>
        </w:rPr>
        <w:t>統包招標文件之準備、審查、說明、補充及修正、投標廠商資格審查及評選作業，及其他與招標、決標作業相關之專案管理服務，並出席相關會議。</w:t>
      </w:r>
    </w:p>
    <w:p w14:paraId="74B0BE54" w14:textId="77A27568" w:rsidR="00660ED8" w:rsidRPr="007B74D4" w:rsidRDefault="00946DDB" w:rsidP="00952BCF">
      <w:pPr>
        <w:numPr>
          <w:ilvl w:val="0"/>
          <w:numId w:val="50"/>
        </w:numPr>
        <w:overflowPunct w:val="0"/>
        <w:spacing w:line="295" w:lineRule="auto"/>
        <w:ind w:left="1984" w:right="238" w:hanging="42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乙方應依</w:t>
      </w:r>
      <w:r w:rsidR="004E67B4" w:rsidRPr="007B74D4">
        <w:rPr>
          <w:rFonts w:ascii="Times New Roman" w:hAnsi="Times New Roman" w:cs="Times New Roman" w:hint="eastAsia"/>
          <w:color w:val="auto"/>
          <w:sz w:val="28"/>
          <w:szCs w:val="28"/>
        </w:rPr>
        <w:t>本</w:t>
      </w:r>
      <w:r w:rsidRPr="007B74D4">
        <w:rPr>
          <w:rFonts w:ascii="Times New Roman" w:hAnsi="Times New Roman" w:cs="Times New Roman" w:hint="eastAsia"/>
          <w:color w:val="auto"/>
          <w:sz w:val="28"/>
          <w:szCs w:val="28"/>
        </w:rPr>
        <w:t>工程特性，於第一階段細設核定次</w:t>
      </w:r>
      <w:r w:rsidR="003519CF" w:rsidRPr="007B74D4">
        <w:rPr>
          <w:rFonts w:ascii="Times New Roman" w:hAnsi="Times New Roman" w:cs="Times New Roman" w:hint="eastAsia"/>
          <w:color w:val="auto"/>
          <w:sz w:val="28"/>
          <w:szCs w:val="28"/>
        </w:rPr>
        <w:t>日</w:t>
      </w:r>
      <w:r w:rsidRPr="007B74D4">
        <w:rPr>
          <w:rFonts w:ascii="Times New Roman" w:hAnsi="Times New Roman" w:cs="Times New Roman" w:hint="eastAsia"/>
          <w:color w:val="auto"/>
          <w:sz w:val="28"/>
          <w:szCs w:val="28"/>
        </w:rPr>
        <w:t>起</w:t>
      </w:r>
      <w:r w:rsidRPr="007B74D4">
        <w:rPr>
          <w:rFonts w:ascii="Times New Roman" w:hAnsi="Times New Roman" w:cs="Times New Roman"/>
          <w:b/>
          <w:bCs/>
          <w:color w:val="auto"/>
          <w:sz w:val="28"/>
          <w:szCs w:val="28"/>
          <w:u w:val="single"/>
        </w:rPr>
        <w:t>14</w:t>
      </w:r>
      <w:r w:rsidRPr="007B74D4">
        <w:rPr>
          <w:rFonts w:ascii="Times New Roman" w:hAnsi="Times New Roman" w:cs="Times New Roman" w:hint="eastAsia"/>
          <w:color w:val="auto"/>
          <w:sz w:val="28"/>
          <w:szCs w:val="28"/>
        </w:rPr>
        <w:t>日內，向甲方提報監造計畫</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可依細部設計進度分階段提送</w:t>
      </w:r>
      <w:r w:rsidR="00AD6056"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。並依核定之計畫內容據以執行。</w:t>
      </w:r>
    </w:p>
    <w:p w14:paraId="3B8297EC" w14:textId="012AFBA4" w:rsidR="00660ED8" w:rsidRPr="007B74D4" w:rsidRDefault="00946DDB" w:rsidP="00952BCF">
      <w:pPr>
        <w:numPr>
          <w:ilvl w:val="0"/>
          <w:numId w:val="50"/>
        </w:numPr>
        <w:overflowPunct w:val="0"/>
        <w:spacing w:line="295" w:lineRule="auto"/>
        <w:ind w:left="1984" w:right="238" w:hanging="42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乙方於</w:t>
      </w:r>
      <w:r w:rsidR="004E67B4" w:rsidRPr="007B74D4">
        <w:rPr>
          <w:rFonts w:ascii="Times New Roman" w:hAnsi="Times New Roman" w:cs="Times New Roman" w:hint="eastAsia"/>
          <w:color w:val="auto"/>
          <w:sz w:val="28"/>
          <w:szCs w:val="28"/>
        </w:rPr>
        <w:t>本案</w:t>
      </w:r>
      <w:r w:rsidRPr="007B74D4">
        <w:rPr>
          <w:rFonts w:ascii="Times New Roman" w:hAnsi="Times New Roman" w:cs="Times New Roman" w:hint="eastAsia"/>
          <w:color w:val="auto"/>
          <w:sz w:val="28"/>
          <w:szCs w:val="28"/>
        </w:rPr>
        <w:t>工程驗收完成後</w:t>
      </w:r>
      <w:r w:rsidRPr="007B74D4">
        <w:rPr>
          <w:rFonts w:ascii="Times New Roman" w:hAnsi="Times New Roman" w:cs="Times New Roman"/>
          <w:b/>
          <w:bCs/>
          <w:color w:val="auto"/>
          <w:sz w:val="28"/>
          <w:szCs w:val="28"/>
          <w:u w:val="single"/>
        </w:rPr>
        <w:t>30</w:t>
      </w:r>
      <w:r w:rsidRPr="007B74D4">
        <w:rPr>
          <w:rFonts w:ascii="Times New Roman" w:hAnsi="Times New Roman" w:cs="Times New Roman" w:hint="eastAsia"/>
          <w:color w:val="auto"/>
          <w:sz w:val="28"/>
          <w:szCs w:val="28"/>
        </w:rPr>
        <w:t>日內提送「結案報告」。</w:t>
      </w:r>
    </w:p>
    <w:bookmarkEnd w:id="7"/>
    <w:bookmarkEnd w:id="8"/>
    <w:p w14:paraId="1C0B18DF" w14:textId="57657F06"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本契約工作審查意見修正、甲方交辦事項，除契約另有規定外，應於審查意見發文日次日或甲方交辦次日起</w:t>
      </w:r>
      <w:r w:rsidRPr="007B74D4">
        <w:rPr>
          <w:rFonts w:ascii="Times New Roman" w:hAnsi="Times New Roman" w:cs="Times New Roman"/>
          <w:color w:val="auto"/>
          <w:sz w:val="28"/>
          <w:szCs w:val="28"/>
        </w:rPr>
        <w:t>7</w:t>
      </w:r>
      <w:r w:rsidRPr="007B74D4">
        <w:rPr>
          <w:rFonts w:ascii="Times New Roman" w:hAnsi="Times New Roman" w:cs="Times New Roman" w:hint="eastAsia"/>
          <w:color w:val="auto"/>
          <w:sz w:val="28"/>
          <w:szCs w:val="28"/>
        </w:rPr>
        <w:lastRenderedPageBreak/>
        <w:t>日內提交書面回覆，文件複審以</w:t>
      </w:r>
      <w:r w:rsidRPr="007B74D4">
        <w:rPr>
          <w:rFonts w:ascii="Times New Roman" w:hAnsi="Times New Roman" w:cs="Times New Roman"/>
          <w:color w:val="auto"/>
          <w:sz w:val="28"/>
          <w:szCs w:val="28"/>
        </w:rPr>
        <w:t>2</w:t>
      </w:r>
      <w:r w:rsidRPr="007B74D4">
        <w:rPr>
          <w:rFonts w:ascii="Times New Roman" w:hAnsi="Times New Roman" w:cs="Times New Roman" w:hint="eastAsia"/>
          <w:color w:val="auto"/>
          <w:sz w:val="28"/>
          <w:szCs w:val="28"/>
        </w:rPr>
        <w:t>次為限；若未依前述送審及回覆期限或未依甲方交辦事項期限辦理，依本契約第十二條規定計罰。</w:t>
      </w:r>
    </w:p>
    <w:p w14:paraId="70C5D835" w14:textId="0AA55284" w:rsidR="00660ED8" w:rsidRPr="007B74D4" w:rsidRDefault="00946DDB" w:rsidP="00952BCF">
      <w:pPr>
        <w:pStyle w:val="a4"/>
        <w:numPr>
          <w:ilvl w:val="3"/>
          <w:numId w:val="7"/>
        </w:numPr>
        <w:overflowPunct w:val="0"/>
        <w:spacing w:after="24" w:line="288" w:lineRule="auto"/>
        <w:ind w:leftChars="0" w:left="1565" w:right="238" w:hanging="57"/>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乙方辦理統包廠商相關基本及細部設計書圖資料初審時，應於統包廠商</w:t>
      </w:r>
      <w:r w:rsidR="0023637A" w:rsidRPr="007B74D4">
        <w:rPr>
          <w:rFonts w:ascii="Times New Roman" w:hAnsi="Times New Roman" w:cs="Times New Roman" w:hint="eastAsia"/>
          <w:color w:val="auto"/>
          <w:sz w:val="28"/>
          <w:szCs w:val="28"/>
        </w:rPr>
        <w:t>函文送達</w:t>
      </w:r>
      <w:r w:rsidRPr="007B74D4">
        <w:rPr>
          <w:rFonts w:ascii="Times New Roman" w:hAnsi="Times New Roman" w:cs="Times New Roman" w:hint="eastAsia"/>
          <w:color w:val="auto"/>
          <w:sz w:val="28"/>
          <w:szCs w:val="28"/>
        </w:rPr>
        <w:t>之次日起</w:t>
      </w:r>
      <w:r w:rsidRPr="007B74D4">
        <w:rPr>
          <w:rFonts w:ascii="Times New Roman" w:hAnsi="Times New Roman" w:cs="Times New Roman"/>
          <w:color w:val="auto"/>
          <w:sz w:val="28"/>
          <w:szCs w:val="28"/>
        </w:rPr>
        <w:t>15</w:t>
      </w:r>
      <w:r w:rsidRPr="007B74D4">
        <w:rPr>
          <w:rFonts w:ascii="Times New Roman" w:hAnsi="Times New Roman" w:cs="Times New Roman" w:hint="eastAsia"/>
          <w:color w:val="auto"/>
          <w:sz w:val="28"/>
          <w:szCs w:val="28"/>
        </w:rPr>
        <w:t>日內完成初審，且將結果送交甲方。初審審查意見需一次提出，如有逾期依本契約第十二條規定計罰。</w:t>
      </w:r>
    </w:p>
    <w:p w14:paraId="7104681B" w14:textId="035B38C6" w:rsidR="00660ED8" w:rsidRPr="007B74D4" w:rsidRDefault="00946DDB" w:rsidP="00952BCF">
      <w:pPr>
        <w:pStyle w:val="a4"/>
        <w:numPr>
          <w:ilvl w:val="3"/>
          <w:numId w:val="7"/>
        </w:numPr>
        <w:overflowPunct w:val="0"/>
        <w:spacing w:after="24" w:line="288" w:lineRule="auto"/>
        <w:ind w:leftChars="0" w:left="1565" w:right="238" w:hanging="57"/>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乙方審查統包廠商送審之書圖文件，除契約另有規定外，非經甲方同意自統包廠商</w:t>
      </w:r>
      <w:r w:rsidR="0023637A" w:rsidRPr="007B74D4">
        <w:rPr>
          <w:rFonts w:ascii="Times New Roman" w:hAnsi="Times New Roman" w:cs="Times New Roman" w:hint="eastAsia"/>
          <w:color w:val="auto"/>
          <w:sz w:val="28"/>
          <w:szCs w:val="28"/>
        </w:rPr>
        <w:t>函文送達</w:t>
      </w:r>
      <w:r w:rsidRPr="007B74D4">
        <w:rPr>
          <w:rFonts w:ascii="Times New Roman" w:hAnsi="Times New Roman" w:cs="Times New Roman" w:hint="eastAsia"/>
          <w:color w:val="auto"/>
          <w:sz w:val="28"/>
          <w:szCs w:val="28"/>
        </w:rPr>
        <w:t>之次日起不得超過</w:t>
      </w:r>
      <w:r w:rsidRPr="007B74D4">
        <w:rPr>
          <w:rFonts w:ascii="Times New Roman" w:hAnsi="Times New Roman" w:cs="Times New Roman"/>
          <w:color w:val="auto"/>
          <w:sz w:val="28"/>
          <w:szCs w:val="28"/>
        </w:rPr>
        <w:t>7</w:t>
      </w:r>
      <w:r w:rsidRPr="007B74D4">
        <w:rPr>
          <w:rFonts w:ascii="Times New Roman" w:hAnsi="Times New Roman" w:cs="Times New Roman" w:hint="eastAsia"/>
          <w:color w:val="auto"/>
          <w:sz w:val="28"/>
          <w:szCs w:val="28"/>
        </w:rPr>
        <w:t>日，如有逾期依本契約第十二條規定計罰。若未善盡職責，導致甲方損失或額外增加支出者，甲方得依據實情扣除應付之服務費用，並依民法相關規定請求乙方負責賠償損失。</w:t>
      </w:r>
    </w:p>
    <w:p w14:paraId="511AC194" w14:textId="62BEE57F" w:rsidR="00660ED8" w:rsidRPr="007B74D4" w:rsidRDefault="00946DDB" w:rsidP="00952BCF">
      <w:pPr>
        <w:pStyle w:val="a4"/>
        <w:numPr>
          <w:ilvl w:val="3"/>
          <w:numId w:val="7"/>
        </w:numPr>
        <w:overflowPunct w:val="0"/>
        <w:spacing w:after="24" w:line="288" w:lineRule="auto"/>
        <w:ind w:leftChars="0" w:left="1565" w:right="238" w:hanging="57"/>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乙方應督促統包廠商分段分項提出竣工書圖，並於竣工日次日起</w:t>
      </w:r>
      <w:r w:rsidRPr="007B74D4">
        <w:rPr>
          <w:rFonts w:ascii="Times New Roman" w:hAnsi="Times New Roman" w:cs="Times New Roman"/>
          <w:color w:val="auto"/>
          <w:sz w:val="28"/>
          <w:szCs w:val="28"/>
        </w:rPr>
        <w:t>7</w:t>
      </w:r>
      <w:r w:rsidRPr="007B74D4">
        <w:rPr>
          <w:rFonts w:ascii="Times New Roman" w:hAnsi="Times New Roman" w:cs="Times New Roman" w:hint="eastAsia"/>
          <w:color w:val="auto"/>
          <w:sz w:val="28"/>
          <w:szCs w:val="28"/>
        </w:rPr>
        <w:t>日內完成全部竣工結算書圖審查及簽認，且將結果送交甲方，如有逾期依本契約第十二條規定計罰。</w:t>
      </w:r>
    </w:p>
    <w:p w14:paraId="0A8128A8" w14:textId="50772016" w:rsidR="00660ED8" w:rsidRPr="007B74D4" w:rsidRDefault="00946DDB" w:rsidP="001D6D83">
      <w:pPr>
        <w:pStyle w:val="a4"/>
        <w:numPr>
          <w:ilvl w:val="3"/>
          <w:numId w:val="7"/>
        </w:numPr>
        <w:spacing w:after="24" w:line="288" w:lineRule="auto"/>
        <w:ind w:leftChars="0" w:left="1560" w:right="238" w:hanging="5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除契約另有規定外，乙方修正期限或辦理期限，由甲方提供審查意見或交辦之「發文日」次日起開始計算。</w:t>
      </w:r>
    </w:p>
    <w:p w14:paraId="18015900" w14:textId="0516DBDD" w:rsidR="00660ED8" w:rsidRPr="007B74D4" w:rsidRDefault="00946DDB" w:rsidP="001D6D83">
      <w:pPr>
        <w:pStyle w:val="a4"/>
        <w:numPr>
          <w:ilvl w:val="0"/>
          <w:numId w:val="22"/>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契約如需辦理變更，其履約標的項目或數量有增減，或因不可歸責於乙方之變更設計，履約期限得由雙方視實際需要議定增減之。</w:t>
      </w:r>
    </w:p>
    <w:p w14:paraId="06C00FAC" w14:textId="58FD6807" w:rsidR="00660ED8" w:rsidRPr="007B74D4" w:rsidRDefault="00946DDB" w:rsidP="001D6D83">
      <w:pPr>
        <w:pStyle w:val="a4"/>
        <w:numPr>
          <w:ilvl w:val="0"/>
          <w:numId w:val="10"/>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履約期限延期：</w:t>
      </w:r>
    </w:p>
    <w:p w14:paraId="1125F594" w14:textId="0748DC66" w:rsidR="00660ED8" w:rsidRPr="007B74D4" w:rsidRDefault="00946DDB" w:rsidP="00952BCF">
      <w:pPr>
        <w:pStyle w:val="a4"/>
        <w:numPr>
          <w:ilvl w:val="0"/>
          <w:numId w:val="23"/>
        </w:numPr>
        <w:overflowPunct w:val="0"/>
        <w:spacing w:after="24" w:line="288" w:lineRule="auto"/>
        <w:ind w:leftChars="0" w:left="1451" w:right="238" w:hanging="799"/>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契約履約期間，有下列情形之一，且確非可歸責於乙方，而需展延履約期限者，乙方應於事故發生或消失後，檢具事證，儘速以書面向甲方申請展延履約期限。甲方得審酌其情形後，以書面同意延長履約期限，不計算逾期違約金。其事由未達半日者，以半日計；逾半日未達</w:t>
      </w: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日者，以</w:t>
      </w: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日計。</w:t>
      </w:r>
    </w:p>
    <w:p w14:paraId="784AFC2A" w14:textId="426F7E3B" w:rsidR="00660ED8" w:rsidRPr="007B74D4" w:rsidRDefault="00946DDB" w:rsidP="001D6D83">
      <w:pPr>
        <w:pStyle w:val="a4"/>
        <w:numPr>
          <w:ilvl w:val="0"/>
          <w:numId w:val="39"/>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發生契約規定不可抗力之事故。</w:t>
      </w:r>
    </w:p>
    <w:p w14:paraId="16C9BB72" w14:textId="77777777" w:rsidR="001846B2" w:rsidRPr="007B74D4" w:rsidRDefault="00946DDB" w:rsidP="001D6D83">
      <w:pPr>
        <w:pStyle w:val="a4"/>
        <w:numPr>
          <w:ilvl w:val="0"/>
          <w:numId w:val="39"/>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因天候影響無法履約。</w:t>
      </w:r>
    </w:p>
    <w:p w14:paraId="1F1513BA" w14:textId="161DF842" w:rsidR="00660ED8" w:rsidRPr="007B74D4" w:rsidRDefault="00946DDB" w:rsidP="001D6D83">
      <w:pPr>
        <w:pStyle w:val="a4"/>
        <w:numPr>
          <w:ilvl w:val="0"/>
          <w:numId w:val="39"/>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lastRenderedPageBreak/>
        <w:t>甲方要求全部或部分暫停履約。</w:t>
      </w:r>
    </w:p>
    <w:p w14:paraId="06A27D0C" w14:textId="7DF05DB0" w:rsidR="00660ED8" w:rsidRPr="007B74D4" w:rsidRDefault="00946DDB" w:rsidP="001D6D83">
      <w:pPr>
        <w:pStyle w:val="a4"/>
        <w:numPr>
          <w:ilvl w:val="0"/>
          <w:numId w:val="39"/>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因辦理契約變更或增加履約標的數量或項目。</w:t>
      </w:r>
    </w:p>
    <w:p w14:paraId="22A3EADC" w14:textId="09471776" w:rsidR="00660ED8" w:rsidRPr="007B74D4" w:rsidRDefault="00946DDB" w:rsidP="001D6D83">
      <w:pPr>
        <w:pStyle w:val="a4"/>
        <w:numPr>
          <w:ilvl w:val="0"/>
          <w:numId w:val="39"/>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甲方應辦事項未及時辦妥。</w:t>
      </w:r>
    </w:p>
    <w:p w14:paraId="0575C7ED" w14:textId="075BBA59" w:rsidR="00660ED8" w:rsidRPr="007B74D4" w:rsidRDefault="00946DDB" w:rsidP="001D6D83">
      <w:pPr>
        <w:pStyle w:val="a4"/>
        <w:numPr>
          <w:ilvl w:val="0"/>
          <w:numId w:val="39"/>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由甲方自辦或甲方之其他廠商因承包契約相關履約標的之延誤而影響契約進度者。</w:t>
      </w:r>
    </w:p>
    <w:p w14:paraId="128385F3" w14:textId="6508AFD0" w:rsidR="00660ED8" w:rsidRPr="007B74D4" w:rsidRDefault="00946DDB" w:rsidP="001D6D83">
      <w:pPr>
        <w:pStyle w:val="a4"/>
        <w:numPr>
          <w:ilvl w:val="0"/>
          <w:numId w:val="39"/>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其他非可歸責於乙方之情形，經甲方認定者。</w:t>
      </w:r>
    </w:p>
    <w:p w14:paraId="5AB66D41" w14:textId="194DA358" w:rsidR="00660ED8" w:rsidRPr="007B74D4" w:rsidRDefault="00946DDB" w:rsidP="001D6D83">
      <w:pPr>
        <w:pStyle w:val="a4"/>
        <w:numPr>
          <w:ilvl w:val="0"/>
          <w:numId w:val="23"/>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前目事故之發生，致契約全部或部分必須停止履約時，乙方應於停止履約原因消滅後立即恢復履約。其停止履約及恢復履約，乙方應儘速向甲方提出書面報告。</w:t>
      </w:r>
    </w:p>
    <w:p w14:paraId="238A3660" w14:textId="52802635" w:rsidR="00660ED8" w:rsidRPr="007B74D4" w:rsidRDefault="00946DDB" w:rsidP="001D6D83">
      <w:pPr>
        <w:pStyle w:val="a4"/>
        <w:numPr>
          <w:ilvl w:val="0"/>
          <w:numId w:val="10"/>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期日：</w:t>
      </w:r>
    </w:p>
    <w:p w14:paraId="0854B999" w14:textId="1946A4C9" w:rsidR="00660ED8" w:rsidRPr="007B74D4" w:rsidRDefault="00946DDB" w:rsidP="001D6D83">
      <w:pPr>
        <w:pStyle w:val="a4"/>
        <w:numPr>
          <w:ilvl w:val="0"/>
          <w:numId w:val="24"/>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履約期間自指定之日起算者，應將當日算入。履約期間自指定之日後起算者，當日不計入。</w:t>
      </w:r>
    </w:p>
    <w:p w14:paraId="3560E951" w14:textId="5D9DAB7B" w:rsidR="00660ED8" w:rsidRPr="007B74D4" w:rsidRDefault="00946DDB" w:rsidP="001D6D83">
      <w:pPr>
        <w:pStyle w:val="a4"/>
        <w:numPr>
          <w:ilvl w:val="0"/>
          <w:numId w:val="24"/>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履約標的須於一定期間內</w:t>
      </w:r>
      <w:r w:rsidR="0023637A" w:rsidRPr="007B74D4">
        <w:rPr>
          <w:rFonts w:ascii="Times New Roman" w:hAnsi="Times New Roman" w:cs="Times New Roman" w:hint="eastAsia"/>
          <w:color w:val="auto"/>
          <w:sz w:val="28"/>
          <w:szCs w:val="28"/>
        </w:rPr>
        <w:t>函文送達</w:t>
      </w:r>
      <w:r w:rsidRPr="007B74D4">
        <w:rPr>
          <w:rFonts w:ascii="Times New Roman" w:hAnsi="Times New Roman" w:cs="Times New Roman" w:hint="eastAsia"/>
          <w:color w:val="auto"/>
          <w:sz w:val="28"/>
          <w:szCs w:val="28"/>
        </w:rPr>
        <w:t>甲方之場所者，履約期間之末日，以甲方當日下班時間為期間末日之終止。當日為甲方之辦公日，但甲方因故停止辦公致未達原定截止時間者，以次一辦公日之同一截止時間代之。</w:t>
      </w:r>
    </w:p>
    <w:p w14:paraId="61E38DE2" w14:textId="3119FFAA" w:rsidR="00660ED8" w:rsidRPr="007B74D4" w:rsidRDefault="00946DDB" w:rsidP="00952BCF">
      <w:pPr>
        <w:pStyle w:val="a4"/>
        <w:numPr>
          <w:ilvl w:val="0"/>
          <w:numId w:val="10"/>
        </w:numPr>
        <w:overflowPunct w:val="0"/>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除招標文件已載明者外，因不可歸責於乙方之因素而須修正、更改、補充履約事項，而有延長履約期限必要者，由雙方以書面另行協議。</w:t>
      </w:r>
    </w:p>
    <w:p w14:paraId="71C6FF8D" w14:textId="4324C660" w:rsidR="00660ED8" w:rsidRPr="007B74D4" w:rsidRDefault="00946DDB" w:rsidP="00A64876">
      <w:pPr>
        <w:pStyle w:val="a"/>
        <w:rPr>
          <w:rFonts w:ascii="Times New Roman" w:hAnsi="Times New Roman" w:cs="Times New Roman"/>
          <w:color w:val="auto"/>
        </w:rPr>
      </w:pPr>
      <w:bookmarkStart w:id="9" w:name="_Toc64269"/>
      <w:bookmarkStart w:id="10" w:name="_Toc112096113"/>
      <w:r w:rsidRPr="007B74D4">
        <w:rPr>
          <w:rFonts w:ascii="Times New Roman" w:hAnsi="Times New Roman" w:cs="Times New Roman" w:hint="eastAsia"/>
          <w:color w:val="auto"/>
        </w:rPr>
        <w:t>付款條件</w:t>
      </w:r>
      <w:bookmarkEnd w:id="9"/>
      <w:bookmarkEnd w:id="10"/>
    </w:p>
    <w:p w14:paraId="7A46A600" w14:textId="543945DD" w:rsidR="00660ED8" w:rsidRPr="007B74D4" w:rsidRDefault="00946DDB" w:rsidP="001D6D83">
      <w:pPr>
        <w:pStyle w:val="a4"/>
        <w:numPr>
          <w:ilvl w:val="0"/>
          <w:numId w:val="11"/>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本案契約價金以專案管理服務費、監造服務費分別給付，依下列規定辦理付款：</w:t>
      </w:r>
    </w:p>
    <w:p w14:paraId="63F59A84" w14:textId="74B26DFA" w:rsidR="00AF1E49" w:rsidRPr="007B74D4" w:rsidRDefault="00946DDB" w:rsidP="001D6D83">
      <w:pPr>
        <w:pStyle w:val="a4"/>
        <w:numPr>
          <w:ilvl w:val="0"/>
          <w:numId w:val="25"/>
        </w:numPr>
        <w:spacing w:after="24" w:line="288" w:lineRule="auto"/>
        <w:ind w:leftChars="0" w:left="1456" w:right="238" w:hanging="802"/>
        <w:jc w:val="both"/>
        <w:rPr>
          <w:rFonts w:ascii="Times New Roman" w:hAnsi="Times New Roman" w:cs="Times New Roman"/>
          <w:color w:val="auto"/>
          <w:sz w:val="28"/>
          <w:szCs w:val="28"/>
        </w:rPr>
      </w:pPr>
      <w:bookmarkStart w:id="11" w:name="_Hlk113187605"/>
      <w:r w:rsidRPr="007B74D4">
        <w:rPr>
          <w:rFonts w:ascii="Times New Roman" w:hAnsi="Times New Roman" w:cs="Times New Roman" w:hint="eastAsia"/>
          <w:color w:val="auto"/>
          <w:sz w:val="28"/>
          <w:szCs w:val="28"/>
        </w:rPr>
        <w:t>專案管理服務費：</w:t>
      </w:r>
    </w:p>
    <w:p w14:paraId="61132FCA" w14:textId="6175A110" w:rsidR="00660ED8" w:rsidRPr="007B74D4" w:rsidRDefault="00946DDB" w:rsidP="001D6D83">
      <w:pPr>
        <w:pStyle w:val="a4"/>
        <w:numPr>
          <w:ilvl w:val="0"/>
          <w:numId w:val="40"/>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乙方完成「</w:t>
      </w:r>
      <w:r w:rsidR="001D6F9C" w:rsidRPr="007B74D4">
        <w:rPr>
          <w:rFonts w:ascii="Times New Roman" w:hAnsi="Times New Roman" w:cs="Times New Roman" w:hint="eastAsia"/>
          <w:color w:val="auto"/>
          <w:sz w:val="28"/>
          <w:szCs w:val="28"/>
        </w:rPr>
        <w:t>專案管理</w:t>
      </w:r>
      <w:r w:rsidRPr="007B74D4">
        <w:rPr>
          <w:rFonts w:ascii="Times New Roman" w:hAnsi="Times New Roman" w:cs="Times New Roman" w:hint="eastAsia"/>
          <w:color w:val="auto"/>
          <w:sz w:val="28"/>
          <w:szCs w:val="28"/>
        </w:rPr>
        <w:t>工作執行暨招標策略計畫書」，並經甲方審核同意後，得申請專案管理服務費</w:t>
      </w:r>
      <w:r w:rsidRPr="007B74D4">
        <w:rPr>
          <w:rFonts w:ascii="Times New Roman" w:hAnsi="Times New Roman" w:cs="Times New Roman"/>
          <w:color w:val="auto"/>
          <w:sz w:val="28"/>
          <w:szCs w:val="28"/>
        </w:rPr>
        <w:t>5</w:t>
      </w:r>
      <w:r w:rsidRPr="007B74D4">
        <w:rPr>
          <w:rFonts w:ascii="Times New Roman" w:hAnsi="Times New Roman" w:cs="Times New Roman" w:hint="eastAsia"/>
          <w:color w:val="auto"/>
          <w:sz w:val="28"/>
          <w:szCs w:val="28"/>
        </w:rPr>
        <w:t>％。</w:t>
      </w:r>
    </w:p>
    <w:p w14:paraId="78B0CB56" w14:textId="50209DA3" w:rsidR="001D6F9C" w:rsidRPr="007B74D4" w:rsidRDefault="001D6F9C" w:rsidP="00952BCF">
      <w:pPr>
        <w:pStyle w:val="a4"/>
        <w:numPr>
          <w:ilvl w:val="0"/>
          <w:numId w:val="40"/>
        </w:numPr>
        <w:overflowPunct w:val="0"/>
        <w:spacing w:after="24" w:line="288" w:lineRule="auto"/>
        <w:ind w:leftChars="0" w:left="1559"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w:t>
      </w:r>
      <w:r w:rsidR="00F21B51" w:rsidRPr="007B74D4">
        <w:rPr>
          <w:rFonts w:ascii="Times New Roman" w:hAnsi="Times New Roman" w:cs="Times New Roman" w:hint="eastAsia"/>
          <w:color w:val="auto"/>
          <w:sz w:val="28"/>
          <w:szCs w:val="28"/>
        </w:rPr>
        <w:t>完成</w:t>
      </w:r>
      <w:r w:rsidRPr="007B74D4">
        <w:rPr>
          <w:rFonts w:ascii="Times New Roman" w:hAnsi="Times New Roman" w:cs="Times New Roman" w:hint="eastAsia"/>
          <w:color w:val="auto"/>
          <w:sz w:val="28"/>
          <w:szCs w:val="28"/>
        </w:rPr>
        <w:t>「規劃設計構想報告書」、「統包工程專案管理計畫書」、「統包需求計畫書」，並送交甲方審核同意後，得申請專案管理服務費</w:t>
      </w:r>
      <w:r w:rsidRPr="007B74D4">
        <w:rPr>
          <w:rFonts w:ascii="Times New Roman" w:hAnsi="Times New Roman" w:cs="Times New Roman"/>
          <w:color w:val="auto"/>
          <w:sz w:val="28"/>
          <w:szCs w:val="28"/>
        </w:rPr>
        <w:t>10</w:t>
      </w:r>
      <w:r w:rsidRPr="007B74D4">
        <w:rPr>
          <w:rFonts w:ascii="Times New Roman" w:hAnsi="Times New Roman" w:cs="Times New Roman" w:hint="eastAsia"/>
          <w:color w:val="auto"/>
          <w:sz w:val="28"/>
          <w:szCs w:val="28"/>
        </w:rPr>
        <w:t>％。</w:t>
      </w:r>
    </w:p>
    <w:p w14:paraId="57BFB0F7" w14:textId="6D6B4FFF" w:rsidR="00660ED8" w:rsidRPr="007B74D4" w:rsidRDefault="00946DDB" w:rsidP="001D6D83">
      <w:pPr>
        <w:pStyle w:val="a4"/>
        <w:numPr>
          <w:ilvl w:val="0"/>
          <w:numId w:val="40"/>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乙方協助甲方完成「招決標作業」，得申請專案管理服務費</w:t>
      </w:r>
      <w:r w:rsidRPr="007B74D4">
        <w:rPr>
          <w:rFonts w:ascii="Times New Roman" w:hAnsi="Times New Roman" w:cs="Times New Roman"/>
          <w:color w:val="auto"/>
          <w:sz w:val="28"/>
          <w:szCs w:val="28"/>
        </w:rPr>
        <w:t>10</w:t>
      </w:r>
      <w:r w:rsidRPr="007B74D4">
        <w:rPr>
          <w:rFonts w:ascii="Times New Roman" w:hAnsi="Times New Roman" w:cs="Times New Roman" w:hint="eastAsia"/>
          <w:color w:val="auto"/>
          <w:sz w:val="28"/>
          <w:szCs w:val="28"/>
        </w:rPr>
        <w:t>％。</w:t>
      </w:r>
    </w:p>
    <w:p w14:paraId="6FF4E578" w14:textId="03B5112B" w:rsidR="00660ED8" w:rsidRPr="007B74D4" w:rsidRDefault="00946DDB" w:rsidP="007A17C4">
      <w:pPr>
        <w:pStyle w:val="a4"/>
        <w:numPr>
          <w:ilvl w:val="0"/>
          <w:numId w:val="40"/>
        </w:numPr>
        <w:overflowPunct w:val="0"/>
        <w:spacing w:after="24" w:line="288" w:lineRule="auto"/>
        <w:ind w:leftChars="0" w:left="1559"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lastRenderedPageBreak/>
        <w:t>乙方完成</w:t>
      </w:r>
      <w:r w:rsidR="004E67B4" w:rsidRPr="007B74D4">
        <w:rPr>
          <w:rFonts w:ascii="Times New Roman" w:hAnsi="Times New Roman" w:cs="Times New Roman" w:hint="eastAsia"/>
          <w:color w:val="auto"/>
          <w:sz w:val="28"/>
          <w:szCs w:val="28"/>
        </w:rPr>
        <w:t>本案</w:t>
      </w:r>
      <w:r w:rsidRPr="007B74D4">
        <w:rPr>
          <w:rFonts w:ascii="Times New Roman" w:hAnsi="Times New Roman" w:cs="Times New Roman" w:hint="eastAsia"/>
          <w:color w:val="auto"/>
          <w:sz w:val="28"/>
          <w:szCs w:val="28"/>
        </w:rPr>
        <w:t>工程「基本設計之諮詢及審查事宜」，並將結果送交甲方核定後，得申請專案管理服務費</w:t>
      </w:r>
      <w:r w:rsidRPr="007B74D4">
        <w:rPr>
          <w:rFonts w:ascii="Times New Roman" w:hAnsi="Times New Roman" w:cs="Times New Roman"/>
          <w:color w:val="auto"/>
          <w:sz w:val="28"/>
          <w:szCs w:val="28"/>
        </w:rPr>
        <w:t>20</w:t>
      </w:r>
      <w:r w:rsidRPr="007B74D4">
        <w:rPr>
          <w:rFonts w:ascii="Times New Roman" w:hAnsi="Times New Roman" w:cs="Times New Roman" w:hint="eastAsia"/>
          <w:color w:val="auto"/>
          <w:sz w:val="28"/>
          <w:szCs w:val="28"/>
        </w:rPr>
        <w:t>％。</w:t>
      </w:r>
    </w:p>
    <w:p w14:paraId="21142275" w14:textId="1F5B47E3" w:rsidR="00660ED8" w:rsidRPr="007B74D4" w:rsidRDefault="00946DDB" w:rsidP="007A17C4">
      <w:pPr>
        <w:pStyle w:val="a4"/>
        <w:numPr>
          <w:ilvl w:val="0"/>
          <w:numId w:val="40"/>
        </w:numPr>
        <w:overflowPunct w:val="0"/>
        <w:spacing w:after="24" w:line="288" w:lineRule="auto"/>
        <w:ind w:leftChars="0" w:left="1559"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乙方協助</w:t>
      </w:r>
      <w:r w:rsidR="004E67B4" w:rsidRPr="007B74D4">
        <w:rPr>
          <w:rFonts w:ascii="Times New Roman" w:hAnsi="Times New Roman" w:cs="Times New Roman" w:hint="eastAsia"/>
          <w:color w:val="auto"/>
          <w:sz w:val="28"/>
          <w:szCs w:val="28"/>
        </w:rPr>
        <w:t>本</w:t>
      </w:r>
      <w:r w:rsidRPr="007B74D4">
        <w:rPr>
          <w:rFonts w:ascii="Times New Roman" w:hAnsi="Times New Roman" w:cs="Times New Roman" w:hint="eastAsia"/>
          <w:color w:val="auto"/>
          <w:sz w:val="28"/>
          <w:szCs w:val="28"/>
        </w:rPr>
        <w:t>案工程取得必要之許可及執照，並完成建管程序之放樣勘驗正式開工後，得申請專案管理服務費</w:t>
      </w:r>
      <w:r w:rsidRPr="007B74D4">
        <w:rPr>
          <w:rFonts w:ascii="Times New Roman" w:hAnsi="Times New Roman" w:cs="Times New Roman"/>
          <w:color w:val="auto"/>
          <w:sz w:val="28"/>
          <w:szCs w:val="28"/>
        </w:rPr>
        <w:t>20</w:t>
      </w:r>
      <w:r w:rsidRPr="007B74D4">
        <w:rPr>
          <w:rFonts w:ascii="Times New Roman" w:hAnsi="Times New Roman" w:cs="Times New Roman" w:hint="eastAsia"/>
          <w:color w:val="auto"/>
          <w:sz w:val="28"/>
          <w:szCs w:val="28"/>
        </w:rPr>
        <w:t>％。</w:t>
      </w:r>
    </w:p>
    <w:p w14:paraId="1C7AB1B5" w14:textId="04C87B09" w:rsidR="00660ED8" w:rsidRPr="007B74D4" w:rsidRDefault="00946DDB" w:rsidP="007A17C4">
      <w:pPr>
        <w:pStyle w:val="a4"/>
        <w:numPr>
          <w:ilvl w:val="0"/>
          <w:numId w:val="40"/>
        </w:numPr>
        <w:overflowPunct w:val="0"/>
        <w:spacing w:after="24" w:line="288" w:lineRule="auto"/>
        <w:ind w:leftChars="0" w:left="1559"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乙方完成</w:t>
      </w:r>
      <w:r w:rsidR="004E67B4" w:rsidRPr="007B74D4">
        <w:rPr>
          <w:rFonts w:ascii="Times New Roman" w:hAnsi="Times New Roman" w:cs="Times New Roman" w:hint="eastAsia"/>
          <w:color w:val="auto"/>
          <w:sz w:val="28"/>
          <w:szCs w:val="28"/>
        </w:rPr>
        <w:t>本</w:t>
      </w:r>
      <w:r w:rsidRPr="007B74D4">
        <w:rPr>
          <w:rFonts w:ascii="Times New Roman" w:hAnsi="Times New Roman" w:cs="Times New Roman" w:hint="eastAsia"/>
          <w:color w:val="auto"/>
          <w:sz w:val="28"/>
          <w:szCs w:val="28"/>
        </w:rPr>
        <w:t>案工程「細部設計之諮詢及審查事宜」，並將結果送交甲方核定後，得申請專案管理服務費</w:t>
      </w:r>
      <w:r w:rsidR="001D6F9C" w:rsidRPr="007B74D4">
        <w:rPr>
          <w:rFonts w:ascii="Times New Roman" w:hAnsi="Times New Roman" w:cs="Times New Roman"/>
          <w:color w:val="auto"/>
          <w:sz w:val="28"/>
          <w:szCs w:val="28"/>
        </w:rPr>
        <w:t>30</w:t>
      </w:r>
      <w:r w:rsidRPr="007B74D4">
        <w:rPr>
          <w:rFonts w:ascii="Times New Roman" w:hAnsi="Times New Roman" w:cs="Times New Roman" w:hint="eastAsia"/>
          <w:color w:val="auto"/>
          <w:sz w:val="28"/>
          <w:szCs w:val="28"/>
        </w:rPr>
        <w:t>％。</w:t>
      </w:r>
    </w:p>
    <w:p w14:paraId="2A002002" w14:textId="2CB79EDA" w:rsidR="00660ED8" w:rsidRPr="007B74D4" w:rsidRDefault="004E67B4" w:rsidP="001D6D83">
      <w:pPr>
        <w:pStyle w:val="a4"/>
        <w:numPr>
          <w:ilvl w:val="0"/>
          <w:numId w:val="40"/>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本</w:t>
      </w:r>
      <w:r w:rsidR="00946DDB" w:rsidRPr="007B74D4">
        <w:rPr>
          <w:rFonts w:ascii="Times New Roman" w:hAnsi="Times New Roman" w:cs="Times New Roman" w:hint="eastAsia"/>
          <w:color w:val="auto"/>
          <w:sz w:val="28"/>
          <w:szCs w:val="28"/>
        </w:rPr>
        <w:t>案工程竣工經甲方驗收且無待解決事項後，得申請專案管理服務費之尾款。</w:t>
      </w:r>
    </w:p>
    <w:bookmarkEnd w:id="11"/>
    <w:p w14:paraId="61D8A97E" w14:textId="142EC951" w:rsidR="00660ED8" w:rsidRPr="007B74D4" w:rsidRDefault="00946DDB" w:rsidP="001D6D83">
      <w:pPr>
        <w:pStyle w:val="a4"/>
        <w:numPr>
          <w:ilvl w:val="0"/>
          <w:numId w:val="25"/>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監造服務費：</w:t>
      </w:r>
    </w:p>
    <w:p w14:paraId="4FEB2C87" w14:textId="203CDB85" w:rsidR="00660ED8" w:rsidRPr="007B74D4" w:rsidRDefault="00946DDB" w:rsidP="001D6D83">
      <w:pPr>
        <w:pStyle w:val="a4"/>
        <w:numPr>
          <w:ilvl w:val="0"/>
          <w:numId w:val="41"/>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乙方得於工程施工階段每</w:t>
      </w:r>
      <w:r w:rsidRPr="007B74D4">
        <w:rPr>
          <w:rFonts w:ascii="Times New Roman" w:hAnsi="Times New Roman" w:cs="Times New Roman"/>
          <w:color w:val="auto"/>
          <w:sz w:val="28"/>
          <w:szCs w:val="28"/>
        </w:rPr>
        <w:t>2</w:t>
      </w:r>
      <w:r w:rsidRPr="007B74D4">
        <w:rPr>
          <w:rFonts w:ascii="Times New Roman" w:hAnsi="Times New Roman" w:cs="Times New Roman" w:hint="eastAsia"/>
          <w:color w:val="auto"/>
          <w:sz w:val="28"/>
          <w:szCs w:val="28"/>
        </w:rPr>
        <w:t>個月為一期，乙方應交付月工作報告送經甲方審核同意後，依</w:t>
      </w:r>
      <w:r w:rsidR="004E67B4" w:rsidRPr="007B74D4">
        <w:rPr>
          <w:rFonts w:ascii="Times New Roman" w:hAnsi="Times New Roman" w:cs="Times New Roman" w:hint="eastAsia"/>
          <w:color w:val="auto"/>
          <w:sz w:val="28"/>
          <w:szCs w:val="28"/>
        </w:rPr>
        <w:t>本</w:t>
      </w:r>
      <w:r w:rsidRPr="007B74D4">
        <w:rPr>
          <w:rFonts w:ascii="Times New Roman" w:hAnsi="Times New Roman" w:cs="Times New Roman" w:hint="eastAsia"/>
          <w:color w:val="auto"/>
          <w:sz w:val="28"/>
          <w:szCs w:val="28"/>
        </w:rPr>
        <w:t>案工程當期統包廠商申請並經核發之估驗計價進度百分比，申請甲方各支付該期估驗進度百分比之監造服務費用之</w:t>
      </w:r>
      <w:r w:rsidRPr="007B74D4">
        <w:rPr>
          <w:rFonts w:ascii="Times New Roman" w:hAnsi="Times New Roman" w:cs="Times New Roman"/>
          <w:color w:val="auto"/>
          <w:sz w:val="28"/>
          <w:szCs w:val="28"/>
        </w:rPr>
        <w:t>95%</w:t>
      </w:r>
      <w:r w:rsidRPr="007B74D4">
        <w:rPr>
          <w:rFonts w:ascii="Times New Roman" w:hAnsi="Times New Roman" w:cs="Times New Roman" w:hint="eastAsia"/>
          <w:color w:val="auto"/>
          <w:sz w:val="28"/>
          <w:szCs w:val="28"/>
        </w:rPr>
        <w:t>。</w:t>
      </w:r>
    </w:p>
    <w:p w14:paraId="0C180426" w14:textId="18659DA1" w:rsidR="00660ED8" w:rsidRPr="007B74D4" w:rsidRDefault="00946DDB" w:rsidP="007A17C4">
      <w:pPr>
        <w:pStyle w:val="a4"/>
        <w:numPr>
          <w:ilvl w:val="0"/>
          <w:numId w:val="41"/>
        </w:numPr>
        <w:overflowPunct w:val="0"/>
        <w:spacing w:after="24" w:line="288" w:lineRule="auto"/>
        <w:ind w:leftChars="0" w:left="1559"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乙方於</w:t>
      </w:r>
      <w:r w:rsidR="004E67B4" w:rsidRPr="007B74D4">
        <w:rPr>
          <w:rFonts w:ascii="Times New Roman" w:hAnsi="Times New Roman" w:cs="Times New Roman" w:hint="eastAsia"/>
          <w:color w:val="auto"/>
          <w:sz w:val="28"/>
          <w:szCs w:val="28"/>
        </w:rPr>
        <w:t>本</w:t>
      </w:r>
      <w:r w:rsidRPr="007B74D4">
        <w:rPr>
          <w:rFonts w:ascii="Times New Roman" w:hAnsi="Times New Roman" w:cs="Times New Roman" w:hint="eastAsia"/>
          <w:color w:val="auto"/>
          <w:sz w:val="28"/>
          <w:szCs w:val="28"/>
        </w:rPr>
        <w:t>案工程施工進度達</w:t>
      </w:r>
      <w:r w:rsidRPr="007B74D4">
        <w:rPr>
          <w:rFonts w:ascii="Times New Roman" w:hAnsi="Times New Roman" w:cs="Times New Roman"/>
          <w:color w:val="auto"/>
          <w:sz w:val="28"/>
          <w:szCs w:val="28"/>
        </w:rPr>
        <w:t>100</w:t>
      </w:r>
      <w:r w:rsidRPr="007B74D4">
        <w:rPr>
          <w:rFonts w:ascii="Times New Roman" w:hAnsi="Times New Roman" w:cs="Times New Roman" w:hint="eastAsia"/>
          <w:color w:val="auto"/>
          <w:sz w:val="28"/>
          <w:szCs w:val="28"/>
        </w:rPr>
        <w:t>％，並按本契約規定，彙送各類工作成果報告（含竣工書圖）及工程正式驗收、點交，以及協助統包廠商履約完成後，提報</w:t>
      </w:r>
      <w:r w:rsidR="004E67B4" w:rsidRPr="007B74D4">
        <w:rPr>
          <w:rFonts w:ascii="Times New Roman" w:hAnsi="Times New Roman" w:cs="Times New Roman" w:hint="eastAsia"/>
          <w:color w:val="auto"/>
          <w:sz w:val="28"/>
          <w:szCs w:val="28"/>
        </w:rPr>
        <w:t>本</w:t>
      </w:r>
      <w:r w:rsidRPr="007B74D4">
        <w:rPr>
          <w:rFonts w:ascii="Times New Roman" w:hAnsi="Times New Roman" w:cs="Times New Roman" w:hint="eastAsia"/>
          <w:color w:val="auto"/>
          <w:sz w:val="28"/>
          <w:szCs w:val="28"/>
        </w:rPr>
        <w:t>案結案報告經甲方驗收且無待解決事項後，得申請甲方支付尚未支付之監造服務費。</w:t>
      </w:r>
    </w:p>
    <w:p w14:paraId="5D4EFDE4" w14:textId="29E1C606" w:rsidR="006573D5" w:rsidRPr="007B74D4" w:rsidRDefault="00946DDB" w:rsidP="001D6D83">
      <w:pPr>
        <w:pStyle w:val="a4"/>
        <w:numPr>
          <w:ilvl w:val="0"/>
          <w:numId w:val="11"/>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乙方履約有下列之情形者，甲方得暫停給付契約價金至情形消滅為止：</w:t>
      </w:r>
    </w:p>
    <w:p w14:paraId="316EDD8C" w14:textId="55769212" w:rsidR="00660ED8" w:rsidRPr="007B74D4" w:rsidRDefault="00946DDB" w:rsidP="007A17C4">
      <w:pPr>
        <w:pStyle w:val="a4"/>
        <w:numPr>
          <w:ilvl w:val="0"/>
          <w:numId w:val="26"/>
        </w:numPr>
        <w:overflowPunct w:val="0"/>
        <w:spacing w:after="24" w:line="288" w:lineRule="auto"/>
        <w:ind w:leftChars="0" w:left="1451" w:right="238" w:hanging="799"/>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履約實際進度因可歸責於乙方之事由，逾期</w:t>
      </w:r>
      <w:r w:rsidRPr="007B74D4">
        <w:rPr>
          <w:rFonts w:ascii="Times New Roman" w:hAnsi="Times New Roman" w:cs="Times New Roman"/>
          <w:color w:val="auto"/>
          <w:sz w:val="28"/>
          <w:szCs w:val="28"/>
        </w:rPr>
        <w:t>15</w:t>
      </w:r>
      <w:r w:rsidRPr="007B74D4">
        <w:rPr>
          <w:rFonts w:ascii="Times New Roman" w:hAnsi="Times New Roman" w:cs="Times New Roman" w:hint="eastAsia"/>
          <w:color w:val="auto"/>
          <w:sz w:val="28"/>
          <w:szCs w:val="28"/>
        </w:rPr>
        <w:t>日以上者。</w:t>
      </w:r>
    </w:p>
    <w:p w14:paraId="0536007B" w14:textId="40CE97BA" w:rsidR="00660ED8" w:rsidRPr="007B74D4" w:rsidRDefault="00946DDB" w:rsidP="001D6D83">
      <w:pPr>
        <w:pStyle w:val="a4"/>
        <w:numPr>
          <w:ilvl w:val="0"/>
          <w:numId w:val="26"/>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履約有瑕疵或其他違約情形經書面通知限期改善，而逾期未改善完妥者。</w:t>
      </w:r>
    </w:p>
    <w:p w14:paraId="03BD2024" w14:textId="3D21D340" w:rsidR="00660ED8" w:rsidRPr="007B74D4" w:rsidRDefault="00946DDB" w:rsidP="001D6D83">
      <w:pPr>
        <w:pStyle w:val="a4"/>
        <w:numPr>
          <w:ilvl w:val="0"/>
          <w:numId w:val="26"/>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未履行契約應辦事項，經通知仍延不履行者。</w:t>
      </w:r>
    </w:p>
    <w:p w14:paraId="0986B410" w14:textId="55B20D99" w:rsidR="00660ED8" w:rsidRPr="007B74D4" w:rsidRDefault="00946DDB" w:rsidP="001D6D83">
      <w:pPr>
        <w:pStyle w:val="a4"/>
        <w:numPr>
          <w:ilvl w:val="0"/>
          <w:numId w:val="26"/>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乙方履約人員不適任，經通知更換仍延不辦理者。</w:t>
      </w:r>
    </w:p>
    <w:p w14:paraId="0FB67905" w14:textId="2AC08E22" w:rsidR="00660ED8" w:rsidRPr="007B74D4" w:rsidRDefault="00946DDB" w:rsidP="001D6D83">
      <w:pPr>
        <w:pStyle w:val="a4"/>
        <w:numPr>
          <w:ilvl w:val="0"/>
          <w:numId w:val="26"/>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其他違反法令或契約情形。</w:t>
      </w:r>
    </w:p>
    <w:p w14:paraId="664D78ED" w14:textId="3819893E" w:rsidR="00660ED8" w:rsidRPr="007B74D4" w:rsidRDefault="00946DDB" w:rsidP="001D6D83">
      <w:pPr>
        <w:pStyle w:val="a4"/>
        <w:numPr>
          <w:ilvl w:val="0"/>
          <w:numId w:val="11"/>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lastRenderedPageBreak/>
        <w:t>乙方計價領款之印章，除另有規定外，以乙方於投標文件所蓋之章為之。</w:t>
      </w:r>
    </w:p>
    <w:p w14:paraId="4524FA35" w14:textId="1CA5D44D" w:rsidR="00660ED8" w:rsidRPr="007B74D4" w:rsidRDefault="00946DDB" w:rsidP="001D6D83">
      <w:pPr>
        <w:pStyle w:val="a4"/>
        <w:numPr>
          <w:ilvl w:val="0"/>
          <w:numId w:val="11"/>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乙方履約有</w:t>
      </w:r>
      <w:r w:rsidR="009643EF" w:rsidRPr="007B74D4">
        <w:rPr>
          <w:rFonts w:ascii="Times New Roman" w:hAnsi="Times New Roman" w:cs="Times New Roman" w:hint="eastAsia"/>
          <w:color w:val="auto"/>
          <w:sz w:val="28"/>
          <w:szCs w:val="28"/>
        </w:rPr>
        <w:t>逾期違約金、懲罰性違約金</w:t>
      </w:r>
      <w:r w:rsidRPr="007B74D4">
        <w:rPr>
          <w:rFonts w:ascii="Times New Roman" w:hAnsi="Times New Roman" w:cs="Times New Roman" w:hint="eastAsia"/>
          <w:color w:val="auto"/>
          <w:sz w:val="28"/>
          <w:szCs w:val="28"/>
        </w:rPr>
        <w:t>、損害賠償、採購標的損壞或短缺、不實行為、未完全履約、不符契約規定、溢領價金或減少履約事項等情形時，甲方得自應付價金中逕為扣抵；其有不足者，得通知乙方給付。</w:t>
      </w:r>
    </w:p>
    <w:p w14:paraId="25296A15" w14:textId="3AB482CA" w:rsidR="00660ED8" w:rsidRPr="007B74D4" w:rsidRDefault="00946DDB" w:rsidP="00A64876">
      <w:pPr>
        <w:pStyle w:val="a"/>
        <w:rPr>
          <w:rFonts w:ascii="Times New Roman" w:hAnsi="Times New Roman" w:cs="Times New Roman"/>
          <w:color w:val="auto"/>
        </w:rPr>
      </w:pPr>
      <w:bookmarkStart w:id="12" w:name="_Toc64270"/>
      <w:bookmarkStart w:id="13" w:name="_Toc112096114"/>
      <w:r w:rsidRPr="007B74D4">
        <w:rPr>
          <w:rFonts w:ascii="Times New Roman" w:hAnsi="Times New Roman" w:cs="Times New Roman" w:hint="eastAsia"/>
          <w:color w:val="auto"/>
        </w:rPr>
        <w:t>履約管理</w:t>
      </w:r>
      <w:bookmarkEnd w:id="12"/>
      <w:bookmarkEnd w:id="13"/>
    </w:p>
    <w:p w14:paraId="40D764D8" w14:textId="5E20548F" w:rsidR="00660ED8" w:rsidRPr="007B74D4" w:rsidRDefault="00946DDB" w:rsidP="001D6D83">
      <w:pPr>
        <w:pStyle w:val="a4"/>
        <w:numPr>
          <w:ilvl w:val="0"/>
          <w:numId w:val="12"/>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乙方應以其專業技術與管理經驗，履行服務工作，隨時維護甲方權益，妥善控制成本、進度與品質。</w:t>
      </w:r>
    </w:p>
    <w:p w14:paraId="22449BAC" w14:textId="00D65BCE" w:rsidR="00660ED8" w:rsidRPr="007B74D4" w:rsidRDefault="00946DDB" w:rsidP="007A17C4">
      <w:pPr>
        <w:pStyle w:val="a4"/>
        <w:numPr>
          <w:ilvl w:val="0"/>
          <w:numId w:val="12"/>
        </w:numPr>
        <w:overflowPunct w:val="0"/>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乙方除負責本案全程專業管理及監造服務之外，甲方將分別委託其他廠商負責設計、施工等。在技術層面，乙方代表甲方審定</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核定</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並需將技術面問題轉化為甲方可瞭解之訊息，以供甲方在行政面決策之參考。乙方參與本計畫相關單位或其他廠商之討論，應充分反映甲方之意見並提供專業技術建議，並善盡協調、管制、審查及監督之責，違者依契約相關條款處理。</w:t>
      </w:r>
    </w:p>
    <w:p w14:paraId="3D14C9DC" w14:textId="754E9B18" w:rsidR="00660ED8" w:rsidRPr="007B74D4" w:rsidRDefault="00946DDB" w:rsidP="001D6D83">
      <w:pPr>
        <w:pStyle w:val="a4"/>
        <w:numPr>
          <w:ilvl w:val="0"/>
          <w:numId w:val="12"/>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甲方成立之「</w:t>
      </w:r>
      <w:r w:rsidR="009643EF" w:rsidRPr="007B74D4">
        <w:rPr>
          <w:rFonts w:ascii="Times New Roman" w:hAnsi="Times New Roman" w:cs="Times New Roman" w:hint="eastAsia"/>
          <w:color w:val="auto"/>
          <w:sz w:val="28"/>
          <w:szCs w:val="28"/>
        </w:rPr>
        <w:t>營建監工小組</w:t>
      </w:r>
      <w:r w:rsidRPr="007B74D4">
        <w:rPr>
          <w:rFonts w:ascii="Times New Roman" w:hAnsi="Times New Roman" w:cs="Times New Roman" w:hint="eastAsia"/>
          <w:color w:val="auto"/>
          <w:sz w:val="28"/>
          <w:szCs w:val="28"/>
        </w:rPr>
        <w:t>」不定期至工程現場督導，針對監造及統包廠商分別進行評分，乙方應充分配合提供相關資料，簡報及說明，並針對督導建議應予以回復。</w:t>
      </w:r>
    </w:p>
    <w:p w14:paraId="6190D57C" w14:textId="41209FB5" w:rsidR="00660ED8" w:rsidRPr="007B74D4" w:rsidRDefault="00946DDB" w:rsidP="001D6D83">
      <w:pPr>
        <w:pStyle w:val="a4"/>
        <w:numPr>
          <w:ilvl w:val="0"/>
          <w:numId w:val="12"/>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乙方應督導各單位依工程全生命週期之權責分工表所規定之權責分工事項及期限規定履約。</w:t>
      </w:r>
    </w:p>
    <w:p w14:paraId="0C5AEAB7" w14:textId="1B9BC7FC" w:rsidR="00660ED8" w:rsidRPr="007B74D4" w:rsidRDefault="00946DDB" w:rsidP="001D6D83">
      <w:pPr>
        <w:pStyle w:val="a4"/>
        <w:numPr>
          <w:ilvl w:val="0"/>
          <w:numId w:val="12"/>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契約執行期間，乙方應依甲方所訂之時間、地點與方式，履行下列出席、報告義務：</w:t>
      </w:r>
    </w:p>
    <w:p w14:paraId="054EFE10" w14:textId="77777777" w:rsidR="009643EF" w:rsidRPr="007B74D4" w:rsidRDefault="00946DDB" w:rsidP="001D6D83">
      <w:pPr>
        <w:pStyle w:val="a4"/>
        <w:numPr>
          <w:ilvl w:val="0"/>
          <w:numId w:val="27"/>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月工作報告</w:t>
      </w:r>
    </w:p>
    <w:p w14:paraId="61AE370D" w14:textId="06705143" w:rsidR="00AF1E49" w:rsidRPr="007B74D4" w:rsidRDefault="00946DDB" w:rsidP="009643EF">
      <w:pPr>
        <w:pStyle w:val="a4"/>
        <w:spacing w:after="24" w:line="288" w:lineRule="auto"/>
        <w:ind w:leftChars="0" w:left="1456" w:right="238" w:firstLine="0"/>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乙方須於契約生效後次月起每月</w:t>
      </w:r>
      <w:r w:rsidRPr="007B74D4">
        <w:rPr>
          <w:rFonts w:ascii="Times New Roman" w:hAnsi="Times New Roman" w:cs="Times New Roman"/>
          <w:color w:val="auto"/>
          <w:sz w:val="28"/>
          <w:szCs w:val="28"/>
        </w:rPr>
        <w:t>5</w:t>
      </w:r>
      <w:r w:rsidRPr="007B74D4">
        <w:rPr>
          <w:rFonts w:ascii="Times New Roman" w:hAnsi="Times New Roman" w:cs="Times New Roman" w:hint="eastAsia"/>
          <w:color w:val="auto"/>
          <w:sz w:val="28"/>
          <w:szCs w:val="28"/>
        </w:rPr>
        <w:t>日前，提出前</w:t>
      </w: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個月（以下簡稱本期）之工作報告</w:t>
      </w:r>
      <w:r w:rsidR="00B079AD"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形式由甲方指定</w:t>
      </w:r>
      <w:r w:rsidR="00B079AD"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，送交甲方審核。報告內容至少包括下列各項：</w:t>
      </w:r>
    </w:p>
    <w:p w14:paraId="547171F6" w14:textId="1FC214CD" w:rsidR="00660ED8" w:rsidRPr="007B74D4" w:rsidRDefault="00946DDB" w:rsidP="001D6D83">
      <w:pPr>
        <w:pStyle w:val="a4"/>
        <w:numPr>
          <w:ilvl w:val="0"/>
          <w:numId w:val="42"/>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詳述本期已完成之服務項目</w:t>
      </w:r>
      <w:r w:rsidR="00B079AD"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包含監造報表</w:t>
      </w:r>
      <w:r w:rsidR="00B079AD"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w:t>
      </w:r>
    </w:p>
    <w:p w14:paraId="1F2DCBA0" w14:textId="12264964" w:rsidR="00660ED8" w:rsidRPr="007B74D4" w:rsidRDefault="00946DDB" w:rsidP="001D6D83">
      <w:pPr>
        <w:pStyle w:val="a4"/>
        <w:numPr>
          <w:ilvl w:val="0"/>
          <w:numId w:val="42"/>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詳述本期實際參與工作之人員出勤月報表，內容至少包括人員參與工作項目與當月工作時數。</w:t>
      </w:r>
    </w:p>
    <w:p w14:paraId="3AE98A20" w14:textId="61DA4EE1" w:rsidR="00660ED8" w:rsidRPr="007B74D4" w:rsidRDefault="00946DDB" w:rsidP="001D6D83">
      <w:pPr>
        <w:pStyle w:val="a4"/>
        <w:numPr>
          <w:ilvl w:val="0"/>
          <w:numId w:val="42"/>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迄至本期人員之計畫動員與實際動員狀況之比較。</w:t>
      </w:r>
    </w:p>
    <w:p w14:paraId="2C64AEAA" w14:textId="0F10E781" w:rsidR="00660ED8" w:rsidRPr="007B74D4" w:rsidRDefault="00946DDB" w:rsidP="001D6D83">
      <w:pPr>
        <w:pStyle w:val="a4"/>
        <w:numPr>
          <w:ilvl w:val="0"/>
          <w:numId w:val="42"/>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lastRenderedPageBreak/>
        <w:t>迄至本期本技術服務案及工程預定進度與實際進度之檢討及精進作為，以及待辦（列管）事項追蹤情形等。</w:t>
      </w:r>
    </w:p>
    <w:p w14:paraId="2D8D7CB6" w14:textId="168E0A92" w:rsidR="00660ED8" w:rsidRPr="007B74D4" w:rsidRDefault="00946DDB" w:rsidP="001D6D83">
      <w:pPr>
        <w:pStyle w:val="a4"/>
        <w:numPr>
          <w:ilvl w:val="0"/>
          <w:numId w:val="42"/>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異常狀況之預判、分析及因應對策、已處理及檢討建議事項。</w:t>
      </w:r>
    </w:p>
    <w:p w14:paraId="27F61A80" w14:textId="62383A2F" w:rsidR="00660ED8" w:rsidRPr="007B74D4" w:rsidRDefault="00946DDB" w:rsidP="001D6D83">
      <w:pPr>
        <w:pStyle w:val="a4"/>
        <w:numPr>
          <w:ilvl w:val="0"/>
          <w:numId w:val="42"/>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工程大事紀及往來文件紀錄。</w:t>
      </w:r>
    </w:p>
    <w:p w14:paraId="2B4B71C4" w14:textId="70872E0B" w:rsidR="009643EF" w:rsidRPr="007B74D4" w:rsidRDefault="00131B91" w:rsidP="001D6D83">
      <w:pPr>
        <w:pStyle w:val="a4"/>
        <w:numPr>
          <w:ilvl w:val="0"/>
          <w:numId w:val="27"/>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特別報告</w:t>
      </w:r>
    </w:p>
    <w:p w14:paraId="0131C4B1" w14:textId="173C9871" w:rsidR="00131B91" w:rsidRPr="007B74D4" w:rsidRDefault="00131B91" w:rsidP="00131B91">
      <w:pPr>
        <w:pStyle w:val="a4"/>
        <w:spacing w:after="24" w:line="288" w:lineRule="auto"/>
        <w:ind w:leftChars="0" w:left="1456" w:right="238" w:firstLine="0"/>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於履行契約時，如發現有妨礙契約所載事項與「工作執行計畫書」所列進度時程，或其他廠商違約、工地突發意外事件、甲方應負責之事項、其他與甲方之權益有關之事項或應甲方要求時，應即向甲方以書面提出特別報告，並敘明具體因應措施。</w:t>
      </w:r>
    </w:p>
    <w:p w14:paraId="1886D0FE" w14:textId="3860CB96" w:rsidR="00131B91" w:rsidRPr="007B74D4" w:rsidRDefault="00131B91" w:rsidP="001D6D83">
      <w:pPr>
        <w:pStyle w:val="a4"/>
        <w:numPr>
          <w:ilvl w:val="0"/>
          <w:numId w:val="27"/>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工程協調會報</w:t>
      </w:r>
    </w:p>
    <w:p w14:paraId="0CA88B35" w14:textId="689E544F" w:rsidR="00131B91" w:rsidRPr="007B74D4" w:rsidRDefault="00131B91" w:rsidP="00131B91">
      <w:pPr>
        <w:pStyle w:val="a4"/>
        <w:spacing w:after="24" w:line="288" w:lineRule="auto"/>
        <w:ind w:leftChars="0" w:left="1456" w:right="238" w:firstLine="0"/>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由甲方認為需要時召開，由甲方主持，工程協調會報召開前，乙方應負責協調連繫相關人員開會時間，並由甲方指定人員出席，提出工作成果與推估未來作業進度，並由乙方派專人作成會議紀錄，於會議後</w:t>
      </w:r>
      <w:r w:rsidRPr="007B74D4">
        <w:rPr>
          <w:rFonts w:ascii="Times New Roman" w:hAnsi="Times New Roman" w:cs="Times New Roman"/>
          <w:color w:val="auto"/>
          <w:sz w:val="28"/>
          <w:szCs w:val="28"/>
        </w:rPr>
        <w:t>5</w:t>
      </w:r>
      <w:r w:rsidRPr="007B74D4">
        <w:rPr>
          <w:rFonts w:ascii="Times New Roman" w:hAnsi="Times New Roman" w:cs="Times New Roman" w:hint="eastAsia"/>
          <w:color w:val="auto"/>
          <w:sz w:val="28"/>
          <w:szCs w:val="28"/>
        </w:rPr>
        <w:t>日內送甲方審核（或備查）。</w:t>
      </w:r>
    </w:p>
    <w:p w14:paraId="0E84D70F" w14:textId="4A4EB574" w:rsidR="00131B91" w:rsidRPr="007B74D4" w:rsidRDefault="00131B91" w:rsidP="001D6D83">
      <w:pPr>
        <w:pStyle w:val="a4"/>
        <w:numPr>
          <w:ilvl w:val="0"/>
          <w:numId w:val="27"/>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工程月會報（屬月會性質）</w:t>
      </w:r>
    </w:p>
    <w:p w14:paraId="11991458" w14:textId="74EB5076" w:rsidR="00131B91" w:rsidRPr="007B74D4" w:rsidRDefault="00131B91" w:rsidP="00131B91">
      <w:pPr>
        <w:pStyle w:val="a4"/>
        <w:spacing w:after="24" w:line="288" w:lineRule="auto"/>
        <w:ind w:leftChars="0" w:left="1456" w:right="238" w:firstLine="0"/>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由乙方專案計畫主持人主持，安排相關規劃設計監造及施工廠商每月</w:t>
      </w: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次派專業代表出席，就近</w:t>
      </w: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月工作成果檢討與研擬修正未來</w:t>
      </w: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月詳細計劃作業進度，並派專人作成會議紀錄，於會議後</w:t>
      </w:r>
      <w:r w:rsidRPr="007B74D4">
        <w:rPr>
          <w:rFonts w:ascii="Times New Roman" w:hAnsi="Times New Roman" w:cs="Times New Roman"/>
          <w:color w:val="auto"/>
          <w:sz w:val="28"/>
          <w:szCs w:val="28"/>
        </w:rPr>
        <w:t>5</w:t>
      </w:r>
      <w:r w:rsidRPr="007B74D4">
        <w:rPr>
          <w:rFonts w:ascii="Times New Roman" w:hAnsi="Times New Roman" w:cs="Times New Roman" w:hint="eastAsia"/>
          <w:color w:val="auto"/>
          <w:sz w:val="28"/>
          <w:szCs w:val="28"/>
        </w:rPr>
        <w:t>日內送甲方審核（或備查）。</w:t>
      </w:r>
    </w:p>
    <w:p w14:paraId="5384D361" w14:textId="1B8C290D" w:rsidR="00131B91" w:rsidRPr="007B74D4" w:rsidRDefault="00131B91" w:rsidP="001D6D83">
      <w:pPr>
        <w:pStyle w:val="a4"/>
        <w:numPr>
          <w:ilvl w:val="0"/>
          <w:numId w:val="27"/>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專業技術協調會（屬週會性質）</w:t>
      </w:r>
    </w:p>
    <w:p w14:paraId="34B9BFBE" w14:textId="3F907C57" w:rsidR="00660ED8" w:rsidRPr="007B74D4" w:rsidRDefault="00946DDB" w:rsidP="009643EF">
      <w:pPr>
        <w:pStyle w:val="a4"/>
        <w:spacing w:after="24" w:line="288" w:lineRule="auto"/>
        <w:ind w:leftChars="0" w:left="1456" w:right="238" w:firstLine="0"/>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乙方應於</w:t>
      </w:r>
      <w:r w:rsidR="0039304A" w:rsidRPr="007B74D4">
        <w:rPr>
          <w:rFonts w:ascii="Times New Roman" w:hAnsi="Times New Roman" w:cs="Times New Roman" w:hint="eastAsia"/>
          <w:color w:val="auto"/>
          <w:sz w:val="28"/>
          <w:szCs w:val="28"/>
        </w:rPr>
        <w:t>施工</w:t>
      </w:r>
      <w:r w:rsidRPr="007B74D4">
        <w:rPr>
          <w:rFonts w:ascii="Times New Roman" w:hAnsi="Times New Roman" w:cs="Times New Roman" w:hint="eastAsia"/>
          <w:color w:val="auto"/>
          <w:sz w:val="28"/>
          <w:szCs w:val="28"/>
        </w:rPr>
        <w:t>工程履約期間由乙方專案經理主持</w:t>
      </w:r>
      <w:r w:rsidR="00B079AD"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細部設計核定後經甲方同意後可由監造主管主持</w:t>
      </w:r>
      <w:r w:rsidR="00B079AD"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，安排相關設計及</w:t>
      </w:r>
      <w:r w:rsidR="00121E38" w:rsidRPr="007B74D4">
        <w:rPr>
          <w:rFonts w:ascii="Times New Roman" w:hAnsi="Times New Roman" w:cs="Times New Roman" w:hint="eastAsia"/>
          <w:color w:val="auto"/>
          <w:sz w:val="28"/>
          <w:szCs w:val="28"/>
        </w:rPr>
        <w:t>統包廠商</w:t>
      </w:r>
      <w:r w:rsidRPr="007B74D4">
        <w:rPr>
          <w:rFonts w:ascii="Times New Roman" w:hAnsi="Times New Roman" w:cs="Times New Roman" w:hint="eastAsia"/>
          <w:color w:val="auto"/>
          <w:sz w:val="28"/>
          <w:szCs w:val="28"/>
        </w:rPr>
        <w:t>每週</w:t>
      </w: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次派專業代表出席，就近</w:t>
      </w: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週工作成果檢討與研擬修正未來</w:t>
      </w: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週詳細計畫作業進度，負責施工、協調、進度管控、品質檢討等事宜，並派專人作成會議紀錄，於會議後</w:t>
      </w:r>
      <w:r w:rsidRPr="007B74D4">
        <w:rPr>
          <w:rFonts w:ascii="Times New Roman" w:hAnsi="Times New Roman" w:cs="Times New Roman"/>
          <w:color w:val="auto"/>
          <w:sz w:val="28"/>
          <w:szCs w:val="28"/>
        </w:rPr>
        <w:t>3</w:t>
      </w:r>
      <w:r w:rsidRPr="007B74D4">
        <w:rPr>
          <w:rFonts w:ascii="Times New Roman" w:hAnsi="Times New Roman" w:cs="Times New Roman" w:hint="eastAsia"/>
          <w:color w:val="auto"/>
          <w:sz w:val="28"/>
          <w:szCs w:val="28"/>
        </w:rPr>
        <w:t>日內送甲方，並應視需要時加開專業技術協調會。</w:t>
      </w:r>
    </w:p>
    <w:p w14:paraId="3898DE50" w14:textId="77777777" w:rsidR="009643EF" w:rsidRPr="007B74D4" w:rsidRDefault="00946DDB" w:rsidP="001D6D83">
      <w:pPr>
        <w:pStyle w:val="a4"/>
        <w:numPr>
          <w:ilvl w:val="0"/>
          <w:numId w:val="27"/>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工地觀摩參觀</w:t>
      </w:r>
    </w:p>
    <w:p w14:paraId="54FDAD9F" w14:textId="0858253A" w:rsidR="00660ED8" w:rsidRPr="007B74D4" w:rsidRDefault="00946DDB" w:rsidP="009643EF">
      <w:pPr>
        <w:pStyle w:val="a4"/>
        <w:spacing w:after="24" w:line="288" w:lineRule="auto"/>
        <w:ind w:leftChars="0" w:left="1456" w:right="238" w:firstLine="0"/>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lastRenderedPageBreak/>
        <w:t>協助甲方辦理學生或相關人員工地觀摩參觀，負責工地解說、資料準備。</w:t>
      </w:r>
    </w:p>
    <w:p w14:paraId="111EF902" w14:textId="77777777" w:rsidR="009643EF" w:rsidRPr="007B74D4" w:rsidRDefault="00946DDB" w:rsidP="001D6D83">
      <w:pPr>
        <w:pStyle w:val="a4"/>
        <w:numPr>
          <w:ilvl w:val="0"/>
          <w:numId w:val="27"/>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結案報告</w:t>
      </w:r>
    </w:p>
    <w:p w14:paraId="22FA7F2F" w14:textId="586C7AAC" w:rsidR="00660ED8" w:rsidRPr="007B74D4" w:rsidRDefault="00946DDB" w:rsidP="009643EF">
      <w:pPr>
        <w:pStyle w:val="a4"/>
        <w:spacing w:after="24" w:line="288" w:lineRule="auto"/>
        <w:ind w:leftChars="0" w:left="1456" w:right="238" w:firstLine="0"/>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乙方完成契約內之所有服務工作，或契約因故全部終止或部分終止時，應將完成部分作成結案報告（內容至少包含工作項目、執行過程與績效、</w:t>
      </w:r>
      <w:r w:rsidRPr="007B74D4">
        <w:rPr>
          <w:rFonts w:ascii="Times New Roman" w:hAnsi="Times New Roman" w:cs="Times New Roman"/>
          <w:color w:val="auto"/>
          <w:sz w:val="28"/>
          <w:szCs w:val="28"/>
        </w:rPr>
        <w:t>BIM</w:t>
      </w:r>
      <w:r w:rsidR="00D47EAD" w:rsidRPr="007B74D4">
        <w:rPr>
          <w:rFonts w:ascii="Times New Roman" w:hAnsi="Times New Roman" w:cs="Times New Roman" w:hint="eastAsia"/>
          <w:color w:val="auto"/>
          <w:sz w:val="28"/>
          <w:szCs w:val="28"/>
        </w:rPr>
        <w:t>應用成效</w:t>
      </w:r>
      <w:r w:rsidRPr="007B74D4">
        <w:rPr>
          <w:rFonts w:ascii="Times New Roman" w:hAnsi="Times New Roman" w:cs="Times New Roman" w:hint="eastAsia"/>
          <w:color w:val="auto"/>
          <w:sz w:val="28"/>
          <w:szCs w:val="28"/>
        </w:rPr>
        <w:t>），提送甲方審核，並應一併提送電子檔案交予甲方。</w:t>
      </w:r>
    </w:p>
    <w:p w14:paraId="7EEE006B" w14:textId="055F7B79" w:rsidR="00660ED8" w:rsidRPr="007B74D4" w:rsidRDefault="00946DDB" w:rsidP="001D6D83">
      <w:pPr>
        <w:pStyle w:val="a4"/>
        <w:numPr>
          <w:ilvl w:val="0"/>
          <w:numId w:val="27"/>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建檔與紀錄</w:t>
      </w:r>
    </w:p>
    <w:p w14:paraId="0B92FA9E" w14:textId="3B107509" w:rsidR="00660ED8" w:rsidRPr="007B74D4" w:rsidRDefault="00946DDB" w:rsidP="001D6D83">
      <w:pPr>
        <w:pStyle w:val="a4"/>
        <w:numPr>
          <w:ilvl w:val="0"/>
          <w:numId w:val="43"/>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建立本工程之設計圖說及文書檔案（隨身碟或光碟片）建檔。</w:t>
      </w:r>
    </w:p>
    <w:p w14:paraId="20A528B0" w14:textId="01669B95" w:rsidR="00660ED8" w:rsidRPr="007B74D4" w:rsidRDefault="00946DDB" w:rsidP="001D6D83">
      <w:pPr>
        <w:pStyle w:val="a4"/>
        <w:numPr>
          <w:ilvl w:val="0"/>
          <w:numId w:val="43"/>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提供完整工作紀錄與服務期間各服務項目之完整紀錄（包含一般書面與電子檔案），並定期配合月工作報表及結案報告提出。</w:t>
      </w:r>
    </w:p>
    <w:p w14:paraId="7208682A" w14:textId="77777777" w:rsidR="009643EF" w:rsidRPr="007B74D4" w:rsidRDefault="00946DDB" w:rsidP="001D6D83">
      <w:pPr>
        <w:pStyle w:val="a4"/>
        <w:numPr>
          <w:ilvl w:val="0"/>
          <w:numId w:val="27"/>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列席相關會議</w:t>
      </w:r>
    </w:p>
    <w:p w14:paraId="7B169EA2" w14:textId="6C436F0E" w:rsidR="00660ED8" w:rsidRPr="007B74D4" w:rsidRDefault="00946DDB" w:rsidP="009643EF">
      <w:pPr>
        <w:pStyle w:val="a4"/>
        <w:spacing w:after="24" w:line="288" w:lineRule="auto"/>
        <w:ind w:leftChars="0" w:left="1456" w:right="238" w:firstLine="0"/>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配合甲方需求，參與甲方召開或指定乙方參與之相關會議，派員列席相關主管機關審查、督導會議，並提供所需之會議資料。</w:t>
      </w:r>
    </w:p>
    <w:p w14:paraId="2DD09D9F" w14:textId="60837552" w:rsidR="00660ED8" w:rsidRPr="007B74D4" w:rsidRDefault="00946DDB" w:rsidP="001D6D83">
      <w:pPr>
        <w:pStyle w:val="a4"/>
        <w:numPr>
          <w:ilvl w:val="0"/>
          <w:numId w:val="27"/>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協助處理提報相關資料</w:t>
      </w:r>
    </w:p>
    <w:p w14:paraId="373B9E7A" w14:textId="2E38A1C8" w:rsidR="00660ED8" w:rsidRPr="007B74D4" w:rsidRDefault="00946DDB" w:rsidP="009643EF">
      <w:pPr>
        <w:pStyle w:val="a4"/>
        <w:spacing w:after="24" w:line="288" w:lineRule="auto"/>
        <w:ind w:leftChars="0" w:left="1456" w:right="238" w:firstLine="0"/>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協助甲方處理相關提報資料之研擬及製作。</w:t>
      </w:r>
    </w:p>
    <w:p w14:paraId="22797511" w14:textId="77777777" w:rsidR="009643EF" w:rsidRPr="007B74D4" w:rsidRDefault="00946DDB" w:rsidP="001D6D83">
      <w:pPr>
        <w:pStyle w:val="a4"/>
        <w:numPr>
          <w:ilvl w:val="0"/>
          <w:numId w:val="27"/>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協助處理糾紛及索賠事件</w:t>
      </w:r>
    </w:p>
    <w:p w14:paraId="053B6D44" w14:textId="47910BAB" w:rsidR="00660ED8" w:rsidRPr="007B74D4" w:rsidRDefault="00946DDB" w:rsidP="009643EF">
      <w:pPr>
        <w:pStyle w:val="a4"/>
        <w:spacing w:after="24" w:line="288" w:lineRule="auto"/>
        <w:ind w:leftChars="0" w:left="1456" w:right="238" w:firstLine="0"/>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協助甲方處理因本工程引起之糾紛及索賠事件（但不含擔任甲方訴訟代理人）。</w:t>
      </w:r>
    </w:p>
    <w:p w14:paraId="53DB6CFE" w14:textId="60B71C2B" w:rsidR="00660ED8" w:rsidRPr="007B74D4" w:rsidRDefault="00946DDB" w:rsidP="001D6D83">
      <w:pPr>
        <w:pStyle w:val="a4"/>
        <w:numPr>
          <w:ilvl w:val="0"/>
          <w:numId w:val="12"/>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乙方所提交各項資料</w:t>
      </w:r>
      <w:r w:rsidR="00131B91" w:rsidRPr="007B74D4">
        <w:rPr>
          <w:rFonts w:ascii="Times New Roman" w:hAnsi="Times New Roman" w:cs="Times New Roman" w:hint="eastAsia"/>
          <w:color w:val="auto"/>
          <w:sz w:val="28"/>
          <w:szCs w:val="28"/>
        </w:rPr>
        <w:t>應</w:t>
      </w:r>
      <w:r w:rsidRPr="007B74D4">
        <w:rPr>
          <w:rFonts w:ascii="Times New Roman" w:hAnsi="Times New Roman" w:cs="Times New Roman" w:hint="eastAsia"/>
          <w:color w:val="auto"/>
          <w:sz w:val="28"/>
          <w:szCs w:val="28"/>
        </w:rPr>
        <w:t>依甲方指定形式繳交。</w:t>
      </w:r>
    </w:p>
    <w:p w14:paraId="23F13B52" w14:textId="278F851F" w:rsidR="00660ED8" w:rsidRPr="007B74D4" w:rsidRDefault="00946DDB" w:rsidP="001D6D83">
      <w:pPr>
        <w:pStyle w:val="a4"/>
        <w:numPr>
          <w:ilvl w:val="0"/>
          <w:numId w:val="12"/>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與契約履約標的有關之其他標的，經甲方交由其他廠商辦理時，乙方有與其他廠商互相協調配合之義務，以使該等工作得以順利進行。工作不能協調配合，乙方應邀集各方協調解決，並通知甲方。乙方如未通知甲方或未能配合或甲方未能協調解決致生錯誤、延誤履約期限或意外事故，應由可歸責之一方負責並賠償。</w:t>
      </w:r>
    </w:p>
    <w:p w14:paraId="787D739B" w14:textId="43AE6619" w:rsidR="00660ED8" w:rsidRPr="007B74D4" w:rsidRDefault="00946DDB" w:rsidP="001D6D83">
      <w:pPr>
        <w:pStyle w:val="a4"/>
        <w:numPr>
          <w:ilvl w:val="0"/>
          <w:numId w:val="12"/>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乙方接受甲方或甲方委託之機構之人員指示辦理與履約有關之事項前，應先確認該人員係有權代表人，且所指示辦理之</w:t>
      </w:r>
      <w:r w:rsidRPr="007B74D4">
        <w:rPr>
          <w:rFonts w:ascii="Times New Roman" w:hAnsi="Times New Roman" w:cs="Times New Roman" w:hint="eastAsia"/>
          <w:color w:val="auto"/>
          <w:sz w:val="28"/>
          <w:szCs w:val="28"/>
        </w:rPr>
        <w:lastRenderedPageBreak/>
        <w:t>事項未逾越或未違反契約規定。乙方接受無權代表人之指示或逾越或違反契約規定之指示，不得用以拘束甲方或減少、變更乙方應負之契約責任，甲方亦不對此等指示之後果負任何責任。</w:t>
      </w:r>
    </w:p>
    <w:p w14:paraId="7FC8F1B3" w14:textId="292D634D" w:rsidR="00660ED8" w:rsidRPr="007B74D4" w:rsidRDefault="00946DDB" w:rsidP="001D6D83">
      <w:pPr>
        <w:pStyle w:val="a4"/>
        <w:numPr>
          <w:ilvl w:val="0"/>
          <w:numId w:val="12"/>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甲方及乙方之一方未請求他方依契約履約者，不得視為或構成一方放棄請求他方依契約履約之權利。</w:t>
      </w:r>
    </w:p>
    <w:p w14:paraId="4D4759D6" w14:textId="3679CD22" w:rsidR="00D47EAD" w:rsidRPr="007B74D4" w:rsidRDefault="00D47EAD" w:rsidP="007A17C4">
      <w:pPr>
        <w:pStyle w:val="a4"/>
        <w:numPr>
          <w:ilvl w:val="0"/>
          <w:numId w:val="12"/>
        </w:numPr>
        <w:overflowPunct w:val="0"/>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乙方履約期間所知悉之甲方機密或任何不公開之文書、圖畫、消息、物品或其他資訊，均應保密，不得洩漏。</w:t>
      </w:r>
    </w:p>
    <w:p w14:paraId="5AED4B8C" w14:textId="67C1095C" w:rsidR="00660ED8" w:rsidRPr="007B74D4" w:rsidRDefault="00946DDB" w:rsidP="001D6D83">
      <w:pPr>
        <w:pStyle w:val="a4"/>
        <w:numPr>
          <w:ilvl w:val="0"/>
          <w:numId w:val="12"/>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乙方及分包廠商履約，不得有下列情形：</w:t>
      </w:r>
    </w:p>
    <w:p w14:paraId="6999D3D4" w14:textId="71BCB50F" w:rsidR="000633CC" w:rsidRPr="007B74D4" w:rsidRDefault="00946DDB" w:rsidP="001D6D83">
      <w:pPr>
        <w:pStyle w:val="a4"/>
        <w:numPr>
          <w:ilvl w:val="0"/>
          <w:numId w:val="28"/>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僱用無工作權之人員</w:t>
      </w:r>
      <w:r w:rsidR="00131B91" w:rsidRPr="007B74D4">
        <w:rPr>
          <w:rFonts w:ascii="Times New Roman" w:hAnsi="Times New Roman" w:cs="Times New Roman" w:hint="eastAsia"/>
          <w:color w:val="auto"/>
          <w:sz w:val="28"/>
          <w:szCs w:val="28"/>
        </w:rPr>
        <w:t>（含非法外勞）</w:t>
      </w:r>
      <w:r w:rsidRPr="007B74D4">
        <w:rPr>
          <w:rFonts w:ascii="Times New Roman" w:hAnsi="Times New Roman" w:cs="Times New Roman" w:hint="eastAsia"/>
          <w:color w:val="auto"/>
          <w:sz w:val="28"/>
          <w:szCs w:val="28"/>
        </w:rPr>
        <w:t>。</w:t>
      </w:r>
    </w:p>
    <w:p w14:paraId="095E6040" w14:textId="4623E1CA" w:rsidR="00660ED8" w:rsidRPr="007B74D4" w:rsidRDefault="00946DDB" w:rsidP="001D6D83">
      <w:pPr>
        <w:pStyle w:val="a4"/>
        <w:numPr>
          <w:ilvl w:val="0"/>
          <w:numId w:val="28"/>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供應不法來源之履約標的。</w:t>
      </w:r>
    </w:p>
    <w:p w14:paraId="049F26AF" w14:textId="2CA6EFA4" w:rsidR="00660ED8" w:rsidRPr="007B74D4" w:rsidRDefault="00946DDB" w:rsidP="001D6D83">
      <w:pPr>
        <w:pStyle w:val="a4"/>
        <w:numPr>
          <w:ilvl w:val="0"/>
          <w:numId w:val="28"/>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使用非法車輛或工具。</w:t>
      </w:r>
    </w:p>
    <w:p w14:paraId="689BBA39" w14:textId="457C80CF" w:rsidR="00660ED8" w:rsidRPr="007B74D4" w:rsidRDefault="00946DDB" w:rsidP="001D6D83">
      <w:pPr>
        <w:pStyle w:val="a4"/>
        <w:numPr>
          <w:ilvl w:val="0"/>
          <w:numId w:val="28"/>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提供不實證明。</w:t>
      </w:r>
    </w:p>
    <w:p w14:paraId="54665812" w14:textId="39D9E34A" w:rsidR="00131B91" w:rsidRPr="007B74D4" w:rsidRDefault="00131B91" w:rsidP="001D6D83">
      <w:pPr>
        <w:pStyle w:val="a4"/>
        <w:numPr>
          <w:ilvl w:val="0"/>
          <w:numId w:val="28"/>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違反人口販運防制法。</w:t>
      </w:r>
    </w:p>
    <w:p w14:paraId="394414D1" w14:textId="7B23209D" w:rsidR="00660ED8" w:rsidRPr="007B74D4" w:rsidRDefault="00131B91" w:rsidP="001D6D83">
      <w:pPr>
        <w:pStyle w:val="a4"/>
        <w:numPr>
          <w:ilvl w:val="0"/>
          <w:numId w:val="28"/>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非法棄置廢棄物或</w:t>
      </w:r>
      <w:r w:rsidR="00946DDB" w:rsidRPr="007B74D4">
        <w:rPr>
          <w:rFonts w:ascii="Times New Roman" w:hAnsi="Times New Roman" w:cs="Times New Roman" w:hint="eastAsia"/>
          <w:color w:val="auto"/>
          <w:sz w:val="28"/>
          <w:szCs w:val="28"/>
        </w:rPr>
        <w:t>其他不法或不當行為。</w:t>
      </w:r>
    </w:p>
    <w:p w14:paraId="4F923284" w14:textId="3E39E757" w:rsidR="00EE79A2" w:rsidRPr="007B74D4" w:rsidRDefault="00EE79A2" w:rsidP="001D6D83">
      <w:pPr>
        <w:pStyle w:val="a4"/>
        <w:numPr>
          <w:ilvl w:val="0"/>
          <w:numId w:val="12"/>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color w:val="auto"/>
          <w:sz w:val="28"/>
          <w:szCs w:val="28"/>
        </w:rPr>
        <w:tab/>
      </w:r>
      <w:r w:rsidRPr="007B74D4">
        <w:rPr>
          <w:rFonts w:ascii="Times New Roman" w:hAnsi="Times New Roman" w:cs="Times New Roman" w:hint="eastAsia"/>
          <w:color w:val="auto"/>
          <w:sz w:val="28"/>
          <w:szCs w:val="28"/>
        </w:rPr>
        <w:t>勞工權益保障：</w:t>
      </w:r>
    </w:p>
    <w:p w14:paraId="09B9F193" w14:textId="77777777" w:rsidR="00EE79A2" w:rsidRPr="007B74D4" w:rsidRDefault="00EE79A2" w:rsidP="00EE79A2">
      <w:pPr>
        <w:pStyle w:val="a4"/>
        <w:numPr>
          <w:ilvl w:val="0"/>
          <w:numId w:val="52"/>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乙方對其派至甲方提供勞務之受僱勞工，應訂立書面勞動契約，並將該契約影本送甲方備查。</w:t>
      </w:r>
    </w:p>
    <w:p w14:paraId="3D754BA0" w14:textId="77777777" w:rsidR="00EE79A2" w:rsidRPr="007B74D4" w:rsidRDefault="00EE79A2" w:rsidP="00EE79A2">
      <w:pPr>
        <w:pStyle w:val="a4"/>
        <w:numPr>
          <w:ilvl w:val="0"/>
          <w:numId w:val="52"/>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乙方對其派至甲方提供勞務之受僱勞工，應依法給付工資，依法投保勞工保險、就業保險、全民健康保險及提繳勞工退休金，並依規定繳納前述保險之保險費及提繳勞工退休金。</w:t>
      </w:r>
    </w:p>
    <w:p w14:paraId="57E30DF1" w14:textId="77777777" w:rsidR="00EE79A2" w:rsidRPr="007B74D4" w:rsidRDefault="00EE79A2" w:rsidP="00EE79A2">
      <w:pPr>
        <w:pStyle w:val="a4"/>
        <w:numPr>
          <w:ilvl w:val="0"/>
          <w:numId w:val="52"/>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乙方應於簽約後</w:t>
      </w:r>
      <w:r w:rsidRPr="007B74D4">
        <w:rPr>
          <w:rFonts w:ascii="Times New Roman" w:hAnsi="Times New Roman" w:cs="Times New Roman"/>
          <w:color w:val="auto"/>
          <w:sz w:val="28"/>
          <w:szCs w:val="28"/>
          <w:u w:val="single"/>
        </w:rPr>
        <w:t>15</w:t>
      </w:r>
      <w:r w:rsidRPr="007B74D4">
        <w:rPr>
          <w:rFonts w:ascii="Times New Roman" w:hAnsi="Times New Roman" w:cs="Times New Roman" w:hint="eastAsia"/>
          <w:color w:val="auto"/>
          <w:sz w:val="28"/>
          <w:szCs w:val="28"/>
        </w:rPr>
        <w:t>日（由甲方於招標時載明）內，檢具派至甲方提供勞務之受僱勞工名冊（包括勞工姓名、出生年月日、身分證字號及住址）、勞工保險被保險人投保資料表</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明細</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影本及切結書（具結已依法為其受僱勞工投保勞工保險、就業保險、全民健康保險及提繳勞工退休金，並依規定繳納前述保險之保險費及提繳勞工退休金）送甲方備查。</w:t>
      </w:r>
    </w:p>
    <w:p w14:paraId="64729869" w14:textId="2B86288E" w:rsidR="00EE79A2" w:rsidRPr="007B74D4" w:rsidRDefault="00EE79A2" w:rsidP="007A17C4">
      <w:pPr>
        <w:pStyle w:val="a4"/>
        <w:numPr>
          <w:ilvl w:val="0"/>
          <w:numId w:val="52"/>
        </w:numPr>
        <w:overflowPunct w:val="0"/>
        <w:spacing w:after="24" w:line="288" w:lineRule="auto"/>
        <w:ind w:leftChars="0" w:left="1451" w:right="238" w:hanging="799"/>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甲方發現乙方未依法為其派至甲方提供勞務之受僱勞工，投保勞工保險、就業保險、全民健康保險及提繳勞</w:t>
      </w:r>
      <w:r w:rsidRPr="007B74D4">
        <w:rPr>
          <w:rFonts w:ascii="Times New Roman" w:hAnsi="Times New Roman" w:cs="Times New Roman" w:hint="eastAsia"/>
          <w:color w:val="auto"/>
          <w:sz w:val="28"/>
          <w:szCs w:val="28"/>
        </w:rPr>
        <w:lastRenderedPageBreak/>
        <w:t>工退休金者，應限期改正，其未改正者，通知目的事業主管機關依法處理。</w:t>
      </w:r>
    </w:p>
    <w:p w14:paraId="03DF764A" w14:textId="2CD3ACA0" w:rsidR="00660ED8" w:rsidRPr="007B74D4" w:rsidRDefault="00946DDB" w:rsidP="001D6D83">
      <w:pPr>
        <w:pStyle w:val="a4"/>
        <w:numPr>
          <w:ilvl w:val="0"/>
          <w:numId w:val="12"/>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乙方應對其履約場所作業及履約方法之適當性、可靠性及安全性負完全責任。</w:t>
      </w:r>
    </w:p>
    <w:p w14:paraId="2EC998A0" w14:textId="7425D8E0" w:rsidR="00660ED8" w:rsidRPr="007B74D4" w:rsidRDefault="00946DDB" w:rsidP="001D6D83">
      <w:pPr>
        <w:pStyle w:val="a4"/>
        <w:numPr>
          <w:ilvl w:val="0"/>
          <w:numId w:val="12"/>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甲方於乙方履約中，若可預見其履約瑕疵，或其有其他違反契約之情事者，得通知乙方限期改善。乙方未於期限內，依照改善或履行者，甲方得採行下列措施：</w:t>
      </w:r>
    </w:p>
    <w:p w14:paraId="06F0FE42" w14:textId="6AFE0681" w:rsidR="00660ED8" w:rsidRPr="007B74D4" w:rsidRDefault="00946DDB" w:rsidP="001D6D83">
      <w:pPr>
        <w:pStyle w:val="a4"/>
        <w:numPr>
          <w:ilvl w:val="0"/>
          <w:numId w:val="29"/>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使第三人改善或繼續其工作，其危險及費用，均由乙方負擔。</w:t>
      </w:r>
    </w:p>
    <w:p w14:paraId="6656CC11" w14:textId="2E4C69E4" w:rsidR="00660ED8" w:rsidRPr="007B74D4" w:rsidRDefault="00946DDB" w:rsidP="001D6D83">
      <w:pPr>
        <w:pStyle w:val="a4"/>
        <w:numPr>
          <w:ilvl w:val="0"/>
          <w:numId w:val="29"/>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終止或解除契約，並得請求損害賠償。</w:t>
      </w:r>
    </w:p>
    <w:p w14:paraId="2ADF9AD1" w14:textId="44872060" w:rsidR="00660ED8" w:rsidRPr="007B74D4" w:rsidRDefault="00946DDB" w:rsidP="001D6D83">
      <w:pPr>
        <w:pStyle w:val="a4"/>
        <w:numPr>
          <w:ilvl w:val="0"/>
          <w:numId w:val="29"/>
        </w:numPr>
        <w:spacing w:after="24" w:line="288" w:lineRule="auto"/>
        <w:ind w:leftChars="0" w:left="1456" w:right="238" w:hanging="80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通知乙方暫停履約。</w:t>
      </w:r>
    </w:p>
    <w:p w14:paraId="5F431A51" w14:textId="78DF2142" w:rsidR="00660ED8" w:rsidRPr="007B74D4" w:rsidRDefault="00946DDB" w:rsidP="001D6D83">
      <w:pPr>
        <w:pStyle w:val="a4"/>
        <w:numPr>
          <w:ilvl w:val="0"/>
          <w:numId w:val="12"/>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履約所需工地臨時辦公場所，將由</w:t>
      </w:r>
      <w:r w:rsidR="004E67B4" w:rsidRPr="007B74D4">
        <w:rPr>
          <w:rFonts w:ascii="Times New Roman" w:hAnsi="Times New Roman" w:cs="Times New Roman" w:hint="eastAsia"/>
          <w:color w:val="auto"/>
          <w:sz w:val="28"/>
          <w:szCs w:val="28"/>
        </w:rPr>
        <w:t>本</w:t>
      </w:r>
      <w:r w:rsidRPr="007B74D4">
        <w:rPr>
          <w:rFonts w:ascii="Times New Roman" w:hAnsi="Times New Roman" w:cs="Times New Roman" w:hint="eastAsia"/>
          <w:color w:val="auto"/>
          <w:sz w:val="28"/>
          <w:szCs w:val="28"/>
        </w:rPr>
        <w:t>案統包廠商提供。</w:t>
      </w:r>
    </w:p>
    <w:p w14:paraId="2C557FD3" w14:textId="713138B1" w:rsidR="00660ED8" w:rsidRPr="007B74D4" w:rsidRDefault="00946DDB" w:rsidP="00EB1651">
      <w:pPr>
        <w:pStyle w:val="a4"/>
        <w:numPr>
          <w:ilvl w:val="0"/>
          <w:numId w:val="30"/>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人力需求：本案人力需求如下表</w:t>
      </w:r>
    </w:p>
    <w:p w14:paraId="671598CB" w14:textId="77777777" w:rsidR="00660ED8" w:rsidRPr="007B74D4" w:rsidRDefault="00660ED8">
      <w:pPr>
        <w:spacing w:after="0" w:line="259" w:lineRule="auto"/>
        <w:ind w:left="-1800" w:right="10360" w:firstLine="0"/>
        <w:rPr>
          <w:rFonts w:ascii="Times New Roman" w:hAnsi="Times New Roman" w:cs="Times New Roman"/>
          <w:color w:val="auto"/>
          <w:sz w:val="28"/>
          <w:szCs w:val="28"/>
        </w:rPr>
      </w:pPr>
    </w:p>
    <w:tbl>
      <w:tblPr>
        <w:tblStyle w:val="TableGrid"/>
        <w:tblW w:w="9069" w:type="dxa"/>
        <w:jc w:val="center"/>
        <w:tblInd w:w="0" w:type="dxa"/>
        <w:tblCellMar>
          <w:top w:w="119" w:type="dxa"/>
          <w:bottom w:w="102" w:type="dxa"/>
        </w:tblCellMar>
        <w:tblLook w:val="04A0" w:firstRow="1" w:lastRow="0" w:firstColumn="1" w:lastColumn="0" w:noHBand="0" w:noVBand="1"/>
      </w:tblPr>
      <w:tblGrid>
        <w:gridCol w:w="701"/>
        <w:gridCol w:w="1501"/>
        <w:gridCol w:w="1056"/>
        <w:gridCol w:w="2919"/>
        <w:gridCol w:w="2892"/>
      </w:tblGrid>
      <w:tr w:rsidR="000423BC" w:rsidRPr="007B74D4" w14:paraId="2CD091FE" w14:textId="77777777" w:rsidTr="007A17C4">
        <w:trPr>
          <w:trHeight w:val="306"/>
          <w:tblHeader/>
          <w:jc w:val="center"/>
        </w:trPr>
        <w:tc>
          <w:tcPr>
            <w:tcW w:w="701" w:type="dxa"/>
            <w:tcBorders>
              <w:top w:val="single" w:sz="4" w:space="0" w:color="000000"/>
              <w:left w:val="single" w:sz="4" w:space="0" w:color="000000"/>
              <w:bottom w:val="single" w:sz="4" w:space="0" w:color="000000"/>
              <w:right w:val="single" w:sz="4" w:space="0" w:color="000000"/>
            </w:tcBorders>
            <w:vAlign w:val="center"/>
          </w:tcPr>
          <w:p w14:paraId="4293871A" w14:textId="0858CACD" w:rsidR="00660ED8" w:rsidRPr="007B74D4" w:rsidRDefault="00946DDB" w:rsidP="00AB40A2">
            <w:pPr>
              <w:spacing w:after="0" w:line="259" w:lineRule="auto"/>
              <w:ind w:left="7" w:firstLine="0"/>
              <w:jc w:val="center"/>
              <w:rPr>
                <w:rFonts w:ascii="Times New Roman" w:hAnsi="Times New Roman" w:cs="Times New Roman"/>
                <w:b/>
                <w:bCs/>
                <w:color w:val="auto"/>
                <w:sz w:val="28"/>
                <w:szCs w:val="28"/>
              </w:rPr>
            </w:pPr>
            <w:r w:rsidRPr="007B74D4">
              <w:rPr>
                <w:rFonts w:ascii="Times New Roman" w:hAnsi="Times New Roman" w:cs="Times New Roman" w:hint="eastAsia"/>
                <w:b/>
                <w:bCs/>
                <w:color w:val="auto"/>
                <w:sz w:val="28"/>
                <w:szCs w:val="28"/>
              </w:rPr>
              <w:t>期間</w:t>
            </w:r>
          </w:p>
        </w:tc>
        <w:tc>
          <w:tcPr>
            <w:tcW w:w="1501" w:type="dxa"/>
            <w:tcBorders>
              <w:top w:val="single" w:sz="4" w:space="0" w:color="000000"/>
              <w:left w:val="single" w:sz="4" w:space="0" w:color="000000"/>
              <w:bottom w:val="single" w:sz="4" w:space="0" w:color="000000"/>
              <w:right w:val="single" w:sz="4" w:space="0" w:color="000000"/>
            </w:tcBorders>
            <w:vAlign w:val="center"/>
          </w:tcPr>
          <w:p w14:paraId="30B2C4BE" w14:textId="3CC8B3EA" w:rsidR="00660ED8" w:rsidRPr="007B74D4" w:rsidRDefault="00946DDB" w:rsidP="00AB40A2">
            <w:pPr>
              <w:spacing w:after="0" w:line="259" w:lineRule="auto"/>
              <w:ind w:left="-2" w:firstLine="0"/>
              <w:jc w:val="center"/>
              <w:rPr>
                <w:rFonts w:ascii="Times New Roman" w:hAnsi="Times New Roman" w:cs="Times New Roman"/>
                <w:b/>
                <w:bCs/>
                <w:color w:val="auto"/>
                <w:sz w:val="28"/>
                <w:szCs w:val="28"/>
              </w:rPr>
            </w:pPr>
            <w:r w:rsidRPr="007B74D4">
              <w:rPr>
                <w:rFonts w:ascii="Times New Roman" w:hAnsi="Times New Roman" w:cs="Times New Roman" w:hint="eastAsia"/>
                <w:b/>
                <w:bCs/>
                <w:color w:val="auto"/>
                <w:sz w:val="28"/>
                <w:szCs w:val="28"/>
              </w:rPr>
              <w:t>職務名稱</w:t>
            </w:r>
          </w:p>
        </w:tc>
        <w:tc>
          <w:tcPr>
            <w:tcW w:w="1056" w:type="dxa"/>
            <w:tcBorders>
              <w:top w:val="single" w:sz="4" w:space="0" w:color="000000"/>
              <w:left w:val="single" w:sz="4" w:space="0" w:color="000000"/>
              <w:bottom w:val="single" w:sz="4" w:space="0" w:color="000000"/>
              <w:right w:val="single" w:sz="4" w:space="0" w:color="000000"/>
            </w:tcBorders>
            <w:vAlign w:val="center"/>
          </w:tcPr>
          <w:p w14:paraId="55326DC3" w14:textId="7AAAF6CA" w:rsidR="00660ED8" w:rsidRPr="007B74D4" w:rsidRDefault="00946DDB" w:rsidP="00122871">
            <w:pPr>
              <w:spacing w:after="0" w:line="259" w:lineRule="auto"/>
              <w:ind w:left="166" w:firstLine="0"/>
              <w:jc w:val="center"/>
              <w:rPr>
                <w:rFonts w:ascii="Times New Roman" w:hAnsi="Times New Roman" w:cs="Times New Roman"/>
                <w:b/>
                <w:bCs/>
                <w:color w:val="auto"/>
                <w:sz w:val="28"/>
                <w:szCs w:val="28"/>
              </w:rPr>
            </w:pPr>
            <w:r w:rsidRPr="007B74D4">
              <w:rPr>
                <w:rFonts w:ascii="Times New Roman" w:hAnsi="Times New Roman" w:cs="Times New Roman" w:hint="eastAsia"/>
                <w:b/>
                <w:bCs/>
                <w:color w:val="auto"/>
                <w:sz w:val="28"/>
                <w:szCs w:val="28"/>
              </w:rPr>
              <w:t>人數</w:t>
            </w:r>
          </w:p>
        </w:tc>
        <w:tc>
          <w:tcPr>
            <w:tcW w:w="2919" w:type="dxa"/>
            <w:tcBorders>
              <w:top w:val="single" w:sz="4" w:space="0" w:color="000000"/>
              <w:left w:val="single" w:sz="4" w:space="0" w:color="000000"/>
              <w:bottom w:val="single" w:sz="4" w:space="0" w:color="000000"/>
              <w:right w:val="single" w:sz="4" w:space="0" w:color="000000"/>
            </w:tcBorders>
            <w:vAlign w:val="center"/>
          </w:tcPr>
          <w:p w14:paraId="0AA9A949" w14:textId="0BCA9AF9" w:rsidR="00660ED8" w:rsidRPr="007B74D4" w:rsidRDefault="00946DDB" w:rsidP="00AB40A2">
            <w:pPr>
              <w:spacing w:after="0" w:line="259" w:lineRule="auto"/>
              <w:ind w:left="0" w:right="3" w:firstLine="0"/>
              <w:jc w:val="center"/>
              <w:rPr>
                <w:rFonts w:ascii="Times New Roman" w:hAnsi="Times New Roman" w:cs="Times New Roman"/>
                <w:b/>
                <w:bCs/>
                <w:color w:val="auto"/>
                <w:sz w:val="28"/>
                <w:szCs w:val="28"/>
              </w:rPr>
            </w:pPr>
            <w:r w:rsidRPr="007B74D4">
              <w:rPr>
                <w:rFonts w:ascii="Times New Roman" w:hAnsi="Times New Roman" w:cs="Times New Roman" w:hint="eastAsia"/>
                <w:b/>
                <w:bCs/>
                <w:color w:val="auto"/>
                <w:sz w:val="28"/>
                <w:szCs w:val="28"/>
              </w:rPr>
              <w:t>人員資格</w:t>
            </w:r>
          </w:p>
        </w:tc>
        <w:tc>
          <w:tcPr>
            <w:tcW w:w="2892" w:type="dxa"/>
            <w:tcBorders>
              <w:top w:val="single" w:sz="4" w:space="0" w:color="000000"/>
              <w:left w:val="single" w:sz="4" w:space="0" w:color="000000"/>
              <w:bottom w:val="single" w:sz="4" w:space="0" w:color="000000"/>
              <w:right w:val="single" w:sz="4" w:space="0" w:color="000000"/>
            </w:tcBorders>
            <w:vAlign w:val="center"/>
          </w:tcPr>
          <w:p w14:paraId="29D00806" w14:textId="76A7F209" w:rsidR="00660ED8" w:rsidRPr="007B74D4" w:rsidRDefault="00946DDB" w:rsidP="00AB40A2">
            <w:pPr>
              <w:spacing w:after="0" w:line="259" w:lineRule="auto"/>
              <w:ind w:left="0" w:right="5" w:firstLine="0"/>
              <w:jc w:val="center"/>
              <w:rPr>
                <w:rFonts w:ascii="Times New Roman" w:hAnsi="Times New Roman" w:cs="Times New Roman"/>
                <w:b/>
                <w:bCs/>
                <w:color w:val="auto"/>
                <w:sz w:val="28"/>
                <w:szCs w:val="28"/>
              </w:rPr>
            </w:pPr>
            <w:r w:rsidRPr="007B74D4">
              <w:rPr>
                <w:rFonts w:ascii="Times New Roman" w:hAnsi="Times New Roman" w:cs="Times New Roman" w:hint="eastAsia"/>
                <w:b/>
                <w:bCs/>
                <w:color w:val="auto"/>
                <w:sz w:val="28"/>
                <w:szCs w:val="28"/>
              </w:rPr>
              <w:t>職責</w:t>
            </w:r>
          </w:p>
        </w:tc>
      </w:tr>
      <w:tr w:rsidR="000423BC" w:rsidRPr="007B74D4" w14:paraId="0666E96D" w14:textId="77777777" w:rsidTr="007A17C4">
        <w:trPr>
          <w:trHeight w:val="3607"/>
          <w:jc w:val="center"/>
        </w:trPr>
        <w:tc>
          <w:tcPr>
            <w:tcW w:w="701" w:type="dxa"/>
            <w:vMerge w:val="restart"/>
            <w:tcBorders>
              <w:top w:val="single" w:sz="4" w:space="0" w:color="000000"/>
              <w:left w:val="single" w:sz="4" w:space="0" w:color="000000"/>
              <w:bottom w:val="single" w:sz="4" w:space="0" w:color="000000"/>
              <w:right w:val="single" w:sz="4" w:space="0" w:color="000000"/>
            </w:tcBorders>
            <w:vAlign w:val="center"/>
          </w:tcPr>
          <w:p w14:paraId="587D7F82" w14:textId="4249965D" w:rsidR="00660ED8" w:rsidRPr="007B74D4" w:rsidRDefault="00946DDB" w:rsidP="00AB40A2">
            <w:pPr>
              <w:spacing w:after="0" w:line="259" w:lineRule="auto"/>
              <w:ind w:left="7" w:firstLine="0"/>
              <w:jc w:val="center"/>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履約期間</w:t>
            </w:r>
          </w:p>
        </w:tc>
        <w:tc>
          <w:tcPr>
            <w:tcW w:w="1501" w:type="dxa"/>
            <w:tcBorders>
              <w:top w:val="single" w:sz="4" w:space="0" w:color="000000"/>
              <w:left w:val="single" w:sz="4" w:space="0" w:color="000000"/>
              <w:bottom w:val="single" w:sz="4" w:space="0" w:color="000000"/>
              <w:right w:val="single" w:sz="4" w:space="0" w:color="000000"/>
            </w:tcBorders>
            <w:vAlign w:val="center"/>
          </w:tcPr>
          <w:p w14:paraId="61918DF1" w14:textId="1C1A3678" w:rsidR="00660ED8" w:rsidRPr="007B74D4" w:rsidRDefault="00946DDB" w:rsidP="00122871">
            <w:pPr>
              <w:spacing w:after="0" w:line="259" w:lineRule="auto"/>
              <w:ind w:left="7" w:firstLine="0"/>
              <w:jc w:val="center"/>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計畫主持人</w:t>
            </w:r>
          </w:p>
        </w:tc>
        <w:tc>
          <w:tcPr>
            <w:tcW w:w="1056" w:type="dxa"/>
            <w:tcBorders>
              <w:top w:val="single" w:sz="4" w:space="0" w:color="000000"/>
              <w:left w:val="single" w:sz="4" w:space="0" w:color="000000"/>
              <w:bottom w:val="single" w:sz="4" w:space="0" w:color="000000"/>
              <w:right w:val="single" w:sz="4" w:space="0" w:color="000000"/>
            </w:tcBorders>
            <w:vAlign w:val="center"/>
          </w:tcPr>
          <w:p w14:paraId="27FF5016" w14:textId="34A8546A" w:rsidR="00660ED8" w:rsidRPr="007B74D4" w:rsidRDefault="00946DDB" w:rsidP="00122871">
            <w:pPr>
              <w:spacing w:after="0" w:line="259" w:lineRule="auto"/>
              <w:jc w:val="center"/>
              <w:rPr>
                <w:rFonts w:ascii="Times New Roman" w:hAnsi="Times New Roman" w:cs="Times New Roman"/>
                <w:color w:val="auto"/>
                <w:sz w:val="28"/>
                <w:szCs w:val="28"/>
              </w:rPr>
            </w:pP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人</w:t>
            </w:r>
          </w:p>
        </w:tc>
        <w:tc>
          <w:tcPr>
            <w:tcW w:w="2919" w:type="dxa"/>
            <w:tcBorders>
              <w:top w:val="single" w:sz="4" w:space="0" w:color="000000"/>
              <w:left w:val="single" w:sz="4" w:space="0" w:color="000000"/>
              <w:bottom w:val="single" w:sz="4" w:space="0" w:color="000000"/>
              <w:right w:val="single" w:sz="4" w:space="0" w:color="000000"/>
            </w:tcBorders>
          </w:tcPr>
          <w:p w14:paraId="08B0274C" w14:textId="38BB308A" w:rsidR="00660ED8" w:rsidRPr="007B74D4" w:rsidRDefault="00946DD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具有建築師證書或土木、結構相關專業之技師執照。</w:t>
            </w:r>
          </w:p>
          <w:p w14:paraId="68E05723" w14:textId="398FEA8F" w:rsidR="00660ED8" w:rsidRPr="007B74D4" w:rsidRDefault="00946DD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應有</w:t>
            </w:r>
            <w:r w:rsidRPr="007B74D4">
              <w:rPr>
                <w:rFonts w:ascii="Times New Roman" w:hAnsi="Times New Roman" w:cs="Times New Roman"/>
                <w:color w:val="auto"/>
                <w:sz w:val="28"/>
                <w:szCs w:val="28"/>
              </w:rPr>
              <w:t>20</w:t>
            </w:r>
            <w:r w:rsidRPr="007B74D4">
              <w:rPr>
                <w:rFonts w:ascii="Times New Roman" w:hAnsi="Times New Roman" w:cs="Times New Roman" w:hint="eastAsia"/>
                <w:color w:val="auto"/>
                <w:sz w:val="28"/>
                <w:szCs w:val="28"/>
              </w:rPr>
              <w:t>年以上建築工程營建管理計畫之綜合或專業顧問工作經驗，其中</w:t>
            </w:r>
            <w:r w:rsidRPr="007B74D4">
              <w:rPr>
                <w:rFonts w:ascii="Times New Roman" w:hAnsi="Times New Roman" w:cs="Times New Roman"/>
                <w:color w:val="auto"/>
                <w:sz w:val="28"/>
                <w:szCs w:val="28"/>
              </w:rPr>
              <w:t>10</w:t>
            </w:r>
            <w:r w:rsidRPr="007B74D4">
              <w:rPr>
                <w:rFonts w:ascii="Times New Roman" w:hAnsi="Times New Roman" w:cs="Times New Roman" w:hint="eastAsia"/>
                <w:color w:val="auto"/>
                <w:sz w:val="28"/>
                <w:szCs w:val="28"/>
              </w:rPr>
              <w:t>年以上為營建專案管理之工作經驗。</w:t>
            </w:r>
          </w:p>
        </w:tc>
        <w:tc>
          <w:tcPr>
            <w:tcW w:w="2892" w:type="dxa"/>
            <w:tcBorders>
              <w:top w:val="single" w:sz="4" w:space="0" w:color="000000"/>
              <w:left w:val="single" w:sz="4" w:space="0" w:color="000000"/>
              <w:bottom w:val="single" w:sz="4" w:space="0" w:color="000000"/>
              <w:right w:val="single" w:sz="4" w:space="0" w:color="000000"/>
            </w:tcBorders>
          </w:tcPr>
          <w:p w14:paraId="017BD354" w14:textId="547C494A" w:rsidR="00660ED8" w:rsidRPr="007B74D4" w:rsidRDefault="00946DD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本委託案之負責人員，應能隨時依實務狀況做判斷，並決定執行方式，並代表與甲方溝通、協調、配合決策之人員者。</w:t>
            </w:r>
          </w:p>
        </w:tc>
      </w:tr>
      <w:tr w:rsidR="000423BC" w:rsidRPr="007B74D4" w14:paraId="657149CE" w14:textId="77777777" w:rsidTr="007A17C4">
        <w:trPr>
          <w:trHeight w:val="3488"/>
          <w:jc w:val="center"/>
        </w:trPr>
        <w:tc>
          <w:tcPr>
            <w:tcW w:w="0" w:type="auto"/>
            <w:vMerge/>
            <w:tcBorders>
              <w:top w:val="nil"/>
              <w:left w:val="single" w:sz="4" w:space="0" w:color="000000"/>
              <w:bottom w:val="nil"/>
              <w:right w:val="single" w:sz="4" w:space="0" w:color="000000"/>
            </w:tcBorders>
          </w:tcPr>
          <w:p w14:paraId="3515BF02" w14:textId="77777777" w:rsidR="00660ED8" w:rsidRPr="007B74D4" w:rsidRDefault="00660ED8">
            <w:pPr>
              <w:spacing w:after="160" w:line="259" w:lineRule="auto"/>
              <w:ind w:left="0" w:firstLine="0"/>
              <w:rPr>
                <w:rFonts w:ascii="Times New Roman" w:hAnsi="Times New Roman" w:cs="Times New Roman"/>
                <w:color w:val="auto"/>
                <w:sz w:val="28"/>
                <w:szCs w:val="28"/>
              </w:rPr>
            </w:pPr>
          </w:p>
        </w:tc>
        <w:tc>
          <w:tcPr>
            <w:tcW w:w="1501" w:type="dxa"/>
            <w:tcBorders>
              <w:top w:val="single" w:sz="4" w:space="0" w:color="000000"/>
              <w:left w:val="single" w:sz="4" w:space="0" w:color="000000"/>
              <w:bottom w:val="single" w:sz="4" w:space="0" w:color="000000"/>
              <w:right w:val="single" w:sz="4" w:space="0" w:color="000000"/>
            </w:tcBorders>
            <w:vAlign w:val="center"/>
          </w:tcPr>
          <w:p w14:paraId="206DCA3A" w14:textId="14AB02CB" w:rsidR="00660ED8" w:rsidRPr="007B74D4" w:rsidRDefault="00946DDB" w:rsidP="00122871">
            <w:pPr>
              <w:spacing w:after="106" w:line="259" w:lineRule="auto"/>
              <w:ind w:left="7" w:firstLine="0"/>
              <w:jc w:val="center"/>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專案經理</w:t>
            </w:r>
          </w:p>
        </w:tc>
        <w:tc>
          <w:tcPr>
            <w:tcW w:w="1056" w:type="dxa"/>
            <w:tcBorders>
              <w:top w:val="single" w:sz="4" w:space="0" w:color="000000"/>
              <w:left w:val="single" w:sz="4" w:space="0" w:color="000000"/>
              <w:bottom w:val="single" w:sz="4" w:space="0" w:color="000000"/>
              <w:right w:val="single" w:sz="4" w:space="0" w:color="000000"/>
            </w:tcBorders>
            <w:vAlign w:val="center"/>
          </w:tcPr>
          <w:p w14:paraId="2EF3D56C" w14:textId="2ABB4B46" w:rsidR="00660ED8" w:rsidRPr="007B74D4" w:rsidRDefault="00946DDB" w:rsidP="00122871">
            <w:pPr>
              <w:spacing w:after="0" w:line="259" w:lineRule="auto"/>
              <w:jc w:val="center"/>
              <w:rPr>
                <w:rFonts w:ascii="Times New Roman" w:hAnsi="Times New Roman" w:cs="Times New Roman"/>
                <w:color w:val="auto"/>
                <w:sz w:val="28"/>
                <w:szCs w:val="28"/>
              </w:rPr>
            </w:pP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人</w:t>
            </w:r>
          </w:p>
        </w:tc>
        <w:tc>
          <w:tcPr>
            <w:tcW w:w="2919" w:type="dxa"/>
            <w:tcBorders>
              <w:top w:val="single" w:sz="4" w:space="0" w:color="000000"/>
              <w:left w:val="single" w:sz="4" w:space="0" w:color="000000"/>
              <w:bottom w:val="single" w:sz="4" w:space="0" w:color="000000"/>
              <w:right w:val="single" w:sz="4" w:space="0" w:color="000000"/>
            </w:tcBorders>
          </w:tcPr>
          <w:p w14:paraId="5B4F50DC" w14:textId="6E4380C3" w:rsidR="00660ED8" w:rsidRPr="007B74D4" w:rsidRDefault="00946DD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具有建築、土木、營建管理相關大專以上之學歷。</w:t>
            </w:r>
          </w:p>
          <w:p w14:paraId="0CDDE819" w14:textId="2EAFABDB" w:rsidR="00660ED8" w:rsidRPr="007B74D4" w:rsidRDefault="00946DD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具有</w:t>
            </w:r>
            <w:r w:rsidRPr="007B74D4">
              <w:rPr>
                <w:rFonts w:ascii="Times New Roman" w:hAnsi="Times New Roman" w:cs="Times New Roman"/>
                <w:color w:val="auto"/>
                <w:sz w:val="28"/>
                <w:szCs w:val="28"/>
              </w:rPr>
              <w:t>15</w:t>
            </w:r>
            <w:r w:rsidRPr="007B74D4">
              <w:rPr>
                <w:rFonts w:ascii="Times New Roman" w:hAnsi="Times New Roman" w:cs="Times New Roman" w:hint="eastAsia"/>
                <w:color w:val="auto"/>
                <w:sz w:val="28"/>
                <w:szCs w:val="28"/>
              </w:rPr>
              <w:t>年以上建築設計、監造，或專案管理或</w:t>
            </w:r>
            <w:r w:rsidRPr="007B74D4">
              <w:rPr>
                <w:rFonts w:ascii="Times New Roman" w:hAnsi="Times New Roman" w:cs="Times New Roman"/>
                <w:color w:val="auto"/>
                <w:sz w:val="28"/>
                <w:szCs w:val="28"/>
              </w:rPr>
              <w:t>BIM</w:t>
            </w:r>
            <w:r w:rsidRPr="007B74D4">
              <w:rPr>
                <w:rFonts w:ascii="Times New Roman" w:hAnsi="Times New Roman" w:cs="Times New Roman" w:hint="eastAsia"/>
                <w:color w:val="auto"/>
                <w:sz w:val="28"/>
                <w:szCs w:val="28"/>
              </w:rPr>
              <w:t>建模應用等相關工作經驗，且曾辦理</w:t>
            </w:r>
            <w:r w:rsidRPr="007B74D4">
              <w:rPr>
                <w:rFonts w:ascii="Times New Roman" w:hAnsi="Times New Roman" w:cs="Times New Roman"/>
                <w:color w:val="auto"/>
                <w:sz w:val="28"/>
                <w:szCs w:val="28"/>
              </w:rPr>
              <w:t>5</w:t>
            </w:r>
            <w:r w:rsidRPr="007B74D4">
              <w:rPr>
                <w:rFonts w:ascii="Times New Roman" w:hAnsi="Times New Roman" w:cs="Times New Roman" w:hint="eastAsia"/>
                <w:color w:val="auto"/>
                <w:sz w:val="28"/>
                <w:szCs w:val="28"/>
              </w:rPr>
              <w:t>年以上統包相關之工作經驗。</w:t>
            </w:r>
          </w:p>
        </w:tc>
        <w:tc>
          <w:tcPr>
            <w:tcW w:w="2892" w:type="dxa"/>
            <w:tcBorders>
              <w:top w:val="single" w:sz="4" w:space="0" w:color="000000"/>
              <w:left w:val="single" w:sz="4" w:space="0" w:color="000000"/>
              <w:bottom w:val="single" w:sz="4" w:space="0" w:color="000000"/>
              <w:right w:val="single" w:sz="4" w:space="0" w:color="000000"/>
            </w:tcBorders>
          </w:tcPr>
          <w:p w14:paraId="381DAC8C" w14:textId="1F91AF94" w:rsidR="00660ED8" w:rsidRPr="007B74D4" w:rsidRDefault="00946DDB" w:rsidP="007A17C4">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協助計畫主持人</w:t>
            </w:r>
            <w:r w:rsidR="007A17C4"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專案負責人</w:t>
            </w:r>
            <w:r w:rsidR="007A17C4"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綜理本工程整體事宜，具相當工作經驗及統合能力，應為專職負責本案之推動與協調整合。</w:t>
            </w:r>
          </w:p>
        </w:tc>
      </w:tr>
      <w:tr w:rsidR="000423BC" w:rsidRPr="007B74D4" w14:paraId="46711354" w14:textId="77777777" w:rsidTr="007A17C4">
        <w:trPr>
          <w:trHeight w:val="1839"/>
          <w:jc w:val="center"/>
        </w:trPr>
        <w:tc>
          <w:tcPr>
            <w:tcW w:w="0" w:type="auto"/>
            <w:vMerge/>
            <w:tcBorders>
              <w:top w:val="nil"/>
              <w:left w:val="single" w:sz="4" w:space="0" w:color="000000"/>
              <w:bottom w:val="nil"/>
              <w:right w:val="single" w:sz="4" w:space="0" w:color="000000"/>
            </w:tcBorders>
          </w:tcPr>
          <w:p w14:paraId="46294099" w14:textId="77777777" w:rsidR="00660ED8" w:rsidRPr="007B74D4" w:rsidRDefault="00660ED8">
            <w:pPr>
              <w:spacing w:after="160" w:line="259" w:lineRule="auto"/>
              <w:ind w:left="0" w:firstLine="0"/>
              <w:rPr>
                <w:rFonts w:ascii="Times New Roman" w:hAnsi="Times New Roman" w:cs="Times New Roman"/>
                <w:color w:val="auto"/>
                <w:sz w:val="28"/>
                <w:szCs w:val="28"/>
              </w:rPr>
            </w:pPr>
          </w:p>
        </w:tc>
        <w:tc>
          <w:tcPr>
            <w:tcW w:w="1501" w:type="dxa"/>
            <w:tcBorders>
              <w:top w:val="single" w:sz="4" w:space="0" w:color="000000"/>
              <w:left w:val="single" w:sz="4" w:space="0" w:color="000000"/>
              <w:bottom w:val="single" w:sz="4" w:space="0" w:color="000000"/>
              <w:right w:val="single" w:sz="4" w:space="0" w:color="000000"/>
            </w:tcBorders>
            <w:vAlign w:val="center"/>
          </w:tcPr>
          <w:p w14:paraId="37A0027A" w14:textId="3A0CB705" w:rsidR="00660ED8" w:rsidRPr="007B74D4" w:rsidRDefault="00946DDB" w:rsidP="00122871">
            <w:pPr>
              <w:spacing w:after="0" w:line="259" w:lineRule="auto"/>
              <w:ind w:left="7" w:firstLine="0"/>
              <w:jc w:val="center"/>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技術顧問</w:t>
            </w:r>
          </w:p>
        </w:tc>
        <w:tc>
          <w:tcPr>
            <w:tcW w:w="1056" w:type="dxa"/>
            <w:tcBorders>
              <w:top w:val="single" w:sz="4" w:space="0" w:color="000000"/>
              <w:left w:val="single" w:sz="4" w:space="0" w:color="000000"/>
              <w:bottom w:val="single" w:sz="4" w:space="0" w:color="000000"/>
              <w:right w:val="single" w:sz="4" w:space="0" w:color="000000"/>
            </w:tcBorders>
            <w:vAlign w:val="center"/>
          </w:tcPr>
          <w:p w14:paraId="108BD472" w14:textId="14D60CF1" w:rsidR="00660ED8" w:rsidRPr="007B74D4" w:rsidRDefault="00946DDB" w:rsidP="00122871">
            <w:pPr>
              <w:spacing w:after="0" w:line="259" w:lineRule="auto"/>
              <w:jc w:val="center"/>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數人</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14:paraId="5F61CFE3" w14:textId="3A56B4E7" w:rsidR="00660ED8" w:rsidRPr="007B74D4" w:rsidRDefault="00946DDB" w:rsidP="007A17C4">
            <w:pPr>
              <w:spacing w:after="0" w:line="259" w:lineRule="auto"/>
              <w:ind w:left="5" w:right="-38" w:firstLine="0"/>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乙方應在本專案組織下設立技術顧問，組織中應有專業技術人員</w:t>
            </w:r>
            <w:r w:rsidR="007A17C4"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至少包括但不限建築、結構、大地、電機、空調、消防、景觀、室內設計、物業管理等專業人員</w:t>
            </w:r>
            <w:r w:rsidR="007A17C4"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，負責相關專業之工作。</w:t>
            </w:r>
          </w:p>
        </w:tc>
      </w:tr>
      <w:tr w:rsidR="000423BC" w:rsidRPr="007B74D4" w14:paraId="0BA35D1D" w14:textId="77777777" w:rsidTr="007A17C4">
        <w:trPr>
          <w:trHeight w:val="1077"/>
          <w:jc w:val="center"/>
        </w:trPr>
        <w:tc>
          <w:tcPr>
            <w:tcW w:w="0" w:type="auto"/>
            <w:vMerge/>
            <w:tcBorders>
              <w:top w:val="nil"/>
              <w:left w:val="single" w:sz="4" w:space="0" w:color="000000"/>
              <w:bottom w:val="single" w:sz="4" w:space="0" w:color="000000"/>
              <w:right w:val="single" w:sz="4" w:space="0" w:color="000000"/>
            </w:tcBorders>
          </w:tcPr>
          <w:p w14:paraId="7AFF4B83" w14:textId="77777777" w:rsidR="00660ED8" w:rsidRPr="007B74D4" w:rsidRDefault="00660ED8">
            <w:pPr>
              <w:spacing w:after="160" w:line="259" w:lineRule="auto"/>
              <w:ind w:left="0" w:firstLine="0"/>
              <w:rPr>
                <w:rFonts w:ascii="Times New Roman" w:hAnsi="Times New Roman" w:cs="Times New Roman"/>
                <w:color w:val="auto"/>
                <w:sz w:val="28"/>
                <w:szCs w:val="28"/>
              </w:rPr>
            </w:pPr>
          </w:p>
        </w:tc>
        <w:tc>
          <w:tcPr>
            <w:tcW w:w="1501" w:type="dxa"/>
            <w:tcBorders>
              <w:top w:val="single" w:sz="4" w:space="0" w:color="000000"/>
              <w:left w:val="single" w:sz="4" w:space="0" w:color="000000"/>
              <w:bottom w:val="single" w:sz="4" w:space="0" w:color="000000"/>
              <w:right w:val="single" w:sz="4" w:space="0" w:color="000000"/>
            </w:tcBorders>
            <w:vAlign w:val="center"/>
          </w:tcPr>
          <w:p w14:paraId="2F00E42A" w14:textId="122E320B" w:rsidR="00660ED8" w:rsidRPr="007B74D4" w:rsidRDefault="00946DDB" w:rsidP="00122871">
            <w:pPr>
              <w:spacing w:after="0" w:line="259" w:lineRule="auto"/>
              <w:ind w:left="7" w:firstLine="0"/>
              <w:jc w:val="center"/>
              <w:rPr>
                <w:rFonts w:ascii="Times New Roman" w:hAnsi="Times New Roman" w:cs="Times New Roman"/>
                <w:color w:val="auto"/>
                <w:sz w:val="28"/>
                <w:szCs w:val="28"/>
              </w:rPr>
            </w:pPr>
            <w:r w:rsidRPr="007B74D4">
              <w:rPr>
                <w:rFonts w:ascii="Times New Roman" w:hAnsi="Times New Roman" w:cs="Times New Roman"/>
                <w:color w:val="auto"/>
                <w:sz w:val="28"/>
                <w:szCs w:val="28"/>
              </w:rPr>
              <w:t>BIM</w:t>
            </w:r>
            <w:r w:rsidRPr="007B74D4">
              <w:rPr>
                <w:rFonts w:ascii="Times New Roman" w:hAnsi="Times New Roman" w:cs="Times New Roman" w:hint="eastAsia"/>
                <w:color w:val="auto"/>
                <w:sz w:val="28"/>
                <w:szCs w:val="28"/>
              </w:rPr>
              <w:t>檢核人員</w:t>
            </w:r>
          </w:p>
        </w:tc>
        <w:tc>
          <w:tcPr>
            <w:tcW w:w="1056" w:type="dxa"/>
            <w:tcBorders>
              <w:top w:val="single" w:sz="4" w:space="0" w:color="000000"/>
              <w:left w:val="single" w:sz="4" w:space="0" w:color="000000"/>
              <w:bottom w:val="single" w:sz="4" w:space="0" w:color="000000"/>
              <w:right w:val="single" w:sz="4" w:space="0" w:color="000000"/>
            </w:tcBorders>
            <w:vAlign w:val="center"/>
          </w:tcPr>
          <w:p w14:paraId="503DF799" w14:textId="11429E26" w:rsidR="00660ED8" w:rsidRPr="007B74D4" w:rsidRDefault="00946DDB" w:rsidP="00122871">
            <w:pPr>
              <w:spacing w:after="0" w:line="259" w:lineRule="auto"/>
              <w:jc w:val="center"/>
              <w:rPr>
                <w:rFonts w:ascii="Times New Roman" w:hAnsi="Times New Roman" w:cs="Times New Roman"/>
                <w:color w:val="auto"/>
                <w:sz w:val="28"/>
                <w:szCs w:val="28"/>
              </w:rPr>
            </w:pP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人</w:t>
            </w:r>
          </w:p>
        </w:tc>
        <w:tc>
          <w:tcPr>
            <w:tcW w:w="2919" w:type="dxa"/>
            <w:tcBorders>
              <w:top w:val="single" w:sz="4" w:space="0" w:color="000000"/>
              <w:left w:val="single" w:sz="4" w:space="0" w:color="000000"/>
              <w:bottom w:val="single" w:sz="4" w:space="0" w:color="000000"/>
              <w:right w:val="single" w:sz="4" w:space="0" w:color="000000"/>
            </w:tcBorders>
          </w:tcPr>
          <w:p w14:paraId="74508856" w14:textId="5954FFBC" w:rsidR="00660ED8" w:rsidRPr="007B74D4" w:rsidRDefault="00946DD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具</w:t>
            </w:r>
            <w:r w:rsidRPr="007B74D4">
              <w:rPr>
                <w:rFonts w:ascii="Times New Roman" w:hAnsi="Times New Roman" w:cs="Times New Roman"/>
                <w:color w:val="auto"/>
                <w:sz w:val="28"/>
                <w:szCs w:val="28"/>
              </w:rPr>
              <w:t>2</w:t>
            </w:r>
            <w:r w:rsidRPr="007B74D4">
              <w:rPr>
                <w:rFonts w:ascii="Times New Roman" w:hAnsi="Times New Roman" w:cs="Times New Roman" w:hint="eastAsia"/>
                <w:color w:val="auto"/>
                <w:sz w:val="28"/>
                <w:szCs w:val="28"/>
              </w:rPr>
              <w:t>年以上</w:t>
            </w:r>
            <w:r w:rsidRPr="007B74D4">
              <w:rPr>
                <w:rFonts w:ascii="Times New Roman" w:hAnsi="Times New Roman" w:cs="Times New Roman"/>
                <w:color w:val="auto"/>
                <w:sz w:val="28"/>
                <w:szCs w:val="28"/>
              </w:rPr>
              <w:t>BIM</w:t>
            </w:r>
            <w:r w:rsidRPr="007B74D4">
              <w:rPr>
                <w:rFonts w:ascii="Times New Roman" w:hAnsi="Times New Roman" w:cs="Times New Roman" w:hint="eastAsia"/>
                <w:color w:val="auto"/>
                <w:sz w:val="28"/>
                <w:szCs w:val="28"/>
              </w:rPr>
              <w:t>建模應用相關工作經驗。</w:t>
            </w:r>
          </w:p>
        </w:tc>
        <w:tc>
          <w:tcPr>
            <w:tcW w:w="2892" w:type="dxa"/>
            <w:tcBorders>
              <w:top w:val="single" w:sz="4" w:space="0" w:color="000000"/>
              <w:left w:val="single" w:sz="4" w:space="0" w:color="000000"/>
              <w:bottom w:val="single" w:sz="4" w:space="0" w:color="000000"/>
              <w:right w:val="single" w:sz="4" w:space="0" w:color="000000"/>
            </w:tcBorders>
          </w:tcPr>
          <w:p w14:paraId="508B50B0" w14:textId="61356AF4" w:rsidR="00660ED8" w:rsidRPr="007B74D4" w:rsidRDefault="00946DD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協助規劃設計之審查，協調整合工程相關介面。</w:t>
            </w:r>
          </w:p>
        </w:tc>
      </w:tr>
      <w:tr w:rsidR="000423BC" w:rsidRPr="007B74D4" w14:paraId="6C27F895" w14:textId="77777777" w:rsidTr="007A17C4">
        <w:tblPrEx>
          <w:tblCellMar>
            <w:top w:w="0" w:type="dxa"/>
            <w:bottom w:w="0" w:type="dxa"/>
          </w:tblCellMar>
        </w:tblPrEx>
        <w:trPr>
          <w:trHeight w:val="2762"/>
          <w:jc w:val="center"/>
        </w:trPr>
        <w:tc>
          <w:tcPr>
            <w:tcW w:w="701" w:type="dxa"/>
            <w:vMerge w:val="restart"/>
            <w:tcBorders>
              <w:top w:val="single" w:sz="4" w:space="0" w:color="000000"/>
              <w:left w:val="single" w:sz="4" w:space="0" w:color="000000"/>
              <w:bottom w:val="nil"/>
              <w:right w:val="single" w:sz="4" w:space="0" w:color="000000"/>
            </w:tcBorders>
            <w:vAlign w:val="center"/>
          </w:tcPr>
          <w:p w14:paraId="52CAAA91" w14:textId="1EA2B5FD" w:rsidR="007A59CB" w:rsidRPr="007B74D4" w:rsidRDefault="007A59CB" w:rsidP="007A59CB">
            <w:pPr>
              <w:spacing w:after="0" w:line="259" w:lineRule="auto"/>
              <w:ind w:left="7" w:right="2" w:firstLine="0"/>
              <w:jc w:val="center"/>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專案管理期間</w:t>
            </w:r>
          </w:p>
        </w:tc>
        <w:tc>
          <w:tcPr>
            <w:tcW w:w="1501" w:type="dxa"/>
            <w:tcBorders>
              <w:top w:val="single" w:sz="4" w:space="0" w:color="000000"/>
              <w:left w:val="single" w:sz="4" w:space="0" w:color="000000"/>
              <w:bottom w:val="single" w:sz="4" w:space="0" w:color="000000"/>
              <w:right w:val="single" w:sz="4" w:space="0" w:color="000000"/>
            </w:tcBorders>
            <w:vAlign w:val="center"/>
          </w:tcPr>
          <w:p w14:paraId="43FE553E" w14:textId="632C7649" w:rsidR="007A59CB" w:rsidRPr="007B74D4" w:rsidRDefault="007A59CB" w:rsidP="007A59CB">
            <w:pPr>
              <w:spacing w:after="0" w:line="259" w:lineRule="auto"/>
              <w:ind w:left="7" w:firstLine="0"/>
              <w:jc w:val="center"/>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設計審查組長</w:t>
            </w:r>
          </w:p>
        </w:tc>
        <w:tc>
          <w:tcPr>
            <w:tcW w:w="1056" w:type="dxa"/>
            <w:tcBorders>
              <w:top w:val="single" w:sz="4" w:space="0" w:color="000000"/>
              <w:left w:val="single" w:sz="4" w:space="0" w:color="000000"/>
              <w:bottom w:val="single" w:sz="4" w:space="0" w:color="000000"/>
              <w:right w:val="single" w:sz="4" w:space="0" w:color="000000"/>
            </w:tcBorders>
            <w:vAlign w:val="center"/>
          </w:tcPr>
          <w:p w14:paraId="4C34E65F" w14:textId="3A8C1C8D" w:rsidR="007A59CB" w:rsidRPr="007B74D4" w:rsidRDefault="007A59CB" w:rsidP="007A59CB">
            <w:pPr>
              <w:spacing w:after="0" w:line="259" w:lineRule="auto"/>
              <w:ind w:left="200" w:firstLine="0"/>
              <w:rPr>
                <w:rFonts w:ascii="Times New Roman" w:hAnsi="Times New Roman" w:cs="Times New Roman"/>
                <w:color w:val="auto"/>
                <w:sz w:val="28"/>
                <w:szCs w:val="28"/>
              </w:rPr>
            </w:pP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人</w:t>
            </w:r>
          </w:p>
        </w:tc>
        <w:tc>
          <w:tcPr>
            <w:tcW w:w="2919" w:type="dxa"/>
            <w:tcBorders>
              <w:top w:val="single" w:sz="4" w:space="0" w:color="000000"/>
              <w:left w:val="single" w:sz="4" w:space="0" w:color="000000"/>
              <w:bottom w:val="single" w:sz="4" w:space="0" w:color="000000"/>
              <w:right w:val="single" w:sz="4" w:space="0" w:color="000000"/>
            </w:tcBorders>
          </w:tcPr>
          <w:p w14:paraId="2476B8BC" w14:textId="7B795C37" w:rsidR="007A59CB" w:rsidRPr="007B74D4" w:rsidRDefault="007A59C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具有建築、土木、營建管理相關大專以上之學歷。</w:t>
            </w:r>
          </w:p>
          <w:p w14:paraId="7999BF30" w14:textId="79D3913A" w:rsidR="007A59CB" w:rsidRPr="007B74D4" w:rsidRDefault="007A59C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具有</w:t>
            </w:r>
            <w:r w:rsidRPr="007B74D4">
              <w:rPr>
                <w:rFonts w:ascii="Times New Roman" w:hAnsi="Times New Roman" w:cs="Times New Roman"/>
                <w:color w:val="auto"/>
                <w:sz w:val="28"/>
                <w:szCs w:val="28"/>
              </w:rPr>
              <w:t>10</w:t>
            </w:r>
            <w:r w:rsidRPr="007B74D4">
              <w:rPr>
                <w:rFonts w:ascii="Times New Roman" w:hAnsi="Times New Roman" w:cs="Times New Roman" w:hint="eastAsia"/>
                <w:color w:val="auto"/>
                <w:sz w:val="28"/>
                <w:szCs w:val="28"/>
              </w:rPr>
              <w:t>年以上建築工程計畫之綜合或專業顧問工作經驗，且為乙方雇用之員工。</w:t>
            </w:r>
          </w:p>
        </w:tc>
        <w:tc>
          <w:tcPr>
            <w:tcW w:w="2892" w:type="dxa"/>
            <w:tcBorders>
              <w:top w:val="single" w:sz="4" w:space="0" w:color="000000"/>
              <w:left w:val="single" w:sz="4" w:space="0" w:color="000000"/>
              <w:bottom w:val="single" w:sz="4" w:space="0" w:color="000000"/>
              <w:right w:val="single" w:sz="4" w:space="0" w:color="000000"/>
            </w:tcBorders>
          </w:tcPr>
          <w:p w14:paraId="1A488BCD" w14:textId="1B50D9F4" w:rsidR="007A59CB" w:rsidRPr="007B74D4" w:rsidRDefault="007A59C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負責協助規劃設計之協調整合，掌握設計工作及本工程之期限，整合相關界面。</w:t>
            </w:r>
          </w:p>
        </w:tc>
      </w:tr>
      <w:tr w:rsidR="000423BC" w:rsidRPr="007B74D4" w14:paraId="2F7E1D9F" w14:textId="77777777" w:rsidTr="007A17C4">
        <w:tblPrEx>
          <w:tblCellMar>
            <w:top w:w="0" w:type="dxa"/>
            <w:bottom w:w="0" w:type="dxa"/>
          </w:tblCellMar>
        </w:tblPrEx>
        <w:trPr>
          <w:trHeight w:val="1210"/>
          <w:jc w:val="center"/>
        </w:trPr>
        <w:tc>
          <w:tcPr>
            <w:tcW w:w="0" w:type="auto"/>
            <w:vMerge/>
            <w:tcBorders>
              <w:top w:val="nil"/>
              <w:left w:val="single" w:sz="4" w:space="0" w:color="000000"/>
              <w:bottom w:val="nil"/>
              <w:right w:val="single" w:sz="4" w:space="0" w:color="000000"/>
            </w:tcBorders>
          </w:tcPr>
          <w:p w14:paraId="0EE8EE75" w14:textId="77777777" w:rsidR="007A59CB" w:rsidRPr="007B74D4" w:rsidRDefault="007A59CB" w:rsidP="007A59CB">
            <w:pPr>
              <w:spacing w:after="160" w:line="259" w:lineRule="auto"/>
              <w:ind w:left="0" w:firstLine="0"/>
              <w:rPr>
                <w:rFonts w:ascii="Times New Roman" w:hAnsi="Times New Roman" w:cs="Times New Roman"/>
                <w:color w:val="auto"/>
                <w:sz w:val="28"/>
                <w:szCs w:val="28"/>
              </w:rPr>
            </w:pPr>
          </w:p>
        </w:tc>
        <w:tc>
          <w:tcPr>
            <w:tcW w:w="1501" w:type="dxa"/>
            <w:tcBorders>
              <w:top w:val="single" w:sz="4" w:space="0" w:color="000000"/>
              <w:left w:val="single" w:sz="4" w:space="0" w:color="000000"/>
              <w:bottom w:val="single" w:sz="4" w:space="0" w:color="000000"/>
              <w:right w:val="single" w:sz="4" w:space="0" w:color="000000"/>
            </w:tcBorders>
            <w:vAlign w:val="center"/>
          </w:tcPr>
          <w:p w14:paraId="30D098A0" w14:textId="679F4095" w:rsidR="007A59CB" w:rsidRPr="007B74D4" w:rsidRDefault="007A59CB" w:rsidP="007A59CB">
            <w:pPr>
              <w:spacing w:after="0" w:line="259" w:lineRule="auto"/>
              <w:ind w:left="7" w:firstLine="0"/>
              <w:jc w:val="center"/>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土建人員</w:t>
            </w:r>
          </w:p>
        </w:tc>
        <w:tc>
          <w:tcPr>
            <w:tcW w:w="1056" w:type="dxa"/>
            <w:tcBorders>
              <w:top w:val="single" w:sz="4" w:space="0" w:color="000000"/>
              <w:left w:val="single" w:sz="4" w:space="0" w:color="000000"/>
              <w:bottom w:val="single" w:sz="4" w:space="0" w:color="000000"/>
              <w:right w:val="single" w:sz="4" w:space="0" w:color="000000"/>
            </w:tcBorders>
            <w:vAlign w:val="center"/>
          </w:tcPr>
          <w:p w14:paraId="26E1A293" w14:textId="1E0F0C35" w:rsidR="007A59CB" w:rsidRPr="007B74D4" w:rsidRDefault="007A59CB" w:rsidP="007A59CB">
            <w:pPr>
              <w:spacing w:after="0" w:line="259" w:lineRule="auto"/>
              <w:ind w:left="245" w:firstLine="0"/>
              <w:rPr>
                <w:rFonts w:ascii="Times New Roman" w:hAnsi="Times New Roman" w:cs="Times New Roman"/>
                <w:color w:val="auto"/>
                <w:sz w:val="28"/>
                <w:szCs w:val="28"/>
              </w:rPr>
            </w:pP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人</w:t>
            </w:r>
          </w:p>
        </w:tc>
        <w:tc>
          <w:tcPr>
            <w:tcW w:w="2919" w:type="dxa"/>
            <w:tcBorders>
              <w:top w:val="single" w:sz="4" w:space="0" w:color="000000"/>
              <w:left w:val="single" w:sz="4" w:space="0" w:color="000000"/>
              <w:bottom w:val="single" w:sz="4" w:space="0" w:color="000000"/>
              <w:right w:val="single" w:sz="4" w:space="0" w:color="000000"/>
            </w:tcBorders>
          </w:tcPr>
          <w:p w14:paraId="3926A1D7" w14:textId="4F08AFB6" w:rsidR="007A59CB" w:rsidRPr="007B74D4" w:rsidRDefault="007A59C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大專院校以上相關科系畢業，且具</w:t>
            </w:r>
            <w:r w:rsidRPr="007B74D4">
              <w:rPr>
                <w:rFonts w:ascii="Times New Roman" w:hAnsi="Times New Roman" w:cs="Times New Roman"/>
                <w:color w:val="auto"/>
                <w:sz w:val="28"/>
                <w:szCs w:val="28"/>
              </w:rPr>
              <w:t>3</w:t>
            </w:r>
            <w:r w:rsidRPr="007B74D4">
              <w:rPr>
                <w:rFonts w:ascii="Times New Roman" w:hAnsi="Times New Roman" w:cs="Times New Roman" w:hint="eastAsia"/>
                <w:color w:val="auto"/>
                <w:sz w:val="28"/>
                <w:szCs w:val="28"/>
              </w:rPr>
              <w:t>年以上統包工程相關經驗，或</w:t>
            </w:r>
            <w:r w:rsidRPr="007B74D4">
              <w:rPr>
                <w:rFonts w:ascii="Times New Roman" w:hAnsi="Times New Roman" w:cs="Times New Roman"/>
                <w:color w:val="auto"/>
                <w:sz w:val="28"/>
                <w:szCs w:val="28"/>
              </w:rPr>
              <w:t>5</w:t>
            </w:r>
            <w:r w:rsidRPr="007B74D4">
              <w:rPr>
                <w:rFonts w:ascii="Times New Roman" w:hAnsi="Times New Roman" w:cs="Times New Roman" w:hint="eastAsia"/>
                <w:color w:val="auto"/>
                <w:sz w:val="28"/>
                <w:szCs w:val="28"/>
              </w:rPr>
              <w:t>年以上公共工程相關經驗。</w:t>
            </w:r>
          </w:p>
        </w:tc>
        <w:tc>
          <w:tcPr>
            <w:tcW w:w="2892" w:type="dxa"/>
            <w:tcBorders>
              <w:top w:val="single" w:sz="4" w:space="0" w:color="000000"/>
              <w:left w:val="single" w:sz="4" w:space="0" w:color="000000"/>
              <w:bottom w:val="single" w:sz="4" w:space="0" w:color="000000"/>
              <w:right w:val="single" w:sz="4" w:space="0" w:color="000000"/>
            </w:tcBorders>
          </w:tcPr>
          <w:p w14:paraId="1A1B970A" w14:textId="07C6275B" w:rsidR="007A59CB" w:rsidRPr="007B74D4" w:rsidRDefault="007A59C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協助規劃設計之審查，協調整合工程相關介面。</w:t>
            </w:r>
          </w:p>
        </w:tc>
      </w:tr>
      <w:tr w:rsidR="000423BC" w:rsidRPr="007B74D4" w14:paraId="2B6D8525" w14:textId="77777777" w:rsidTr="007A17C4">
        <w:tblPrEx>
          <w:tblCellMar>
            <w:top w:w="0" w:type="dxa"/>
            <w:bottom w:w="0" w:type="dxa"/>
          </w:tblCellMar>
        </w:tblPrEx>
        <w:trPr>
          <w:trHeight w:val="1526"/>
          <w:jc w:val="center"/>
        </w:trPr>
        <w:tc>
          <w:tcPr>
            <w:tcW w:w="0" w:type="auto"/>
            <w:vMerge/>
            <w:tcBorders>
              <w:top w:val="nil"/>
              <w:left w:val="single" w:sz="4" w:space="0" w:color="000000"/>
              <w:bottom w:val="single" w:sz="4" w:space="0" w:color="000000"/>
              <w:right w:val="single" w:sz="4" w:space="0" w:color="000000"/>
            </w:tcBorders>
          </w:tcPr>
          <w:p w14:paraId="0A40BF57" w14:textId="77777777" w:rsidR="007A59CB" w:rsidRPr="007B74D4" w:rsidRDefault="007A59CB" w:rsidP="007A59CB">
            <w:pPr>
              <w:spacing w:after="160" w:line="259" w:lineRule="auto"/>
              <w:ind w:left="0" w:firstLine="0"/>
              <w:rPr>
                <w:rFonts w:ascii="Times New Roman" w:hAnsi="Times New Roman" w:cs="Times New Roman"/>
                <w:color w:val="auto"/>
                <w:sz w:val="28"/>
                <w:szCs w:val="28"/>
              </w:rPr>
            </w:pPr>
          </w:p>
        </w:tc>
        <w:tc>
          <w:tcPr>
            <w:tcW w:w="1501" w:type="dxa"/>
            <w:tcBorders>
              <w:top w:val="single" w:sz="4" w:space="0" w:color="000000"/>
              <w:left w:val="single" w:sz="4" w:space="0" w:color="000000"/>
              <w:bottom w:val="single" w:sz="4" w:space="0" w:color="000000"/>
              <w:right w:val="single" w:sz="4" w:space="0" w:color="000000"/>
            </w:tcBorders>
            <w:vAlign w:val="center"/>
          </w:tcPr>
          <w:p w14:paraId="70F91211" w14:textId="70EB5C2C" w:rsidR="007A59CB" w:rsidRPr="007B74D4" w:rsidRDefault="007A59CB" w:rsidP="007A59CB">
            <w:pPr>
              <w:spacing w:after="0" w:line="259" w:lineRule="auto"/>
              <w:ind w:left="7" w:firstLine="0"/>
              <w:jc w:val="center"/>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機電人員</w:t>
            </w:r>
          </w:p>
        </w:tc>
        <w:tc>
          <w:tcPr>
            <w:tcW w:w="1056" w:type="dxa"/>
            <w:tcBorders>
              <w:top w:val="single" w:sz="4" w:space="0" w:color="000000"/>
              <w:left w:val="single" w:sz="4" w:space="0" w:color="000000"/>
              <w:bottom w:val="single" w:sz="4" w:space="0" w:color="000000"/>
              <w:right w:val="single" w:sz="4" w:space="0" w:color="000000"/>
            </w:tcBorders>
            <w:vAlign w:val="center"/>
          </w:tcPr>
          <w:p w14:paraId="4159E4E2" w14:textId="35561313" w:rsidR="007A59CB" w:rsidRPr="007B74D4" w:rsidRDefault="007A59CB" w:rsidP="007A59CB">
            <w:pPr>
              <w:spacing w:after="0" w:line="259" w:lineRule="auto"/>
              <w:ind w:left="245" w:firstLine="0"/>
              <w:rPr>
                <w:rFonts w:ascii="Times New Roman" w:hAnsi="Times New Roman" w:cs="Times New Roman"/>
                <w:color w:val="auto"/>
                <w:sz w:val="28"/>
                <w:szCs w:val="28"/>
              </w:rPr>
            </w:pP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人</w:t>
            </w:r>
          </w:p>
        </w:tc>
        <w:tc>
          <w:tcPr>
            <w:tcW w:w="2919" w:type="dxa"/>
            <w:tcBorders>
              <w:top w:val="single" w:sz="4" w:space="0" w:color="000000"/>
              <w:left w:val="single" w:sz="4" w:space="0" w:color="000000"/>
              <w:bottom w:val="single" w:sz="4" w:space="0" w:color="000000"/>
              <w:right w:val="single" w:sz="4" w:space="0" w:color="000000"/>
            </w:tcBorders>
          </w:tcPr>
          <w:p w14:paraId="30AE8DF7" w14:textId="5C8E02A7" w:rsidR="007A59CB" w:rsidRPr="007B74D4" w:rsidRDefault="007A59C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大專院校以上相關科系畢業，且具</w:t>
            </w:r>
            <w:r w:rsidRPr="007B74D4">
              <w:rPr>
                <w:rFonts w:ascii="Times New Roman" w:hAnsi="Times New Roman" w:cs="Times New Roman"/>
                <w:color w:val="auto"/>
                <w:sz w:val="28"/>
                <w:szCs w:val="28"/>
              </w:rPr>
              <w:t>3</w:t>
            </w:r>
            <w:r w:rsidRPr="007B74D4">
              <w:rPr>
                <w:rFonts w:ascii="Times New Roman" w:hAnsi="Times New Roman" w:cs="Times New Roman" w:hint="eastAsia"/>
                <w:color w:val="auto"/>
                <w:sz w:val="28"/>
                <w:szCs w:val="28"/>
              </w:rPr>
              <w:t>年以上統包工程相關經驗，或</w:t>
            </w:r>
            <w:r w:rsidRPr="007B74D4">
              <w:rPr>
                <w:rFonts w:ascii="Times New Roman" w:hAnsi="Times New Roman" w:cs="Times New Roman"/>
                <w:color w:val="auto"/>
                <w:sz w:val="28"/>
                <w:szCs w:val="28"/>
              </w:rPr>
              <w:t>5</w:t>
            </w:r>
            <w:r w:rsidRPr="007B74D4">
              <w:rPr>
                <w:rFonts w:ascii="Times New Roman" w:hAnsi="Times New Roman" w:cs="Times New Roman" w:hint="eastAsia"/>
                <w:color w:val="auto"/>
                <w:sz w:val="28"/>
                <w:szCs w:val="28"/>
              </w:rPr>
              <w:t>年以上公共工程相關經驗。</w:t>
            </w:r>
          </w:p>
        </w:tc>
        <w:tc>
          <w:tcPr>
            <w:tcW w:w="2892" w:type="dxa"/>
            <w:tcBorders>
              <w:top w:val="single" w:sz="4" w:space="0" w:color="000000"/>
              <w:left w:val="single" w:sz="4" w:space="0" w:color="000000"/>
              <w:bottom w:val="single" w:sz="4" w:space="0" w:color="000000"/>
              <w:right w:val="single" w:sz="4" w:space="0" w:color="000000"/>
            </w:tcBorders>
          </w:tcPr>
          <w:p w14:paraId="33890ABB" w14:textId="57E08CFF" w:rsidR="007A59CB" w:rsidRPr="007B74D4" w:rsidRDefault="007A59C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協助規劃設計之審查，協調整合工程相關介面。</w:t>
            </w:r>
          </w:p>
        </w:tc>
      </w:tr>
      <w:tr w:rsidR="000423BC" w:rsidRPr="007B74D4" w14:paraId="7258F49A" w14:textId="77777777" w:rsidTr="007A17C4">
        <w:tblPrEx>
          <w:tblCellMar>
            <w:top w:w="0" w:type="dxa"/>
            <w:bottom w:w="0" w:type="dxa"/>
          </w:tblCellMar>
        </w:tblPrEx>
        <w:trPr>
          <w:trHeight w:val="2344"/>
          <w:jc w:val="center"/>
        </w:trPr>
        <w:tc>
          <w:tcPr>
            <w:tcW w:w="701" w:type="dxa"/>
            <w:vMerge w:val="restart"/>
            <w:tcBorders>
              <w:top w:val="single" w:sz="4" w:space="0" w:color="000000"/>
              <w:left w:val="single" w:sz="4" w:space="0" w:color="000000"/>
              <w:bottom w:val="nil"/>
              <w:right w:val="single" w:sz="4" w:space="0" w:color="000000"/>
            </w:tcBorders>
            <w:vAlign w:val="center"/>
          </w:tcPr>
          <w:p w14:paraId="3DCA4CD4" w14:textId="323E805A" w:rsidR="007A59CB" w:rsidRPr="007B74D4" w:rsidRDefault="007A59CB" w:rsidP="00046766">
            <w:pPr>
              <w:spacing w:after="0" w:line="259" w:lineRule="auto"/>
              <w:ind w:left="7" w:right="2" w:firstLine="0"/>
              <w:jc w:val="center"/>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監造期間</w:t>
            </w:r>
          </w:p>
        </w:tc>
        <w:tc>
          <w:tcPr>
            <w:tcW w:w="1501" w:type="dxa"/>
            <w:tcBorders>
              <w:top w:val="single" w:sz="4" w:space="0" w:color="000000"/>
              <w:left w:val="single" w:sz="4" w:space="0" w:color="000000"/>
              <w:bottom w:val="single" w:sz="4" w:space="0" w:color="000000"/>
              <w:right w:val="single" w:sz="4" w:space="0" w:color="000000"/>
            </w:tcBorders>
            <w:vAlign w:val="center"/>
          </w:tcPr>
          <w:p w14:paraId="14F2322A" w14:textId="4B76FE5B" w:rsidR="007A59CB" w:rsidRPr="007B74D4" w:rsidRDefault="007A59CB" w:rsidP="00046766">
            <w:pPr>
              <w:spacing w:after="0" w:line="259" w:lineRule="auto"/>
              <w:ind w:left="7" w:firstLine="0"/>
              <w:jc w:val="center"/>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監造建築師</w:t>
            </w:r>
          </w:p>
        </w:tc>
        <w:tc>
          <w:tcPr>
            <w:tcW w:w="1056" w:type="dxa"/>
            <w:tcBorders>
              <w:top w:val="single" w:sz="4" w:space="0" w:color="000000"/>
              <w:left w:val="single" w:sz="4" w:space="0" w:color="000000"/>
              <w:bottom w:val="single" w:sz="4" w:space="0" w:color="000000"/>
              <w:right w:val="single" w:sz="4" w:space="0" w:color="000000"/>
            </w:tcBorders>
            <w:vAlign w:val="center"/>
          </w:tcPr>
          <w:p w14:paraId="2A7B443C" w14:textId="77777777" w:rsidR="007A59CB" w:rsidRPr="007B74D4" w:rsidRDefault="007A59CB" w:rsidP="00046766">
            <w:pPr>
              <w:spacing w:after="0" w:line="259" w:lineRule="auto"/>
              <w:ind w:left="200" w:firstLine="0"/>
              <w:rPr>
                <w:rFonts w:ascii="Times New Roman" w:hAnsi="Times New Roman" w:cs="Times New Roman"/>
                <w:color w:val="auto"/>
                <w:sz w:val="28"/>
                <w:szCs w:val="28"/>
              </w:rPr>
            </w:pP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人</w:t>
            </w:r>
          </w:p>
        </w:tc>
        <w:tc>
          <w:tcPr>
            <w:tcW w:w="2919" w:type="dxa"/>
            <w:tcBorders>
              <w:top w:val="single" w:sz="4" w:space="0" w:color="000000"/>
              <w:left w:val="single" w:sz="4" w:space="0" w:color="000000"/>
              <w:bottom w:val="single" w:sz="4" w:space="0" w:color="000000"/>
              <w:right w:val="single" w:sz="4" w:space="0" w:color="000000"/>
            </w:tcBorders>
          </w:tcPr>
          <w:p w14:paraId="223E75F7" w14:textId="77777777" w:rsidR="007A59CB" w:rsidRPr="007B74D4" w:rsidRDefault="007A59C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依法開業建築師。</w:t>
            </w:r>
          </w:p>
          <w:p w14:paraId="514044DE" w14:textId="77777777" w:rsidR="007A59CB" w:rsidRPr="007B74D4" w:rsidRDefault="007A59C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具有建築、土木、營建管理相關大專以上之學歷。</w:t>
            </w:r>
          </w:p>
          <w:p w14:paraId="44D0225B" w14:textId="299EE512" w:rsidR="007A59CB" w:rsidRPr="007B74D4" w:rsidRDefault="007A59C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具有</w:t>
            </w:r>
            <w:r w:rsidRPr="007B74D4">
              <w:rPr>
                <w:rFonts w:ascii="Times New Roman" w:hAnsi="Times New Roman" w:cs="Times New Roman"/>
                <w:color w:val="auto"/>
                <w:sz w:val="28"/>
                <w:szCs w:val="28"/>
              </w:rPr>
              <w:t>15</w:t>
            </w:r>
            <w:r w:rsidRPr="007B74D4">
              <w:rPr>
                <w:rFonts w:ascii="Times New Roman" w:hAnsi="Times New Roman" w:cs="Times New Roman" w:hint="eastAsia"/>
                <w:color w:val="auto"/>
                <w:sz w:val="28"/>
                <w:szCs w:val="28"/>
              </w:rPr>
              <w:t>年以上建築工程監造工作經驗。</w:t>
            </w:r>
          </w:p>
        </w:tc>
        <w:tc>
          <w:tcPr>
            <w:tcW w:w="2892" w:type="dxa"/>
            <w:tcBorders>
              <w:top w:val="single" w:sz="4" w:space="0" w:color="000000"/>
              <w:left w:val="single" w:sz="4" w:space="0" w:color="000000"/>
              <w:bottom w:val="single" w:sz="4" w:space="0" w:color="000000"/>
              <w:right w:val="single" w:sz="4" w:space="0" w:color="000000"/>
            </w:tcBorders>
          </w:tcPr>
          <w:p w14:paraId="7FC2E1AF" w14:textId="0372651C" w:rsidR="007A59CB" w:rsidRPr="007B74D4" w:rsidRDefault="007A59C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負責綜理工程之進行，整合相關介面。</w:t>
            </w:r>
          </w:p>
        </w:tc>
      </w:tr>
      <w:tr w:rsidR="000423BC" w:rsidRPr="007B74D4" w14:paraId="0E7B6A63" w14:textId="77777777" w:rsidTr="007A17C4">
        <w:tblPrEx>
          <w:tblCellMar>
            <w:top w:w="0" w:type="dxa"/>
            <w:bottom w:w="0" w:type="dxa"/>
          </w:tblCellMar>
        </w:tblPrEx>
        <w:trPr>
          <w:trHeight w:val="1210"/>
          <w:jc w:val="center"/>
        </w:trPr>
        <w:tc>
          <w:tcPr>
            <w:tcW w:w="0" w:type="auto"/>
            <w:vMerge/>
            <w:tcBorders>
              <w:top w:val="nil"/>
              <w:left w:val="single" w:sz="4" w:space="0" w:color="000000"/>
              <w:bottom w:val="nil"/>
              <w:right w:val="single" w:sz="4" w:space="0" w:color="000000"/>
            </w:tcBorders>
          </w:tcPr>
          <w:p w14:paraId="59ACA5DD" w14:textId="77777777" w:rsidR="007A59CB" w:rsidRPr="007B74D4" w:rsidRDefault="007A59CB" w:rsidP="00046766">
            <w:pPr>
              <w:spacing w:after="160" w:line="259" w:lineRule="auto"/>
              <w:ind w:left="0" w:firstLine="0"/>
              <w:rPr>
                <w:rFonts w:ascii="Times New Roman" w:hAnsi="Times New Roman" w:cs="Times New Roman"/>
                <w:color w:val="auto"/>
                <w:sz w:val="28"/>
                <w:szCs w:val="28"/>
              </w:rPr>
            </w:pPr>
          </w:p>
        </w:tc>
        <w:tc>
          <w:tcPr>
            <w:tcW w:w="1501" w:type="dxa"/>
            <w:tcBorders>
              <w:top w:val="single" w:sz="4" w:space="0" w:color="000000"/>
              <w:left w:val="single" w:sz="4" w:space="0" w:color="000000"/>
              <w:bottom w:val="single" w:sz="4" w:space="0" w:color="000000"/>
              <w:right w:val="single" w:sz="4" w:space="0" w:color="000000"/>
            </w:tcBorders>
            <w:vAlign w:val="center"/>
          </w:tcPr>
          <w:p w14:paraId="4F63FB1B" w14:textId="2724FA6A" w:rsidR="007A59CB" w:rsidRPr="007B74D4" w:rsidRDefault="007A59CB" w:rsidP="00046766">
            <w:pPr>
              <w:spacing w:after="0" w:line="259" w:lineRule="auto"/>
              <w:ind w:left="7" w:firstLine="0"/>
              <w:jc w:val="center"/>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監造主管</w:t>
            </w:r>
          </w:p>
        </w:tc>
        <w:tc>
          <w:tcPr>
            <w:tcW w:w="1056" w:type="dxa"/>
            <w:tcBorders>
              <w:top w:val="single" w:sz="4" w:space="0" w:color="000000"/>
              <w:left w:val="single" w:sz="4" w:space="0" w:color="000000"/>
              <w:bottom w:val="single" w:sz="4" w:space="0" w:color="000000"/>
              <w:right w:val="single" w:sz="4" w:space="0" w:color="000000"/>
            </w:tcBorders>
            <w:vAlign w:val="center"/>
          </w:tcPr>
          <w:p w14:paraId="49A52342" w14:textId="77777777" w:rsidR="007A59CB" w:rsidRPr="007B74D4" w:rsidRDefault="007A59CB" w:rsidP="00046766">
            <w:pPr>
              <w:spacing w:after="0" w:line="259" w:lineRule="auto"/>
              <w:ind w:left="245" w:firstLine="0"/>
              <w:rPr>
                <w:rFonts w:ascii="Times New Roman" w:hAnsi="Times New Roman" w:cs="Times New Roman"/>
                <w:color w:val="auto"/>
                <w:sz w:val="28"/>
                <w:szCs w:val="28"/>
              </w:rPr>
            </w:pP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人</w:t>
            </w:r>
          </w:p>
        </w:tc>
        <w:tc>
          <w:tcPr>
            <w:tcW w:w="2919" w:type="dxa"/>
            <w:tcBorders>
              <w:top w:val="single" w:sz="4" w:space="0" w:color="000000"/>
              <w:left w:val="single" w:sz="4" w:space="0" w:color="000000"/>
              <w:bottom w:val="single" w:sz="4" w:space="0" w:color="000000"/>
              <w:right w:val="single" w:sz="4" w:space="0" w:color="000000"/>
            </w:tcBorders>
          </w:tcPr>
          <w:p w14:paraId="6AE5A9B5" w14:textId="77777777" w:rsidR="007A59CB" w:rsidRPr="007B74D4" w:rsidRDefault="007A59C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大專以上建築、土木、營建、電機等相關科、系、所之學歷。</w:t>
            </w:r>
          </w:p>
          <w:p w14:paraId="5F467CC2" w14:textId="07AC741A" w:rsidR="007A59CB" w:rsidRPr="007B74D4" w:rsidRDefault="007A59C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具</w:t>
            </w:r>
            <w:r w:rsidRPr="007B74D4">
              <w:rPr>
                <w:rFonts w:ascii="Times New Roman" w:hAnsi="Times New Roman" w:cs="Times New Roman"/>
                <w:color w:val="auto"/>
                <w:sz w:val="28"/>
                <w:szCs w:val="28"/>
              </w:rPr>
              <w:t>10</w:t>
            </w:r>
            <w:r w:rsidRPr="007B74D4">
              <w:rPr>
                <w:rFonts w:ascii="Times New Roman" w:hAnsi="Times New Roman" w:cs="Times New Roman" w:hint="eastAsia"/>
                <w:color w:val="auto"/>
                <w:sz w:val="28"/>
                <w:szCs w:val="28"/>
              </w:rPr>
              <w:t>年以上建築工程計畫之綜合或專業顧問工作經驗，及曾辦理</w:t>
            </w:r>
            <w:r w:rsidRPr="007B74D4">
              <w:rPr>
                <w:rFonts w:ascii="Times New Roman" w:hAnsi="Times New Roman" w:cs="Times New Roman"/>
                <w:color w:val="auto"/>
                <w:sz w:val="28"/>
                <w:szCs w:val="28"/>
              </w:rPr>
              <w:t>8</w:t>
            </w:r>
            <w:r w:rsidRPr="007B74D4">
              <w:rPr>
                <w:rFonts w:ascii="Times New Roman" w:hAnsi="Times New Roman" w:cs="Times New Roman" w:hint="eastAsia"/>
                <w:color w:val="auto"/>
                <w:sz w:val="28"/>
                <w:szCs w:val="28"/>
              </w:rPr>
              <w:t>年以上住宅工程之監造工作經驗，具有工地主任證照者尤佳。</w:t>
            </w:r>
          </w:p>
        </w:tc>
        <w:tc>
          <w:tcPr>
            <w:tcW w:w="2892" w:type="dxa"/>
            <w:tcBorders>
              <w:top w:val="single" w:sz="4" w:space="0" w:color="000000"/>
              <w:left w:val="single" w:sz="4" w:space="0" w:color="000000"/>
              <w:bottom w:val="single" w:sz="4" w:space="0" w:color="000000"/>
              <w:right w:val="single" w:sz="4" w:space="0" w:color="000000"/>
            </w:tcBorders>
          </w:tcPr>
          <w:p w14:paraId="07FD8554" w14:textId="77777777" w:rsidR="007A59CB" w:rsidRPr="007B74D4" w:rsidRDefault="007A59C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於統包細部設計期間參與設計檢核工作，負責本案統包工地之協調整合，並綜整工地督導管理業務。</w:t>
            </w:r>
          </w:p>
          <w:p w14:paraId="2E2CF9E4" w14:textId="1B8D441A" w:rsidR="007A59CB" w:rsidRPr="007B74D4" w:rsidRDefault="007A59C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需為專職人員派駐工地。</w:t>
            </w:r>
          </w:p>
        </w:tc>
      </w:tr>
      <w:tr w:rsidR="000423BC" w:rsidRPr="007B74D4" w14:paraId="4E0ABA96" w14:textId="77777777" w:rsidTr="007A17C4">
        <w:tblPrEx>
          <w:tblCellMar>
            <w:top w:w="0" w:type="dxa"/>
            <w:bottom w:w="0" w:type="dxa"/>
          </w:tblCellMar>
        </w:tblPrEx>
        <w:trPr>
          <w:trHeight w:val="827"/>
          <w:jc w:val="center"/>
        </w:trPr>
        <w:tc>
          <w:tcPr>
            <w:tcW w:w="0" w:type="auto"/>
            <w:vMerge/>
            <w:tcBorders>
              <w:top w:val="nil"/>
              <w:left w:val="single" w:sz="4" w:space="0" w:color="000000"/>
              <w:bottom w:val="nil"/>
              <w:right w:val="single" w:sz="4" w:space="0" w:color="000000"/>
            </w:tcBorders>
          </w:tcPr>
          <w:p w14:paraId="2FAD012D" w14:textId="77777777" w:rsidR="007A59CB" w:rsidRPr="007B74D4" w:rsidRDefault="007A59CB" w:rsidP="007A59CB">
            <w:pPr>
              <w:spacing w:after="160" w:line="259" w:lineRule="auto"/>
              <w:ind w:left="0" w:firstLine="0"/>
              <w:rPr>
                <w:rFonts w:ascii="Times New Roman" w:hAnsi="Times New Roman" w:cs="Times New Roman"/>
                <w:color w:val="auto"/>
                <w:sz w:val="28"/>
                <w:szCs w:val="28"/>
              </w:rPr>
            </w:pPr>
          </w:p>
        </w:tc>
        <w:tc>
          <w:tcPr>
            <w:tcW w:w="1501" w:type="dxa"/>
            <w:tcBorders>
              <w:top w:val="single" w:sz="4" w:space="0" w:color="000000"/>
              <w:left w:val="single" w:sz="4" w:space="0" w:color="000000"/>
              <w:bottom w:val="single" w:sz="4" w:space="0" w:color="000000"/>
              <w:right w:val="single" w:sz="4" w:space="0" w:color="000000"/>
            </w:tcBorders>
            <w:vAlign w:val="center"/>
          </w:tcPr>
          <w:p w14:paraId="6778A30F" w14:textId="77777777" w:rsidR="007A59CB" w:rsidRPr="007B74D4" w:rsidRDefault="007A59CB" w:rsidP="007A59CB">
            <w:pPr>
              <w:spacing w:after="0" w:line="259" w:lineRule="auto"/>
              <w:ind w:left="7" w:firstLine="0"/>
              <w:jc w:val="center"/>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監造人員</w:t>
            </w:r>
          </w:p>
          <w:p w14:paraId="1B12F171" w14:textId="1A145B15" w:rsidR="007A59CB" w:rsidRPr="007B74D4" w:rsidRDefault="007A59CB" w:rsidP="007A59CB">
            <w:pPr>
              <w:spacing w:after="0" w:line="259" w:lineRule="auto"/>
              <w:ind w:left="7" w:firstLine="0"/>
              <w:jc w:val="center"/>
              <w:rPr>
                <w:rFonts w:ascii="Times New Roman" w:hAnsi="Times New Roman" w:cs="Times New Roman"/>
                <w:color w:val="auto"/>
                <w:sz w:val="28"/>
                <w:szCs w:val="28"/>
              </w:rPr>
            </w:pP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土建</w:t>
            </w:r>
            <w:r w:rsidRPr="007B74D4">
              <w:rPr>
                <w:rFonts w:ascii="Times New Roman" w:hAnsi="Times New Roman" w:cs="Times New Roman"/>
                <w:color w:val="auto"/>
                <w:sz w:val="28"/>
                <w:szCs w:val="28"/>
              </w:rPr>
              <w:t>)</w:t>
            </w:r>
          </w:p>
        </w:tc>
        <w:tc>
          <w:tcPr>
            <w:tcW w:w="1056" w:type="dxa"/>
            <w:tcBorders>
              <w:top w:val="single" w:sz="4" w:space="0" w:color="000000"/>
              <w:left w:val="single" w:sz="4" w:space="0" w:color="000000"/>
              <w:bottom w:val="single" w:sz="4" w:space="0" w:color="000000"/>
              <w:right w:val="single" w:sz="4" w:space="0" w:color="000000"/>
            </w:tcBorders>
            <w:vAlign w:val="center"/>
          </w:tcPr>
          <w:p w14:paraId="40C54A93" w14:textId="3CCEAF72" w:rsidR="007A59CB" w:rsidRPr="007B74D4" w:rsidRDefault="00782C4F" w:rsidP="007A59CB">
            <w:pPr>
              <w:spacing w:after="0" w:line="259" w:lineRule="auto"/>
              <w:ind w:left="245" w:firstLine="0"/>
              <w:rPr>
                <w:rFonts w:ascii="Times New Roman" w:hAnsi="Times New Roman" w:cs="Times New Roman"/>
                <w:color w:val="auto"/>
                <w:sz w:val="28"/>
                <w:szCs w:val="28"/>
              </w:rPr>
            </w:pPr>
            <w:r w:rsidRPr="007B74D4">
              <w:rPr>
                <w:rFonts w:ascii="Times New Roman" w:hAnsi="Times New Roman" w:cs="Times New Roman"/>
                <w:color w:val="auto"/>
                <w:sz w:val="28"/>
                <w:szCs w:val="28"/>
              </w:rPr>
              <w:t>1</w:t>
            </w:r>
            <w:r w:rsidR="007A59CB" w:rsidRPr="007B74D4">
              <w:rPr>
                <w:rFonts w:ascii="Times New Roman" w:hAnsi="Times New Roman" w:cs="Times New Roman" w:hint="eastAsia"/>
                <w:color w:val="auto"/>
                <w:sz w:val="28"/>
                <w:szCs w:val="28"/>
              </w:rPr>
              <w:t>人</w:t>
            </w:r>
          </w:p>
        </w:tc>
        <w:tc>
          <w:tcPr>
            <w:tcW w:w="2919" w:type="dxa"/>
            <w:tcBorders>
              <w:top w:val="single" w:sz="4" w:space="0" w:color="000000"/>
              <w:left w:val="single" w:sz="4" w:space="0" w:color="000000"/>
              <w:bottom w:val="single" w:sz="4" w:space="0" w:color="000000"/>
              <w:right w:val="single" w:sz="4" w:space="0" w:color="000000"/>
            </w:tcBorders>
          </w:tcPr>
          <w:p w14:paraId="6BCAD107" w14:textId="3759E48C" w:rsidR="007A59CB" w:rsidRPr="007B74D4" w:rsidRDefault="007A59C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大專院以上相關科系畢業，且具有相關工作經驗</w:t>
            </w:r>
            <w:r w:rsidRPr="007B74D4">
              <w:rPr>
                <w:rFonts w:ascii="Times New Roman" w:hAnsi="Times New Roman" w:cs="Times New Roman"/>
                <w:color w:val="auto"/>
                <w:sz w:val="28"/>
                <w:szCs w:val="28"/>
              </w:rPr>
              <w:t>5</w:t>
            </w:r>
            <w:r w:rsidRPr="007B74D4">
              <w:rPr>
                <w:rFonts w:ascii="Times New Roman" w:hAnsi="Times New Roman" w:cs="Times New Roman" w:hint="eastAsia"/>
                <w:color w:val="auto"/>
                <w:sz w:val="28"/>
                <w:szCs w:val="28"/>
              </w:rPr>
              <w:t>年以上者；高中職相關科系畢業，則需具有相關工作經驗</w:t>
            </w:r>
            <w:r w:rsidRPr="007B74D4">
              <w:rPr>
                <w:rFonts w:ascii="Times New Roman" w:hAnsi="Times New Roman" w:cs="Times New Roman"/>
                <w:color w:val="auto"/>
                <w:sz w:val="28"/>
                <w:szCs w:val="28"/>
              </w:rPr>
              <w:t>8</w:t>
            </w:r>
            <w:r w:rsidRPr="007B74D4">
              <w:rPr>
                <w:rFonts w:ascii="Times New Roman" w:hAnsi="Times New Roman" w:cs="Times New Roman" w:hint="eastAsia"/>
                <w:color w:val="auto"/>
                <w:sz w:val="28"/>
                <w:szCs w:val="28"/>
              </w:rPr>
              <w:t>年以上。</w:t>
            </w:r>
          </w:p>
        </w:tc>
        <w:tc>
          <w:tcPr>
            <w:tcW w:w="2892" w:type="dxa"/>
            <w:tcBorders>
              <w:top w:val="single" w:sz="4" w:space="0" w:color="000000"/>
              <w:left w:val="single" w:sz="4" w:space="0" w:color="000000"/>
              <w:bottom w:val="single" w:sz="4" w:space="0" w:color="000000"/>
              <w:right w:val="single" w:sz="4" w:space="0" w:color="000000"/>
            </w:tcBorders>
          </w:tcPr>
          <w:p w14:paraId="5EC1DB66" w14:textId="0EA19D03" w:rsidR="007A59CB" w:rsidRPr="007B74D4" w:rsidRDefault="007A59C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需為專職人員派駐工地。</w:t>
            </w:r>
          </w:p>
        </w:tc>
      </w:tr>
      <w:tr w:rsidR="000423BC" w:rsidRPr="007B74D4" w14:paraId="10E6BB1C" w14:textId="77777777" w:rsidTr="007A17C4">
        <w:tblPrEx>
          <w:tblCellMar>
            <w:top w:w="0" w:type="dxa"/>
            <w:bottom w:w="0" w:type="dxa"/>
          </w:tblCellMar>
        </w:tblPrEx>
        <w:trPr>
          <w:trHeight w:val="1526"/>
          <w:jc w:val="center"/>
        </w:trPr>
        <w:tc>
          <w:tcPr>
            <w:tcW w:w="0" w:type="auto"/>
            <w:tcBorders>
              <w:top w:val="nil"/>
              <w:left w:val="single" w:sz="4" w:space="0" w:color="000000"/>
              <w:bottom w:val="single" w:sz="4" w:space="0" w:color="000000"/>
              <w:right w:val="single" w:sz="4" w:space="0" w:color="000000"/>
            </w:tcBorders>
          </w:tcPr>
          <w:p w14:paraId="2DBF273B" w14:textId="77777777" w:rsidR="007A59CB" w:rsidRPr="007B74D4" w:rsidRDefault="007A59CB" w:rsidP="007A59CB">
            <w:pPr>
              <w:spacing w:after="160" w:line="259" w:lineRule="auto"/>
              <w:ind w:left="0" w:firstLine="0"/>
              <w:rPr>
                <w:rFonts w:ascii="Times New Roman" w:hAnsi="Times New Roman" w:cs="Times New Roman"/>
                <w:color w:val="auto"/>
                <w:sz w:val="28"/>
                <w:szCs w:val="28"/>
              </w:rPr>
            </w:pPr>
          </w:p>
        </w:tc>
        <w:tc>
          <w:tcPr>
            <w:tcW w:w="1501" w:type="dxa"/>
            <w:tcBorders>
              <w:top w:val="single" w:sz="4" w:space="0" w:color="000000"/>
              <w:left w:val="single" w:sz="4" w:space="0" w:color="000000"/>
              <w:bottom w:val="single" w:sz="4" w:space="0" w:color="000000"/>
              <w:right w:val="single" w:sz="4" w:space="0" w:color="000000"/>
            </w:tcBorders>
            <w:vAlign w:val="center"/>
          </w:tcPr>
          <w:p w14:paraId="46D24E4C" w14:textId="77777777" w:rsidR="007A59CB" w:rsidRPr="007B74D4" w:rsidRDefault="007A59CB" w:rsidP="007A59CB">
            <w:pPr>
              <w:spacing w:after="0" w:line="259" w:lineRule="auto"/>
              <w:ind w:left="7" w:firstLine="0"/>
              <w:jc w:val="center"/>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監造人員</w:t>
            </w:r>
          </w:p>
          <w:p w14:paraId="1950D229" w14:textId="0D129566" w:rsidR="007A59CB" w:rsidRPr="007B74D4" w:rsidRDefault="007A59CB" w:rsidP="007A59CB">
            <w:pPr>
              <w:spacing w:after="0" w:line="259" w:lineRule="auto"/>
              <w:ind w:left="7" w:firstLine="0"/>
              <w:jc w:val="center"/>
              <w:rPr>
                <w:rFonts w:ascii="Times New Roman" w:hAnsi="Times New Roman" w:cs="Times New Roman"/>
                <w:color w:val="auto"/>
                <w:sz w:val="28"/>
                <w:szCs w:val="28"/>
              </w:rPr>
            </w:pP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機電</w:t>
            </w:r>
            <w:r w:rsidRPr="007B74D4">
              <w:rPr>
                <w:rFonts w:ascii="Times New Roman" w:hAnsi="Times New Roman" w:cs="Times New Roman"/>
                <w:color w:val="auto"/>
                <w:sz w:val="28"/>
                <w:szCs w:val="28"/>
              </w:rPr>
              <w:t>)</w:t>
            </w:r>
          </w:p>
        </w:tc>
        <w:tc>
          <w:tcPr>
            <w:tcW w:w="1056" w:type="dxa"/>
            <w:tcBorders>
              <w:top w:val="single" w:sz="4" w:space="0" w:color="000000"/>
              <w:left w:val="single" w:sz="4" w:space="0" w:color="000000"/>
              <w:bottom w:val="single" w:sz="4" w:space="0" w:color="000000"/>
              <w:right w:val="single" w:sz="4" w:space="0" w:color="000000"/>
            </w:tcBorders>
            <w:vAlign w:val="center"/>
          </w:tcPr>
          <w:p w14:paraId="4C9B2C8F" w14:textId="3547566F" w:rsidR="007A59CB" w:rsidRPr="007B74D4" w:rsidRDefault="007A59CB" w:rsidP="007A59CB">
            <w:pPr>
              <w:spacing w:after="0" w:line="259" w:lineRule="auto"/>
              <w:ind w:left="245" w:firstLine="0"/>
              <w:rPr>
                <w:rFonts w:ascii="Times New Roman" w:hAnsi="Times New Roman" w:cs="Times New Roman"/>
                <w:color w:val="auto"/>
                <w:sz w:val="28"/>
                <w:szCs w:val="28"/>
              </w:rPr>
            </w:pP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人</w:t>
            </w:r>
          </w:p>
        </w:tc>
        <w:tc>
          <w:tcPr>
            <w:tcW w:w="2919" w:type="dxa"/>
            <w:tcBorders>
              <w:top w:val="single" w:sz="4" w:space="0" w:color="000000"/>
              <w:left w:val="single" w:sz="4" w:space="0" w:color="000000"/>
              <w:bottom w:val="single" w:sz="4" w:space="0" w:color="000000"/>
              <w:right w:val="single" w:sz="4" w:space="0" w:color="000000"/>
            </w:tcBorders>
          </w:tcPr>
          <w:p w14:paraId="78095698" w14:textId="51D9F211" w:rsidR="007A59CB" w:rsidRPr="007B74D4" w:rsidRDefault="007A59C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大專院以上相關科系畢業，且具有相關工作經驗</w:t>
            </w:r>
            <w:r w:rsidRPr="007B74D4">
              <w:rPr>
                <w:rFonts w:ascii="Times New Roman" w:hAnsi="Times New Roman" w:cs="Times New Roman"/>
                <w:color w:val="auto"/>
                <w:sz w:val="28"/>
                <w:szCs w:val="28"/>
              </w:rPr>
              <w:t>5</w:t>
            </w:r>
            <w:r w:rsidRPr="007B74D4">
              <w:rPr>
                <w:rFonts w:ascii="Times New Roman" w:hAnsi="Times New Roman" w:cs="Times New Roman" w:hint="eastAsia"/>
                <w:color w:val="auto"/>
                <w:sz w:val="28"/>
                <w:szCs w:val="28"/>
              </w:rPr>
              <w:t>年以上者；高中職相關科系畢業，則需具有相關工作經驗</w:t>
            </w:r>
            <w:r w:rsidRPr="007B74D4">
              <w:rPr>
                <w:rFonts w:ascii="Times New Roman" w:hAnsi="Times New Roman" w:cs="Times New Roman"/>
                <w:color w:val="auto"/>
                <w:sz w:val="28"/>
                <w:szCs w:val="28"/>
              </w:rPr>
              <w:t>8</w:t>
            </w:r>
            <w:r w:rsidRPr="007B74D4">
              <w:rPr>
                <w:rFonts w:ascii="Times New Roman" w:hAnsi="Times New Roman" w:cs="Times New Roman" w:hint="eastAsia"/>
                <w:color w:val="auto"/>
                <w:sz w:val="28"/>
                <w:szCs w:val="28"/>
              </w:rPr>
              <w:t>年以上。</w:t>
            </w:r>
          </w:p>
        </w:tc>
        <w:tc>
          <w:tcPr>
            <w:tcW w:w="2892" w:type="dxa"/>
            <w:tcBorders>
              <w:top w:val="single" w:sz="4" w:space="0" w:color="000000"/>
              <w:left w:val="single" w:sz="4" w:space="0" w:color="000000"/>
              <w:bottom w:val="single" w:sz="4" w:space="0" w:color="000000"/>
              <w:right w:val="single" w:sz="4" w:space="0" w:color="000000"/>
            </w:tcBorders>
          </w:tcPr>
          <w:p w14:paraId="194BED99" w14:textId="31286286" w:rsidR="007A59CB" w:rsidRPr="007B74D4" w:rsidRDefault="007A59CB" w:rsidP="00F9540F">
            <w:pPr>
              <w:numPr>
                <w:ilvl w:val="0"/>
                <w:numId w:val="5"/>
              </w:numPr>
              <w:spacing w:after="0" w:line="259" w:lineRule="auto"/>
              <w:ind w:left="312" w:right="-11" w:hanging="25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需為專職人員派駐工地。</w:t>
            </w:r>
          </w:p>
        </w:tc>
      </w:tr>
    </w:tbl>
    <w:p w14:paraId="59CB80AE" w14:textId="77777777" w:rsidR="00122871" w:rsidRPr="007B74D4" w:rsidRDefault="00122871" w:rsidP="00122871">
      <w:pPr>
        <w:spacing w:after="24" w:line="288" w:lineRule="auto"/>
        <w:ind w:left="0" w:right="238" w:firstLine="0"/>
        <w:jc w:val="both"/>
        <w:rPr>
          <w:rFonts w:ascii="Times New Roman" w:hAnsi="Times New Roman" w:cs="Times New Roman"/>
          <w:color w:val="auto"/>
          <w:sz w:val="28"/>
          <w:szCs w:val="28"/>
        </w:rPr>
      </w:pPr>
    </w:p>
    <w:p w14:paraId="14173B54" w14:textId="1918719E" w:rsidR="00660ED8" w:rsidRPr="007B74D4" w:rsidRDefault="00946DDB" w:rsidP="007A17C4">
      <w:pPr>
        <w:pStyle w:val="a4"/>
        <w:numPr>
          <w:ilvl w:val="0"/>
          <w:numId w:val="30"/>
        </w:numPr>
        <w:overflowPunct w:val="0"/>
        <w:spacing w:after="24" w:line="288" w:lineRule="auto"/>
        <w:ind w:leftChars="0" w:left="1452" w:right="238" w:hanging="3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上述人員應由乙方造冊附相關證明文件，報請甲方核准且不得隨意更換，如有不能稱職者，經甲方列舉具體事實並通知乙方後，應於接獲甲方通知</w:t>
      </w:r>
      <w:r w:rsidRPr="007B74D4">
        <w:rPr>
          <w:rFonts w:ascii="Times New Roman" w:hAnsi="Times New Roman" w:cs="Times New Roman"/>
          <w:color w:val="auto"/>
          <w:sz w:val="28"/>
          <w:szCs w:val="28"/>
        </w:rPr>
        <w:t>10</w:t>
      </w:r>
      <w:r w:rsidRPr="007B74D4">
        <w:rPr>
          <w:rFonts w:ascii="Times New Roman" w:hAnsi="Times New Roman" w:cs="Times New Roman" w:hint="eastAsia"/>
          <w:color w:val="auto"/>
          <w:sz w:val="28"/>
          <w:szCs w:val="28"/>
        </w:rPr>
        <w:t>日內無條件撤換，如經更換後仍無法符合工作需要，且屬可歸責於乙方者，甲方得要求乙方加派人員（含技術人員及協辦人員），辦理本契約服務項目，所需費用已含於契約內，乙方不得再要求費用。乙方要求更換者，應提出具體更換理由連同新進人員相關證明文件，報請甲方核准後始得更換。</w:t>
      </w:r>
    </w:p>
    <w:p w14:paraId="5A4BD0AB" w14:textId="076641CA" w:rsidR="00660ED8" w:rsidRPr="007B74D4" w:rsidRDefault="00946DDB" w:rsidP="001D6D83">
      <w:pPr>
        <w:pStyle w:val="a4"/>
        <w:numPr>
          <w:ilvl w:val="0"/>
          <w:numId w:val="30"/>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有關施工期間監造人員，應於工程預定開工前</w:t>
      </w:r>
      <w:r w:rsidRPr="007B74D4">
        <w:rPr>
          <w:rFonts w:ascii="Times New Roman" w:hAnsi="Times New Roman" w:cs="Times New Roman"/>
          <w:color w:val="auto"/>
          <w:sz w:val="28"/>
          <w:szCs w:val="28"/>
        </w:rPr>
        <w:t>30</w:t>
      </w:r>
      <w:r w:rsidRPr="007B74D4">
        <w:rPr>
          <w:rFonts w:ascii="Times New Roman" w:hAnsi="Times New Roman" w:cs="Times New Roman" w:hint="eastAsia"/>
          <w:color w:val="auto"/>
          <w:sz w:val="28"/>
          <w:szCs w:val="28"/>
        </w:rPr>
        <w:t>日提出監造人力組織表及相關證明資料</w:t>
      </w:r>
      <w:r w:rsidR="00B079AD"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含職務代理人</w:t>
      </w:r>
      <w:r w:rsidR="00B079AD"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，經甲方核定後執行。有變更者，亦同。相關人力需求規定，若有特殊情形得報請甲方核准後調整。</w:t>
      </w:r>
    </w:p>
    <w:p w14:paraId="29911114" w14:textId="16B4A5F1" w:rsidR="00660ED8" w:rsidRPr="007B74D4" w:rsidRDefault="00946DDB" w:rsidP="001D6D83">
      <w:pPr>
        <w:pStyle w:val="a4"/>
        <w:numPr>
          <w:ilvl w:val="0"/>
          <w:numId w:val="30"/>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上揭工地監造人員，需有執行</w:t>
      </w:r>
      <w:r w:rsidR="0033333A" w:rsidRPr="007B74D4">
        <w:rPr>
          <w:rFonts w:ascii="Times New Roman" w:hAnsi="Times New Roman" w:cs="Times New Roman" w:hint="eastAsia"/>
          <w:color w:val="auto"/>
          <w:sz w:val="28"/>
          <w:szCs w:val="28"/>
        </w:rPr>
        <w:t>與本案相關</w:t>
      </w:r>
      <w:r w:rsidRPr="007B74D4">
        <w:rPr>
          <w:rFonts w:ascii="Times New Roman" w:hAnsi="Times New Roman" w:cs="Times New Roman" w:hint="eastAsia"/>
          <w:color w:val="auto"/>
          <w:sz w:val="28"/>
          <w:szCs w:val="28"/>
        </w:rPr>
        <w:t>工程之實務經驗，並應屬經工程會或其指定訓練機構之公共工程品質管理訓練課程，取得結業證書，且依規定按時接受回訓相關教育訓練者（以下簡稱品管人員）。</w:t>
      </w:r>
    </w:p>
    <w:p w14:paraId="3D4907C1" w14:textId="0EA347FB" w:rsidR="00660ED8" w:rsidRPr="007B74D4" w:rsidRDefault="00946DDB" w:rsidP="001D6D83">
      <w:pPr>
        <w:pStyle w:val="a4"/>
        <w:numPr>
          <w:ilvl w:val="0"/>
          <w:numId w:val="30"/>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乙方所提監造組織成員除監造建築師外，工程開工至工程點交完成期間，除契約另有規定外，乙方所提監造組織成員應專職駐地，</w:t>
      </w:r>
      <w:r w:rsidRPr="007B74D4">
        <w:rPr>
          <w:rFonts w:ascii="Times New Roman" w:hAnsi="Times New Roman" w:cs="Times New Roman" w:hint="eastAsia"/>
          <w:b/>
          <w:bCs/>
          <w:color w:val="auto"/>
          <w:sz w:val="28"/>
          <w:szCs w:val="28"/>
          <w:u w:val="single"/>
        </w:rPr>
        <w:t>若甲方認為監造工作執行不力，得通知乙方增派人力，乙方不得拒絕且不得藉此增加相關費用</w:t>
      </w:r>
      <w:r w:rsidRPr="007B74D4">
        <w:rPr>
          <w:rFonts w:ascii="Times New Roman" w:hAnsi="Times New Roman" w:cs="Times New Roman" w:hint="eastAsia"/>
          <w:color w:val="auto"/>
          <w:sz w:val="28"/>
          <w:szCs w:val="28"/>
        </w:rPr>
        <w:t>。</w:t>
      </w:r>
    </w:p>
    <w:p w14:paraId="35BB48A3" w14:textId="26870ECA" w:rsidR="00660ED8" w:rsidRPr="007B74D4" w:rsidRDefault="00946DDB" w:rsidP="001D6D83">
      <w:pPr>
        <w:pStyle w:val="a4"/>
        <w:numPr>
          <w:ilvl w:val="0"/>
          <w:numId w:val="30"/>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監造工作執行不力包含但不限於：現場進度落後達</w:t>
      </w:r>
      <w:r w:rsidRPr="007B74D4">
        <w:rPr>
          <w:rFonts w:ascii="Times New Roman" w:hAnsi="Times New Roman" w:cs="Times New Roman"/>
          <w:color w:val="auto"/>
          <w:sz w:val="28"/>
          <w:szCs w:val="28"/>
        </w:rPr>
        <w:t>3%</w:t>
      </w:r>
      <w:r w:rsidRPr="007B74D4">
        <w:rPr>
          <w:rFonts w:ascii="Times New Roman" w:hAnsi="Times New Roman" w:cs="Times New Roman" w:hint="eastAsia"/>
          <w:color w:val="auto"/>
          <w:sz w:val="28"/>
          <w:szCs w:val="28"/>
        </w:rPr>
        <w:t>以上、工程品質不佳經甲方工程督導評分低於</w:t>
      </w:r>
      <w:r w:rsidRPr="007B74D4">
        <w:rPr>
          <w:rFonts w:ascii="Times New Roman" w:hAnsi="Times New Roman" w:cs="Times New Roman"/>
          <w:color w:val="auto"/>
          <w:sz w:val="28"/>
          <w:szCs w:val="28"/>
        </w:rPr>
        <w:t>80</w:t>
      </w:r>
      <w:r w:rsidRPr="007B74D4">
        <w:rPr>
          <w:rFonts w:ascii="Times New Roman" w:hAnsi="Times New Roman" w:cs="Times New Roman" w:hint="eastAsia"/>
          <w:color w:val="auto"/>
          <w:sz w:val="28"/>
          <w:szCs w:val="28"/>
        </w:rPr>
        <w:t>分、統包廠商經職業安全衛生檢查機構罰款</w:t>
      </w:r>
      <w:r w:rsidRPr="007B74D4">
        <w:rPr>
          <w:rFonts w:ascii="Times New Roman" w:hAnsi="Times New Roman" w:cs="Times New Roman"/>
          <w:color w:val="auto"/>
          <w:sz w:val="28"/>
          <w:szCs w:val="28"/>
        </w:rPr>
        <w:t>2</w:t>
      </w:r>
      <w:r w:rsidRPr="007B74D4">
        <w:rPr>
          <w:rFonts w:ascii="Times New Roman" w:hAnsi="Times New Roman" w:cs="Times New Roman" w:hint="eastAsia"/>
          <w:color w:val="auto"/>
          <w:sz w:val="28"/>
          <w:szCs w:val="28"/>
        </w:rPr>
        <w:t>次以上，或其他經甲方認定之品管或職安重大事項。</w:t>
      </w:r>
    </w:p>
    <w:p w14:paraId="6CDE60AA" w14:textId="77777777" w:rsidR="00660ED8" w:rsidRPr="007B74D4" w:rsidRDefault="00946DDB" w:rsidP="001D6D83">
      <w:pPr>
        <w:pStyle w:val="a4"/>
        <w:numPr>
          <w:ilvl w:val="0"/>
          <w:numId w:val="30"/>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乙方派駐之監造人員須依據職業安全衛生法令規定之資格及人數，設置職業安全衛生管理人員，負責督導本工程工地職業</w:t>
      </w:r>
    </w:p>
    <w:p w14:paraId="2A2F5697" w14:textId="264F2005" w:rsidR="00660ED8" w:rsidRPr="007B74D4" w:rsidRDefault="00946DDB" w:rsidP="001D6D83">
      <w:pPr>
        <w:pStyle w:val="a4"/>
        <w:numPr>
          <w:ilvl w:val="0"/>
          <w:numId w:val="30"/>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安全衛生維護工作，其人員得由符合資格之監造人員兼任。</w:t>
      </w:r>
    </w:p>
    <w:p w14:paraId="7519AA01" w14:textId="448C21FA" w:rsidR="00660ED8" w:rsidRPr="007B74D4" w:rsidRDefault="00946DDB" w:rsidP="001D6D83">
      <w:pPr>
        <w:pStyle w:val="a4"/>
        <w:numPr>
          <w:ilvl w:val="0"/>
          <w:numId w:val="30"/>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lastRenderedPageBreak/>
        <w:t>監造人員應為專任，並應於上班期間，常駐甲方指定之地點。上揭上班時間為下列規定之最大值：</w:t>
      </w:r>
    </w:p>
    <w:p w14:paraId="749BEFAE" w14:textId="4F005C92" w:rsidR="00660ED8" w:rsidRPr="007B74D4" w:rsidRDefault="00946DDB" w:rsidP="00BC1E0F">
      <w:pPr>
        <w:pStyle w:val="a4"/>
        <w:numPr>
          <w:ilvl w:val="0"/>
          <w:numId w:val="53"/>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甲方上班之時間。</w:t>
      </w:r>
    </w:p>
    <w:p w14:paraId="1D46E837" w14:textId="5BEC2454" w:rsidR="00660ED8" w:rsidRPr="007B74D4" w:rsidRDefault="00946DDB" w:rsidP="00BC1E0F">
      <w:pPr>
        <w:pStyle w:val="a4"/>
        <w:numPr>
          <w:ilvl w:val="0"/>
          <w:numId w:val="53"/>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甲方因應本工程需要而加班之時間。</w:t>
      </w:r>
    </w:p>
    <w:p w14:paraId="44473F27" w14:textId="0D3A9BD0" w:rsidR="00660ED8" w:rsidRPr="007B74D4" w:rsidRDefault="00946DDB" w:rsidP="00BC1E0F">
      <w:pPr>
        <w:pStyle w:val="a4"/>
        <w:numPr>
          <w:ilvl w:val="0"/>
          <w:numId w:val="53"/>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工地施工日之施工時間。</w:t>
      </w:r>
    </w:p>
    <w:p w14:paraId="7C4E8558" w14:textId="24EF692E" w:rsidR="00660ED8" w:rsidRPr="007B74D4" w:rsidRDefault="00946DDB" w:rsidP="007A17C4">
      <w:pPr>
        <w:pStyle w:val="a4"/>
        <w:numPr>
          <w:ilvl w:val="0"/>
          <w:numId w:val="30"/>
        </w:numPr>
        <w:overflowPunct w:val="0"/>
        <w:spacing w:after="24" w:line="288" w:lineRule="auto"/>
        <w:ind w:leftChars="0" w:left="1452" w:right="238" w:hanging="3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有關監造人員於工程施工時遇請假或因故不能在工地執行職務，乙方於事發</w:t>
      </w:r>
      <w:r w:rsidR="003C0B35" w:rsidRPr="007B74D4">
        <w:rPr>
          <w:rFonts w:ascii="Times New Roman" w:hAnsi="Times New Roman" w:cs="Times New Roman" w:hint="eastAsia"/>
          <w:color w:val="auto"/>
          <w:sz w:val="28"/>
          <w:szCs w:val="28"/>
        </w:rPr>
        <w:t>當</w:t>
      </w:r>
      <w:r w:rsidRPr="007B74D4">
        <w:rPr>
          <w:rFonts w:ascii="Times New Roman" w:hAnsi="Times New Roman" w:cs="Times New Roman" w:hint="eastAsia"/>
          <w:color w:val="auto"/>
          <w:sz w:val="28"/>
          <w:szCs w:val="28"/>
        </w:rPr>
        <w:t>日將其負責工作指派代理人代理，</w:t>
      </w:r>
      <w:r w:rsidR="003C0B35" w:rsidRPr="007B74D4">
        <w:rPr>
          <w:rFonts w:ascii="Times New Roman" w:hAnsi="Times New Roman" w:cs="Times New Roman" w:hint="eastAsia"/>
          <w:color w:val="auto"/>
          <w:sz w:val="28"/>
          <w:szCs w:val="28"/>
        </w:rPr>
        <w:t>且乙方所指派之代理人資格同等專長資格人員並報經甲方同意後始得代理執行監造工作，</w:t>
      </w:r>
      <w:r w:rsidRPr="007B74D4">
        <w:rPr>
          <w:rFonts w:ascii="Times New Roman" w:hAnsi="Times New Roman" w:cs="Times New Roman" w:hint="eastAsia"/>
          <w:color w:val="auto"/>
          <w:sz w:val="28"/>
          <w:szCs w:val="28"/>
        </w:rPr>
        <w:t>且應於事發日起</w:t>
      </w:r>
      <w:r w:rsidRPr="007B74D4">
        <w:rPr>
          <w:rFonts w:ascii="Times New Roman" w:hAnsi="Times New Roman" w:cs="Times New Roman"/>
          <w:color w:val="auto"/>
          <w:sz w:val="28"/>
          <w:szCs w:val="28"/>
        </w:rPr>
        <w:t>7</w:t>
      </w:r>
      <w:r w:rsidRPr="007B74D4">
        <w:rPr>
          <w:rFonts w:ascii="Times New Roman" w:hAnsi="Times New Roman" w:cs="Times New Roman" w:hint="eastAsia"/>
          <w:color w:val="auto"/>
          <w:sz w:val="28"/>
          <w:szCs w:val="28"/>
        </w:rPr>
        <w:t>日內提送甲方核定，未按規定辦理依本契約第十二條規定扣罰。</w:t>
      </w:r>
    </w:p>
    <w:p w14:paraId="6B5E7A6D" w14:textId="53E24C7C" w:rsidR="00660ED8" w:rsidRPr="007B74D4" w:rsidRDefault="00946DDB" w:rsidP="001D6D83">
      <w:pPr>
        <w:pStyle w:val="a4"/>
        <w:numPr>
          <w:ilvl w:val="0"/>
          <w:numId w:val="30"/>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專職人員應為乙方雇用之員工，其餘顧問得由乙方分包者擔任。除監造部分應依建築法第</w:t>
      </w:r>
      <w:r w:rsidRPr="007B74D4">
        <w:rPr>
          <w:rFonts w:ascii="Times New Roman" w:hAnsi="Times New Roman" w:cs="Times New Roman"/>
          <w:color w:val="auto"/>
          <w:sz w:val="28"/>
          <w:szCs w:val="28"/>
        </w:rPr>
        <w:t>13</w:t>
      </w:r>
      <w:r w:rsidRPr="007B74D4">
        <w:rPr>
          <w:rFonts w:ascii="Times New Roman" w:hAnsi="Times New Roman" w:cs="Times New Roman" w:hint="eastAsia"/>
          <w:color w:val="auto"/>
          <w:sz w:val="28"/>
          <w:szCs w:val="28"/>
        </w:rPr>
        <w:t>條規定外，專業工程部分，應交由專業技師辦理。</w:t>
      </w:r>
    </w:p>
    <w:p w14:paraId="228B925F" w14:textId="2B9D1EF8" w:rsidR="00660ED8" w:rsidRPr="007B74D4" w:rsidRDefault="00946DDB" w:rsidP="001D6D83">
      <w:pPr>
        <w:pStyle w:val="a4"/>
        <w:numPr>
          <w:ilvl w:val="0"/>
          <w:numId w:val="30"/>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乙方辦理各項服務工作，除依據本契約執行外，應遵守政府採購法、採購人員倫理準則及我國之各項相關法令規定辦理。</w:t>
      </w:r>
    </w:p>
    <w:p w14:paraId="5F7B1A34" w14:textId="45B9D57A" w:rsidR="00660ED8" w:rsidRPr="007B74D4" w:rsidRDefault="00946DDB" w:rsidP="007A17C4">
      <w:pPr>
        <w:pStyle w:val="a4"/>
        <w:numPr>
          <w:ilvl w:val="0"/>
          <w:numId w:val="12"/>
        </w:numPr>
        <w:overflowPunct w:val="0"/>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乙方實際提供服務人員應於完成審查或複核之圖樣及書表上簽署。所稱圖樣及書表，包括其工作提出之預算書、設計圖、規範、施工說明書及其他依法令及契約應提出之文件。</w:t>
      </w:r>
    </w:p>
    <w:p w14:paraId="10A938FA" w14:textId="053F8ACE" w:rsidR="00660ED8" w:rsidRPr="007B74D4" w:rsidRDefault="00946DDB" w:rsidP="001D6D83">
      <w:pPr>
        <w:pStyle w:val="a4"/>
        <w:numPr>
          <w:ilvl w:val="0"/>
          <w:numId w:val="12"/>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所審查完成之招標文件，其內容不得有不當限制競爭之情形。其有要求或提及特定之商標或商名、專利、設計或型式、特定來源地、生產者或供應者之情形時，應於提送履約成果文件上敘明理由。除另有規定外，乙方如在契約使用專利品，或專利性履約方法，或涉及著作權時，其有關之專利及著作權益，概由乙方依照有關法令規定處理，其費用亦由乙方負擔。</w:t>
      </w:r>
    </w:p>
    <w:p w14:paraId="46FB7A81" w14:textId="71BCC05F" w:rsidR="00660ED8" w:rsidRPr="007B74D4" w:rsidRDefault="00946DDB" w:rsidP="001D6D83">
      <w:pPr>
        <w:pStyle w:val="a4"/>
        <w:numPr>
          <w:ilvl w:val="0"/>
          <w:numId w:val="12"/>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乙方所完成之工作經甲方認可部分，乙方仍負有一切設計及安全審查之責任，並應負責解釋設計及施工中之疑義、圖樣補充、有關事項之解答。</w:t>
      </w:r>
    </w:p>
    <w:p w14:paraId="38977CBB" w14:textId="712CFDE9" w:rsidR="00660ED8" w:rsidRPr="007B74D4" w:rsidRDefault="00946DDB" w:rsidP="001D6D83">
      <w:pPr>
        <w:pStyle w:val="a4"/>
        <w:numPr>
          <w:ilvl w:val="0"/>
          <w:numId w:val="12"/>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lastRenderedPageBreak/>
        <w:t>乙方不得直接或間接從事與本工程有關之商業活動，亦不得向與本工程有關之第三者收取佣金、折扣、補貼或其他間接之收益，行文統包廠商時，一律須副知甲方。</w:t>
      </w:r>
    </w:p>
    <w:p w14:paraId="2698F1EB" w14:textId="6615C828" w:rsidR="00660ED8" w:rsidRPr="007B74D4" w:rsidRDefault="00946DDB" w:rsidP="001D6D83">
      <w:pPr>
        <w:pStyle w:val="a4"/>
        <w:numPr>
          <w:ilvl w:val="0"/>
          <w:numId w:val="12"/>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甲方及乙方應採取必要之措施，以保障他方免於因契約之履行而遭第三人請求損害賠償。其有致第三人損害者，應由造成損害原因之一方負責賠償。</w:t>
      </w:r>
    </w:p>
    <w:p w14:paraId="548591FF" w14:textId="6CAC91C0" w:rsidR="00660ED8" w:rsidRPr="007B74D4" w:rsidRDefault="00946DDB" w:rsidP="007A17C4">
      <w:pPr>
        <w:pStyle w:val="a4"/>
        <w:numPr>
          <w:ilvl w:val="0"/>
          <w:numId w:val="12"/>
        </w:numPr>
        <w:overflowPunct w:val="0"/>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甲方對於乙方、分包廠商及其人員因履約所致之人體傷亡或財物損失，不負賠償責任。對於人體傷亡或財物損失之風險，乙方應投保必要之保險。</w:t>
      </w:r>
    </w:p>
    <w:p w14:paraId="233EC45F" w14:textId="3360702E" w:rsidR="00660ED8" w:rsidRPr="007B74D4" w:rsidRDefault="00946DDB" w:rsidP="001D6D83">
      <w:pPr>
        <w:pStyle w:val="a4"/>
        <w:numPr>
          <w:ilvl w:val="0"/>
          <w:numId w:val="12"/>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乙方依契約規定應履行之責任，不因甲方對於乙方履約事項之審查、認可或核准行為而減少或免除。</w:t>
      </w:r>
    </w:p>
    <w:p w14:paraId="3A003718" w14:textId="0C135E3F" w:rsidR="00660ED8" w:rsidRPr="007B74D4" w:rsidRDefault="00D2473C" w:rsidP="001D6D83">
      <w:pPr>
        <w:pStyle w:val="a4"/>
        <w:numPr>
          <w:ilvl w:val="0"/>
          <w:numId w:val="12"/>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甲方於乙方履約中，若可預見其履約瑕疵，或有其他違反契約之情事者，得通知乙方限期改善。</w:t>
      </w:r>
    </w:p>
    <w:p w14:paraId="354E719B" w14:textId="7951643C" w:rsidR="00660ED8" w:rsidRPr="007B74D4" w:rsidRDefault="00946DDB" w:rsidP="001D6D83">
      <w:pPr>
        <w:pStyle w:val="a4"/>
        <w:numPr>
          <w:ilvl w:val="0"/>
          <w:numId w:val="12"/>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凡位於毗鄰捷運設施（含施工中或已施工完成之設施）禁限建管制區域內之公共開挖工程，乙方必須蒐集審查設計單位捷運設施之相關資料，詳加考量並評估該工程對捷運設施之影響程度，及其提出適當之保護方案，並將評估資料、設計圖說提供業主轉送相關單位審查。</w:t>
      </w:r>
    </w:p>
    <w:p w14:paraId="1D6911A4" w14:textId="0FAC0A7E" w:rsidR="00660ED8" w:rsidRPr="007B74D4" w:rsidRDefault="00946DDB" w:rsidP="00A64876">
      <w:pPr>
        <w:pStyle w:val="a"/>
        <w:rPr>
          <w:rFonts w:ascii="Times New Roman" w:hAnsi="Times New Roman" w:cs="Times New Roman"/>
          <w:color w:val="auto"/>
        </w:rPr>
      </w:pPr>
      <w:bookmarkStart w:id="14" w:name="_Toc64271"/>
      <w:bookmarkStart w:id="15" w:name="_Toc112096115"/>
      <w:r w:rsidRPr="007B74D4">
        <w:rPr>
          <w:rFonts w:ascii="Times New Roman" w:hAnsi="Times New Roman" w:cs="Times New Roman" w:hint="eastAsia"/>
          <w:color w:val="auto"/>
        </w:rPr>
        <w:t>履約責任</w:t>
      </w:r>
      <w:bookmarkEnd w:id="14"/>
      <w:bookmarkEnd w:id="15"/>
    </w:p>
    <w:p w14:paraId="62D67B3F" w14:textId="38DACA85" w:rsidR="00660ED8" w:rsidRPr="007B74D4" w:rsidRDefault="00946DDB" w:rsidP="001D6D83">
      <w:pPr>
        <w:pStyle w:val="a4"/>
        <w:numPr>
          <w:ilvl w:val="0"/>
          <w:numId w:val="13"/>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履行本契約應循政府法令，並應遵守誠實信用原則及隨時留意國家法律、命令、規定、政策之變更或增訂。且乙方履約所供應或完成之工作項目或成果，保證應符合本契約規定，具備一般可接受之專業及技術水準，無減少或滅失價值或不適於通常或約定使用之瑕疵。</w:t>
      </w:r>
    </w:p>
    <w:p w14:paraId="59430257" w14:textId="3C98207E" w:rsidR="00660ED8" w:rsidRPr="007B74D4" w:rsidRDefault="00946DDB" w:rsidP="001D6D83">
      <w:pPr>
        <w:pStyle w:val="a4"/>
        <w:numPr>
          <w:ilvl w:val="0"/>
          <w:numId w:val="13"/>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乙方不得將本契約工作項目及內容之履行，轉包予他人，亦不得分包予不具備履行契約分包事項能力之對象，且乙方對於分包廠商履約之部分，仍應負完全責任。</w:t>
      </w:r>
    </w:p>
    <w:p w14:paraId="7ABDB75E" w14:textId="332359E4" w:rsidR="00660ED8" w:rsidRPr="007B74D4" w:rsidRDefault="00946DDB" w:rsidP="001D6D83">
      <w:pPr>
        <w:pStyle w:val="a4"/>
        <w:numPr>
          <w:ilvl w:val="0"/>
          <w:numId w:val="13"/>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及其參與本契約執行之工作人員，履約期間所知悉之甲方機密或任何不公開之文書、圖畫、消息、物品或其他資訊及本計畫各項文件、資料、底圖等，均應保密，不得洩漏。未經甲方書面同意，亦不得將本契約內容、執行情形、工作</w:t>
      </w:r>
      <w:r w:rsidRPr="007B74D4">
        <w:rPr>
          <w:rFonts w:ascii="Times New Roman" w:hAnsi="Times New Roman" w:cs="Times New Roman" w:hint="eastAsia"/>
          <w:color w:val="auto"/>
          <w:sz w:val="28"/>
          <w:szCs w:val="28"/>
        </w:rPr>
        <w:lastRenderedPageBreak/>
        <w:t>成果及相關資料、給予、借予、出售、洩漏於本契約關係人以外之人或對外公開。</w:t>
      </w:r>
    </w:p>
    <w:p w14:paraId="5B308356" w14:textId="6E3C4AAE" w:rsidR="00660ED8" w:rsidRPr="007B74D4" w:rsidRDefault="00946DDB" w:rsidP="001D6D83">
      <w:pPr>
        <w:pStyle w:val="a4"/>
        <w:numPr>
          <w:ilvl w:val="0"/>
          <w:numId w:val="13"/>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乙方及其參與本契約執行之工作人員，履行本契約工作內容應遵守個人資料保護法相關規定。</w:t>
      </w:r>
    </w:p>
    <w:p w14:paraId="6F2B738C" w14:textId="1A09E0A9" w:rsidR="00660ED8" w:rsidRPr="007B74D4" w:rsidRDefault="00946DDB" w:rsidP="001D6D83">
      <w:pPr>
        <w:pStyle w:val="a4"/>
        <w:numPr>
          <w:ilvl w:val="0"/>
          <w:numId w:val="13"/>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甲方如因乙方及其參與本契約執行之工作人員履行本契約工作內容，違反上開規定，致甲方受有損害或違反個資法、個資法施行細則時，得向乙方請求損害賠償。若致甲方遭第三人請求損害賠償時，應由乙方負責處理並承擔一切法律責任（如於訴訟中，乙方應協助甲方為必要之答辯及提供相關資料，並應負擔因此所生之訴訟費用、律師費用及其他相關費用，並負責清償甲方因此對第三人所負之損害賠償責任）。</w:t>
      </w:r>
    </w:p>
    <w:p w14:paraId="70FCC4FB" w14:textId="07FC7928" w:rsidR="00660ED8" w:rsidRPr="007B74D4" w:rsidRDefault="00946DDB" w:rsidP="001D6D83">
      <w:pPr>
        <w:pStyle w:val="a4"/>
        <w:numPr>
          <w:ilvl w:val="0"/>
          <w:numId w:val="13"/>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本契約因期限屆滿、解除或其他原因而消滅時，乙方及其參與本契約執行之工作人員仍不免除本條之保密及遵守個資法等責任，應負之違約責任亦同。</w:t>
      </w:r>
    </w:p>
    <w:p w14:paraId="2C1DCC98" w14:textId="7BC0AB20" w:rsidR="00660ED8" w:rsidRPr="007B74D4" w:rsidRDefault="00946DDB" w:rsidP="001D6D83">
      <w:pPr>
        <w:pStyle w:val="a4"/>
        <w:numPr>
          <w:ilvl w:val="0"/>
          <w:numId w:val="13"/>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乙方對於其參與本契約執行之工作人員，應採取必要之教育措施，以保障甲方免於因本契約之履行而受有損害或遭第三人請求損害賠償。如其違反本契約規定，乙方應依法追償並與之對甲方負連帶損害賠償責任。</w:t>
      </w:r>
    </w:p>
    <w:p w14:paraId="0E3E9CFE" w14:textId="3292B06E" w:rsidR="00660ED8" w:rsidRPr="007B74D4" w:rsidRDefault="00946DDB" w:rsidP="007A17C4">
      <w:pPr>
        <w:pStyle w:val="a4"/>
        <w:numPr>
          <w:ilvl w:val="0"/>
          <w:numId w:val="13"/>
        </w:numPr>
        <w:overflowPunct w:val="0"/>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甲方於乙方履約期間如發現統包廠商之履約品質或進度不符合契約規定，得通知乙方「督導」規劃設計及</w:t>
      </w:r>
      <w:r w:rsidR="00121E38" w:rsidRPr="007B74D4">
        <w:rPr>
          <w:rFonts w:ascii="Times New Roman" w:hAnsi="Times New Roman" w:cs="Times New Roman" w:hint="eastAsia"/>
          <w:color w:val="auto"/>
          <w:sz w:val="28"/>
          <w:szCs w:val="28"/>
        </w:rPr>
        <w:t>統包廠商</w:t>
      </w:r>
      <w:r w:rsidRPr="007B74D4">
        <w:rPr>
          <w:rFonts w:ascii="Times New Roman" w:hAnsi="Times New Roman" w:cs="Times New Roman" w:hint="eastAsia"/>
          <w:color w:val="auto"/>
          <w:sz w:val="28"/>
          <w:szCs w:val="28"/>
        </w:rPr>
        <w:t>限期改善或改正，並提出「管控」方案。乙方逾期未辦妥時，甲方得要求乙方就該案檢討及提出「特別報告」，並追究責任。</w:t>
      </w:r>
    </w:p>
    <w:p w14:paraId="408749EC" w14:textId="4ABAD25F" w:rsidR="009C2FCC" w:rsidRPr="007B74D4" w:rsidRDefault="009C2FCC" w:rsidP="007A17C4">
      <w:pPr>
        <w:pStyle w:val="a4"/>
        <w:numPr>
          <w:ilvl w:val="0"/>
          <w:numId w:val="13"/>
        </w:numPr>
        <w:overflowPunct w:val="0"/>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甲方得另延聘專家參與或協助乙方審查其他廠商提送之所有草圖、圖說、報告、建議及其他事項，其所需一切費用</w:t>
      </w:r>
      <w:r w:rsidR="00B079AD"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出席費、審查費、差旅費等</w:t>
      </w:r>
      <w:r w:rsidR="00B079AD"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，乙方不因此而減低、免除免或變更依本契約應負之責任。除契約另有規定外，由甲方負擔。</w:t>
      </w:r>
    </w:p>
    <w:p w14:paraId="1319717A" w14:textId="3F5376F0" w:rsidR="00660ED8" w:rsidRPr="007B74D4" w:rsidRDefault="00946DDB" w:rsidP="00A64876">
      <w:pPr>
        <w:pStyle w:val="a"/>
        <w:rPr>
          <w:rFonts w:ascii="Times New Roman" w:hAnsi="Times New Roman" w:cs="Times New Roman"/>
          <w:color w:val="auto"/>
        </w:rPr>
      </w:pPr>
      <w:bookmarkStart w:id="16" w:name="_Toc64272"/>
      <w:bookmarkStart w:id="17" w:name="_Toc112096116"/>
      <w:r w:rsidRPr="007B74D4">
        <w:rPr>
          <w:rFonts w:ascii="Times New Roman" w:hAnsi="Times New Roman" w:cs="Times New Roman" w:hint="eastAsia"/>
          <w:color w:val="auto"/>
        </w:rPr>
        <w:t>智慧財產權聲明及歸屬</w:t>
      </w:r>
      <w:bookmarkEnd w:id="16"/>
      <w:bookmarkEnd w:id="17"/>
    </w:p>
    <w:p w14:paraId="52230772" w14:textId="300BE853" w:rsidR="00660ED8" w:rsidRPr="007B74D4" w:rsidRDefault="00946DDB" w:rsidP="001D6D83">
      <w:pPr>
        <w:pStyle w:val="a4"/>
        <w:numPr>
          <w:ilvl w:val="0"/>
          <w:numId w:val="14"/>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乙方保證交付予甲方之圖說文件及任何文稿資料，均為乙方原創或已取得著作、商標、專利權人之授權有合法之使用權</w:t>
      </w:r>
      <w:r w:rsidRPr="007B74D4">
        <w:rPr>
          <w:rFonts w:ascii="Times New Roman" w:hAnsi="Times New Roman" w:cs="Times New Roman" w:hint="eastAsia"/>
          <w:color w:val="auto"/>
          <w:sz w:val="28"/>
          <w:szCs w:val="28"/>
        </w:rPr>
        <w:lastRenderedPageBreak/>
        <w:t>利，絕無抄襲、模仿、剽竊或仿冒等侵害他人營業秘密、著作權、專利權、商標權等智慧財產權之不法情事。</w:t>
      </w:r>
    </w:p>
    <w:p w14:paraId="24E18E1C" w14:textId="53DC7B96" w:rsidR="00660ED8" w:rsidRPr="007B74D4" w:rsidRDefault="00946DDB" w:rsidP="001D6D83">
      <w:pPr>
        <w:pStyle w:val="a4"/>
        <w:numPr>
          <w:ilvl w:val="0"/>
          <w:numId w:val="14"/>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乙方應擔保第三人就本契約履約標的，對於甲方不得主張任何權利，如有侵害第三人合法權益時，應由乙方負責處理並承擔一切法律責任。</w:t>
      </w:r>
    </w:p>
    <w:p w14:paraId="7C159F03" w14:textId="4C7E159D" w:rsidR="00660ED8" w:rsidRPr="007B74D4" w:rsidRDefault="00946DDB" w:rsidP="001D6D83">
      <w:pPr>
        <w:pStyle w:val="a4"/>
        <w:numPr>
          <w:ilvl w:val="0"/>
          <w:numId w:val="14"/>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乙方於執行本契約所使用之資料、技術與應用軟體，應以合法方式取得，如涉及著作權或其他智慧財產權之糾紛或訴訟時，概由乙方負責。</w:t>
      </w:r>
    </w:p>
    <w:p w14:paraId="648223EF" w14:textId="1C1005FF" w:rsidR="00660ED8" w:rsidRPr="007B74D4" w:rsidRDefault="00946DDB" w:rsidP="001D6D83">
      <w:pPr>
        <w:pStyle w:val="a4"/>
        <w:numPr>
          <w:ilvl w:val="0"/>
          <w:numId w:val="14"/>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乙方履約結果涉及智慧財產權者，由甲方取得全部權利。</w:t>
      </w:r>
    </w:p>
    <w:p w14:paraId="6FA96CC0" w14:textId="2DC2D8EF" w:rsidR="00660ED8" w:rsidRPr="007B74D4" w:rsidRDefault="00946DDB" w:rsidP="001D6D83">
      <w:pPr>
        <w:pStyle w:val="a4"/>
        <w:numPr>
          <w:ilvl w:val="0"/>
          <w:numId w:val="14"/>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及參與本契約執行之工作人員違反本條規定，如致甲方涉訟、遭受損害或遭第三人請求損害賠償時，應由乙方負責處理並承擔一切法律責任（協助甲方為必要之答辯及提供相關資料，並應負擔因此所生之損害賠償、訴訟費用、律師費用及其他相關費用，且應負責清償甲方因此對第三人所負之損害賠償責任）。</w:t>
      </w:r>
    </w:p>
    <w:p w14:paraId="51BDF54A" w14:textId="1CD24F96" w:rsidR="00660ED8" w:rsidRPr="007B74D4" w:rsidRDefault="00946DDB" w:rsidP="00A64876">
      <w:pPr>
        <w:pStyle w:val="a"/>
        <w:rPr>
          <w:rFonts w:ascii="Times New Roman" w:hAnsi="Times New Roman" w:cs="Times New Roman"/>
          <w:color w:val="auto"/>
        </w:rPr>
      </w:pPr>
      <w:bookmarkStart w:id="18" w:name="_Toc64273"/>
      <w:bookmarkStart w:id="19" w:name="_Toc112096117"/>
      <w:r w:rsidRPr="007B74D4">
        <w:rPr>
          <w:rFonts w:ascii="Times New Roman" w:hAnsi="Times New Roman" w:cs="Times New Roman" w:hint="eastAsia"/>
          <w:color w:val="auto"/>
        </w:rPr>
        <w:t>保險</w:t>
      </w:r>
      <w:bookmarkEnd w:id="18"/>
      <w:bookmarkEnd w:id="19"/>
    </w:p>
    <w:p w14:paraId="75E51F06" w14:textId="08329B8E" w:rsidR="008B5A4A" w:rsidRPr="007B74D4" w:rsidRDefault="00946DDB" w:rsidP="001D6D83">
      <w:pPr>
        <w:pStyle w:val="a4"/>
        <w:numPr>
          <w:ilvl w:val="0"/>
          <w:numId w:val="15"/>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乙方應於履約期間辦理下列保險，其屬自然人者，應自行另投保人身意外險。</w:t>
      </w:r>
    </w:p>
    <w:p w14:paraId="380B11AC" w14:textId="1886512F" w:rsidR="00660ED8" w:rsidRPr="007B74D4" w:rsidRDefault="00946DDB" w:rsidP="001D6D83">
      <w:pPr>
        <w:pStyle w:val="a4"/>
        <w:numPr>
          <w:ilvl w:val="0"/>
          <w:numId w:val="31"/>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專業責任險。包括因業務疏漏、錯誤或過失，違反業務上之義務，致甲方或其他第三人受有之損失。</w:t>
      </w:r>
    </w:p>
    <w:p w14:paraId="0E1BE62F" w14:textId="4DF215C7" w:rsidR="008B5A4A" w:rsidRPr="007B74D4" w:rsidRDefault="00946DDB" w:rsidP="007A17C4">
      <w:pPr>
        <w:pStyle w:val="a4"/>
        <w:numPr>
          <w:ilvl w:val="0"/>
          <w:numId w:val="31"/>
        </w:numPr>
        <w:overflowPunct w:val="0"/>
        <w:spacing w:after="24" w:line="288" w:lineRule="auto"/>
        <w:ind w:leftChars="0" w:left="1452" w:right="238" w:hanging="3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雇主意外責任險。（乙方於施工期間應為其人員投保雇主意外責任險；有延期或遲延履約者，保險期間比照順延）</w:t>
      </w:r>
    </w:p>
    <w:p w14:paraId="1BB1C708" w14:textId="2C264E93" w:rsidR="00660ED8" w:rsidRPr="007B74D4" w:rsidRDefault="00946DDB" w:rsidP="001D6D83">
      <w:pPr>
        <w:pStyle w:val="a4"/>
        <w:numPr>
          <w:ilvl w:val="0"/>
          <w:numId w:val="15"/>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乙方依前項辦理之保險，其內容如下</w:t>
      </w:r>
      <w:r w:rsidR="00B079AD"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由</w:t>
      </w:r>
      <w:r w:rsidRPr="007B74D4">
        <w:rPr>
          <w:rFonts w:ascii="Times New Roman" w:hAnsi="Times New Roman" w:cs="Times New Roman" w:hint="eastAsia"/>
          <w:color w:val="auto"/>
          <w:sz w:val="28"/>
          <w:szCs w:val="28"/>
          <w:u w:val="single" w:color="000000"/>
        </w:rPr>
        <w:t>甲方</w:t>
      </w:r>
      <w:r w:rsidRPr="007B74D4">
        <w:rPr>
          <w:rFonts w:ascii="Times New Roman" w:hAnsi="Times New Roman" w:cs="Times New Roman" w:hint="eastAsia"/>
          <w:color w:val="auto"/>
          <w:sz w:val="28"/>
          <w:szCs w:val="28"/>
        </w:rPr>
        <w:t>視保險性質擇定或調整後於招標時載明</w:t>
      </w:r>
      <w:r w:rsidR="00B079AD"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w:t>
      </w:r>
    </w:p>
    <w:p w14:paraId="0E2D45B1" w14:textId="3A03CF0D" w:rsidR="00660ED8" w:rsidRPr="007B74D4" w:rsidRDefault="00946DDB" w:rsidP="007A17C4">
      <w:pPr>
        <w:pStyle w:val="a4"/>
        <w:numPr>
          <w:ilvl w:val="0"/>
          <w:numId w:val="32"/>
        </w:numPr>
        <w:overflowPunct w:val="0"/>
        <w:spacing w:after="24" w:line="288" w:lineRule="auto"/>
        <w:ind w:leftChars="0" w:left="1452" w:right="238" w:hanging="3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承保範圍：承保範圍除另有規定外，為「行政院金融監督管理委員會保險局核准或備查之保險單」之保險範圍。</w:t>
      </w:r>
    </w:p>
    <w:p w14:paraId="79D74B39" w14:textId="3F2AF12D" w:rsidR="00660ED8" w:rsidRPr="007B74D4" w:rsidRDefault="00946DDB" w:rsidP="001D6D83">
      <w:pPr>
        <w:pStyle w:val="a4"/>
        <w:numPr>
          <w:ilvl w:val="0"/>
          <w:numId w:val="32"/>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專業責任險：</w:t>
      </w:r>
    </w:p>
    <w:p w14:paraId="536DC530" w14:textId="6D7321D0" w:rsidR="00660ED8" w:rsidRPr="007B74D4" w:rsidRDefault="00946DDB" w:rsidP="001D6D83">
      <w:pPr>
        <w:pStyle w:val="a4"/>
        <w:numPr>
          <w:ilvl w:val="0"/>
          <w:numId w:val="44"/>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保險標的：履約標的。</w:t>
      </w:r>
    </w:p>
    <w:p w14:paraId="3532A977" w14:textId="74E519ED" w:rsidR="00660ED8" w:rsidRPr="007B74D4" w:rsidRDefault="00946DDB" w:rsidP="001D6D83">
      <w:pPr>
        <w:pStyle w:val="a4"/>
        <w:numPr>
          <w:ilvl w:val="0"/>
          <w:numId w:val="44"/>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lastRenderedPageBreak/>
        <w:t>被保險人：以乙方及履約全部分包廠商等為共同被保險人。</w:t>
      </w:r>
    </w:p>
    <w:p w14:paraId="739C0AB3" w14:textId="1420928F" w:rsidR="00660ED8" w:rsidRPr="007B74D4" w:rsidRDefault="00946DDB" w:rsidP="001D6D83">
      <w:pPr>
        <w:pStyle w:val="a4"/>
        <w:numPr>
          <w:ilvl w:val="0"/>
          <w:numId w:val="44"/>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保險期間應自本契約訂約次日起</w:t>
      </w:r>
      <w:r w:rsidRPr="007B74D4">
        <w:rPr>
          <w:rFonts w:ascii="Times New Roman" w:hAnsi="Times New Roman" w:cs="Times New Roman"/>
          <w:color w:val="auto"/>
          <w:sz w:val="28"/>
          <w:szCs w:val="28"/>
        </w:rPr>
        <w:t>15</w:t>
      </w:r>
      <w:r w:rsidRPr="007B74D4">
        <w:rPr>
          <w:rFonts w:ascii="Times New Roman" w:hAnsi="Times New Roman" w:cs="Times New Roman" w:hint="eastAsia"/>
          <w:color w:val="auto"/>
          <w:sz w:val="28"/>
          <w:szCs w:val="28"/>
        </w:rPr>
        <w:t>日內，至契約所定履約期限再加</w:t>
      </w:r>
      <w:r w:rsidRPr="007B74D4">
        <w:rPr>
          <w:rFonts w:ascii="Times New Roman" w:hAnsi="Times New Roman" w:cs="Times New Roman"/>
          <w:color w:val="auto"/>
          <w:sz w:val="28"/>
          <w:szCs w:val="28"/>
        </w:rPr>
        <w:t>2</w:t>
      </w:r>
      <w:r w:rsidRPr="007B74D4">
        <w:rPr>
          <w:rFonts w:ascii="Times New Roman" w:hAnsi="Times New Roman" w:cs="Times New Roman" w:hint="eastAsia"/>
          <w:color w:val="auto"/>
          <w:sz w:val="28"/>
          <w:szCs w:val="28"/>
        </w:rPr>
        <w:t>年止。有延期或遲延履約者，保險期間比照順延。</w:t>
      </w:r>
    </w:p>
    <w:p w14:paraId="44537860" w14:textId="40A33C5C" w:rsidR="00660ED8" w:rsidRPr="007B74D4" w:rsidRDefault="00946DDB" w:rsidP="001D6D83">
      <w:pPr>
        <w:pStyle w:val="a4"/>
        <w:numPr>
          <w:ilvl w:val="0"/>
          <w:numId w:val="44"/>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每一賠償請求案件之保險金額應不低於本採購案契約價金總額。</w:t>
      </w:r>
    </w:p>
    <w:p w14:paraId="4E7D667A" w14:textId="5769AA68" w:rsidR="00660ED8" w:rsidRPr="007B74D4" w:rsidRDefault="00946DDB" w:rsidP="001D6D83">
      <w:pPr>
        <w:pStyle w:val="a4"/>
        <w:numPr>
          <w:ilvl w:val="0"/>
          <w:numId w:val="44"/>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保險期間內之累計保險金額應不低於本採購案契約價金總額</w:t>
      </w:r>
      <w:r w:rsidRPr="007B74D4">
        <w:rPr>
          <w:rFonts w:ascii="Times New Roman" w:hAnsi="Times New Roman" w:cs="Times New Roman"/>
          <w:color w:val="auto"/>
          <w:sz w:val="28"/>
          <w:szCs w:val="28"/>
        </w:rPr>
        <w:t>2</w:t>
      </w:r>
      <w:r w:rsidRPr="007B74D4">
        <w:rPr>
          <w:rFonts w:ascii="Times New Roman" w:hAnsi="Times New Roman" w:cs="Times New Roman" w:hint="eastAsia"/>
          <w:color w:val="auto"/>
          <w:sz w:val="28"/>
          <w:szCs w:val="28"/>
        </w:rPr>
        <w:t>倍。</w:t>
      </w:r>
    </w:p>
    <w:p w14:paraId="3BD13029" w14:textId="44AA5DF2" w:rsidR="00660ED8" w:rsidRPr="007B74D4" w:rsidRDefault="00946DDB" w:rsidP="001D6D83">
      <w:pPr>
        <w:pStyle w:val="a4"/>
        <w:numPr>
          <w:ilvl w:val="0"/>
          <w:numId w:val="44"/>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每一事故之自負額上限：</w:t>
      </w:r>
      <w:r w:rsidR="001E6B6C" w:rsidRPr="007B74D4">
        <w:rPr>
          <w:rFonts w:ascii="Times New Roman" w:hAnsi="Times New Roman" w:cs="Times New Roman" w:hint="eastAsia"/>
          <w:color w:val="auto"/>
          <w:sz w:val="28"/>
          <w:szCs w:val="28"/>
        </w:rPr>
        <w:t>新臺幣</w:t>
      </w:r>
      <w:r w:rsidR="001E6B6C" w:rsidRPr="007B74D4">
        <w:rPr>
          <w:rFonts w:ascii="Times New Roman" w:hAnsi="Times New Roman" w:cs="Times New Roman"/>
          <w:color w:val="auto"/>
          <w:sz w:val="28"/>
          <w:szCs w:val="28"/>
        </w:rPr>
        <w:t>5,000</w:t>
      </w:r>
      <w:r w:rsidR="001E6B6C" w:rsidRPr="007B74D4">
        <w:rPr>
          <w:rFonts w:ascii="Times New Roman" w:hAnsi="Times New Roman" w:cs="Times New Roman" w:hint="eastAsia"/>
          <w:color w:val="auto"/>
          <w:sz w:val="28"/>
          <w:szCs w:val="28"/>
        </w:rPr>
        <w:t>元</w:t>
      </w:r>
      <w:r w:rsidRPr="007B74D4">
        <w:rPr>
          <w:rFonts w:ascii="Times New Roman" w:hAnsi="Times New Roman" w:cs="Times New Roman" w:hint="eastAsia"/>
          <w:color w:val="auto"/>
          <w:sz w:val="28"/>
          <w:szCs w:val="28"/>
        </w:rPr>
        <w:t>。</w:t>
      </w:r>
    </w:p>
    <w:p w14:paraId="63316691" w14:textId="77A8A95F" w:rsidR="00660ED8" w:rsidRPr="007B74D4" w:rsidRDefault="00946DDB" w:rsidP="001D6D83">
      <w:pPr>
        <w:pStyle w:val="a4"/>
        <w:numPr>
          <w:ilvl w:val="0"/>
          <w:numId w:val="32"/>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雇主意外責任險：</w:t>
      </w:r>
    </w:p>
    <w:p w14:paraId="7938A210" w14:textId="1C769906" w:rsidR="00660ED8" w:rsidRPr="007B74D4" w:rsidRDefault="00946DDB" w:rsidP="001D6D83">
      <w:pPr>
        <w:pStyle w:val="a4"/>
        <w:numPr>
          <w:ilvl w:val="0"/>
          <w:numId w:val="45"/>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被保險人：乙方為被保險人。</w:t>
      </w:r>
    </w:p>
    <w:p w14:paraId="0CAE3468" w14:textId="0CD94A3C" w:rsidR="00660ED8" w:rsidRPr="007B74D4" w:rsidRDefault="00946DDB" w:rsidP="001D6D83">
      <w:pPr>
        <w:pStyle w:val="a4"/>
        <w:numPr>
          <w:ilvl w:val="0"/>
          <w:numId w:val="45"/>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保險期間：自本契約訂約次日起</w:t>
      </w:r>
      <w:r w:rsidRPr="007B74D4">
        <w:rPr>
          <w:rFonts w:ascii="Times New Roman" w:hAnsi="Times New Roman" w:cs="Times New Roman"/>
          <w:color w:val="auto"/>
          <w:sz w:val="28"/>
          <w:szCs w:val="28"/>
        </w:rPr>
        <w:t>15</w:t>
      </w:r>
      <w:r w:rsidRPr="007B74D4">
        <w:rPr>
          <w:rFonts w:ascii="Times New Roman" w:hAnsi="Times New Roman" w:cs="Times New Roman" w:hint="eastAsia"/>
          <w:color w:val="auto"/>
          <w:sz w:val="28"/>
          <w:szCs w:val="28"/>
        </w:rPr>
        <w:t>日內至本契約所訂履約期限之日止；有延期或遲延履約者，保險期間比照順延。</w:t>
      </w:r>
    </w:p>
    <w:p w14:paraId="0241A6F7" w14:textId="515996EA" w:rsidR="00660ED8" w:rsidRPr="007B74D4" w:rsidRDefault="00946DDB" w:rsidP="001D6D83">
      <w:pPr>
        <w:pStyle w:val="a4"/>
        <w:numPr>
          <w:ilvl w:val="0"/>
          <w:numId w:val="45"/>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「每一個人體傷或死亡」保險金額之額度，應不低於新臺幣</w:t>
      </w:r>
      <w:r w:rsidR="00345028" w:rsidRPr="007B74D4">
        <w:rPr>
          <w:rFonts w:ascii="Times New Roman" w:hAnsi="Times New Roman" w:cs="Times New Roman"/>
          <w:color w:val="auto"/>
          <w:sz w:val="28"/>
          <w:szCs w:val="28"/>
        </w:rPr>
        <w:t>1</w:t>
      </w:r>
      <w:r w:rsidR="00046766" w:rsidRPr="007B74D4">
        <w:rPr>
          <w:rFonts w:ascii="Times New Roman" w:hAnsi="Times New Roman" w:cs="Times New Roman" w:hint="eastAsia"/>
          <w:color w:val="auto"/>
          <w:sz w:val="28"/>
          <w:szCs w:val="28"/>
        </w:rPr>
        <w:t>,</w:t>
      </w:r>
      <w:r w:rsidR="00345028" w:rsidRPr="007B74D4">
        <w:rPr>
          <w:rFonts w:ascii="Times New Roman" w:hAnsi="Times New Roman" w:cs="Times New Roman"/>
          <w:color w:val="auto"/>
          <w:sz w:val="28"/>
          <w:szCs w:val="28"/>
        </w:rPr>
        <w:t>000</w:t>
      </w:r>
      <w:r w:rsidRPr="007B74D4">
        <w:rPr>
          <w:rFonts w:ascii="Times New Roman" w:hAnsi="Times New Roman" w:cs="Times New Roman" w:hint="eastAsia"/>
          <w:color w:val="auto"/>
          <w:sz w:val="28"/>
          <w:szCs w:val="28"/>
        </w:rPr>
        <w:t>萬元。</w:t>
      </w:r>
    </w:p>
    <w:p w14:paraId="7575C7C5" w14:textId="74FF81B8" w:rsidR="00660ED8" w:rsidRPr="007B74D4" w:rsidRDefault="00946DDB" w:rsidP="001D6D83">
      <w:pPr>
        <w:pStyle w:val="a4"/>
        <w:numPr>
          <w:ilvl w:val="0"/>
          <w:numId w:val="45"/>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「每一個事故傷或死亡」保險金額之額度，應不低於新臺幣</w:t>
      </w:r>
      <w:r w:rsidR="00345028" w:rsidRPr="007B74D4">
        <w:rPr>
          <w:rFonts w:ascii="Times New Roman" w:hAnsi="Times New Roman" w:cs="Times New Roman"/>
          <w:color w:val="auto"/>
          <w:sz w:val="28"/>
          <w:szCs w:val="28"/>
        </w:rPr>
        <w:t>5</w:t>
      </w:r>
      <w:r w:rsidR="00046766" w:rsidRPr="007B74D4">
        <w:rPr>
          <w:rFonts w:ascii="Times New Roman" w:hAnsi="Times New Roman" w:cs="Times New Roman" w:hint="eastAsia"/>
          <w:color w:val="auto"/>
          <w:sz w:val="28"/>
          <w:szCs w:val="28"/>
        </w:rPr>
        <w:t>,</w:t>
      </w:r>
      <w:r w:rsidR="00345028" w:rsidRPr="007B74D4">
        <w:rPr>
          <w:rFonts w:ascii="Times New Roman" w:hAnsi="Times New Roman" w:cs="Times New Roman"/>
          <w:color w:val="auto"/>
          <w:sz w:val="28"/>
          <w:szCs w:val="28"/>
        </w:rPr>
        <w:t>000</w:t>
      </w:r>
      <w:r w:rsidRPr="007B74D4">
        <w:rPr>
          <w:rFonts w:ascii="Times New Roman" w:hAnsi="Times New Roman" w:cs="Times New Roman" w:hint="eastAsia"/>
          <w:color w:val="auto"/>
          <w:sz w:val="28"/>
          <w:szCs w:val="28"/>
        </w:rPr>
        <w:t>萬元。</w:t>
      </w:r>
    </w:p>
    <w:p w14:paraId="427DBD36" w14:textId="2638AEB8" w:rsidR="00660ED8" w:rsidRPr="007B74D4" w:rsidRDefault="00946DDB" w:rsidP="001D6D83">
      <w:pPr>
        <w:pStyle w:val="a4"/>
        <w:numPr>
          <w:ilvl w:val="0"/>
          <w:numId w:val="45"/>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保險期間內之最高賠償金額應不低於新臺幣</w:t>
      </w:r>
      <w:r w:rsidRPr="007B74D4">
        <w:rPr>
          <w:rFonts w:ascii="Times New Roman" w:hAnsi="Times New Roman" w:cs="Times New Roman"/>
          <w:color w:val="auto"/>
          <w:sz w:val="28"/>
          <w:szCs w:val="28"/>
        </w:rPr>
        <w:t>1</w:t>
      </w:r>
      <w:r w:rsidR="00345028" w:rsidRPr="007B74D4">
        <w:rPr>
          <w:rFonts w:ascii="Times New Roman" w:hAnsi="Times New Roman" w:cs="Times New Roman" w:hint="eastAsia"/>
          <w:color w:val="auto"/>
          <w:sz w:val="28"/>
          <w:szCs w:val="28"/>
        </w:rPr>
        <w:t>億</w:t>
      </w:r>
      <w:r w:rsidRPr="007B74D4">
        <w:rPr>
          <w:rFonts w:ascii="Times New Roman" w:hAnsi="Times New Roman" w:cs="Times New Roman" w:hint="eastAsia"/>
          <w:color w:val="auto"/>
          <w:sz w:val="28"/>
          <w:szCs w:val="28"/>
        </w:rPr>
        <w:t>元。</w:t>
      </w:r>
    </w:p>
    <w:p w14:paraId="6CD0A924" w14:textId="20FDFCFD" w:rsidR="00660ED8" w:rsidRPr="007B74D4" w:rsidRDefault="00946DDB" w:rsidP="007A17C4">
      <w:pPr>
        <w:pStyle w:val="a4"/>
        <w:numPr>
          <w:ilvl w:val="0"/>
          <w:numId w:val="45"/>
        </w:numPr>
        <w:overflowPunct w:val="0"/>
        <w:spacing w:after="24" w:line="288" w:lineRule="auto"/>
        <w:ind w:leftChars="0" w:left="1559"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每一意外事故之自負額上限：應不高於新臺幣</w:t>
      </w:r>
      <w:r w:rsidR="00AA4F92" w:rsidRPr="007B74D4">
        <w:rPr>
          <w:rFonts w:ascii="Times New Roman" w:hAnsi="Times New Roman" w:cs="Times New Roman"/>
          <w:color w:val="auto"/>
          <w:sz w:val="28"/>
          <w:szCs w:val="28"/>
        </w:rPr>
        <w:t>2,000</w:t>
      </w:r>
      <w:r w:rsidRPr="007B74D4">
        <w:rPr>
          <w:rFonts w:ascii="Times New Roman" w:hAnsi="Times New Roman" w:cs="Times New Roman" w:hint="eastAsia"/>
          <w:color w:val="auto"/>
          <w:sz w:val="28"/>
          <w:szCs w:val="28"/>
        </w:rPr>
        <w:t>元。</w:t>
      </w:r>
    </w:p>
    <w:p w14:paraId="1BF5B2D5" w14:textId="45F1D48D" w:rsidR="00660ED8" w:rsidRPr="007B74D4" w:rsidRDefault="00946DDB" w:rsidP="001D6D83">
      <w:pPr>
        <w:pStyle w:val="a4"/>
        <w:numPr>
          <w:ilvl w:val="0"/>
          <w:numId w:val="32"/>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未經甲方同意之任何保險契約之變更或終止，無效。</w:t>
      </w:r>
    </w:p>
    <w:p w14:paraId="3BDA4675" w14:textId="697401AF" w:rsidR="00660ED8" w:rsidRPr="007B74D4" w:rsidRDefault="00946DDB" w:rsidP="001D6D83">
      <w:pPr>
        <w:pStyle w:val="a4"/>
        <w:numPr>
          <w:ilvl w:val="0"/>
          <w:numId w:val="15"/>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保險單記載契約規定以外之不保事項者，其風險及可能之賠償由乙方負擔。</w:t>
      </w:r>
    </w:p>
    <w:p w14:paraId="3FCDCF5F" w14:textId="227175F6" w:rsidR="00660ED8" w:rsidRPr="007B74D4" w:rsidRDefault="00946DDB" w:rsidP="001D6D83">
      <w:pPr>
        <w:pStyle w:val="a4"/>
        <w:numPr>
          <w:ilvl w:val="0"/>
          <w:numId w:val="15"/>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乙方向保險人索賠所費時間，不得據以請求延長履約期限。</w:t>
      </w:r>
    </w:p>
    <w:p w14:paraId="55993352" w14:textId="75C71A9B" w:rsidR="00660ED8" w:rsidRPr="007B74D4" w:rsidRDefault="00946DDB" w:rsidP="001D6D83">
      <w:pPr>
        <w:pStyle w:val="a4"/>
        <w:numPr>
          <w:ilvl w:val="0"/>
          <w:numId w:val="15"/>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如乙方未依契約規定辦理保險，除依契約第十二條規定計罰外，甲方得代為投保，相關保險費用將於契約價金中逕予扣除，如造成保險範圍不足或未能自保險人獲得足額理賠者，其損失或損害賠償，由乙方負擔。</w:t>
      </w:r>
    </w:p>
    <w:p w14:paraId="7152B963" w14:textId="7254AE02" w:rsidR="00660ED8" w:rsidRPr="007B74D4" w:rsidRDefault="00946DDB" w:rsidP="001D6D83">
      <w:pPr>
        <w:pStyle w:val="a4"/>
        <w:numPr>
          <w:ilvl w:val="0"/>
          <w:numId w:val="15"/>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lastRenderedPageBreak/>
        <w:t>保險單正本</w:t>
      </w: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份及繳費收據副本</w:t>
      </w: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份應於辦妥保險後即交甲方收執。</w:t>
      </w:r>
    </w:p>
    <w:p w14:paraId="0D9EFAB0" w14:textId="35A46CC0" w:rsidR="00660ED8" w:rsidRPr="007B74D4" w:rsidRDefault="00946DDB" w:rsidP="001D6D83">
      <w:pPr>
        <w:pStyle w:val="a4"/>
        <w:numPr>
          <w:ilvl w:val="0"/>
          <w:numId w:val="15"/>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乙方應負責辦理其執行本契約工作人員之保險，其費用包含於基本契約價金內，如發生意外傷亡或其他意外情事，由乙方自行處理。</w:t>
      </w:r>
    </w:p>
    <w:p w14:paraId="2703DED2" w14:textId="7FECDC7C" w:rsidR="00660ED8" w:rsidRPr="007B74D4" w:rsidRDefault="00946DDB" w:rsidP="001D6D83">
      <w:pPr>
        <w:pStyle w:val="a4"/>
        <w:numPr>
          <w:ilvl w:val="0"/>
          <w:numId w:val="15"/>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乙方應依甲方之本國法規為其員工及車輛投保勞工保險、全民健康保險及汽機車第三人責任險。如發生意外傷亡或其他意外情事，由乙方自行處理。其依法免投保勞工保險者，得以其他商業保險代之。</w:t>
      </w:r>
    </w:p>
    <w:p w14:paraId="5A87F08F" w14:textId="3CD37FFA" w:rsidR="00660ED8" w:rsidRPr="007B74D4" w:rsidRDefault="00946DDB" w:rsidP="001D6D83">
      <w:pPr>
        <w:pStyle w:val="a4"/>
        <w:numPr>
          <w:ilvl w:val="0"/>
          <w:numId w:val="15"/>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本契約延長服務時間時，乙方應隨之延長專業責任保險之保險期間。</w:t>
      </w:r>
    </w:p>
    <w:p w14:paraId="2C2488B9" w14:textId="23FF9CE3" w:rsidR="00660ED8" w:rsidRPr="007B74D4" w:rsidRDefault="00946DDB" w:rsidP="00A64876">
      <w:pPr>
        <w:pStyle w:val="a"/>
        <w:rPr>
          <w:rFonts w:ascii="Times New Roman" w:hAnsi="Times New Roman" w:cs="Times New Roman"/>
          <w:color w:val="auto"/>
        </w:rPr>
      </w:pPr>
      <w:bookmarkStart w:id="20" w:name="_Toc64274"/>
      <w:bookmarkStart w:id="21" w:name="_Toc112096118"/>
      <w:r w:rsidRPr="007B74D4">
        <w:rPr>
          <w:rFonts w:ascii="Times New Roman" w:hAnsi="Times New Roman" w:cs="Times New Roman" w:hint="eastAsia"/>
          <w:color w:val="auto"/>
        </w:rPr>
        <w:t>驗收</w:t>
      </w:r>
      <w:bookmarkEnd w:id="20"/>
      <w:bookmarkEnd w:id="21"/>
    </w:p>
    <w:p w14:paraId="3DD4F18D" w14:textId="76064126" w:rsidR="008B5A4A" w:rsidRPr="007B74D4" w:rsidRDefault="00946DDB" w:rsidP="001D6D83">
      <w:pPr>
        <w:pStyle w:val="a4"/>
        <w:numPr>
          <w:ilvl w:val="0"/>
          <w:numId w:val="16"/>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驗收時機：</w:t>
      </w:r>
    </w:p>
    <w:p w14:paraId="16C637C5" w14:textId="675C7BE8" w:rsidR="00660ED8" w:rsidRPr="007B74D4" w:rsidRDefault="00946DDB" w:rsidP="000C0173">
      <w:pPr>
        <w:pStyle w:val="a4"/>
        <w:spacing w:after="24" w:line="288" w:lineRule="auto"/>
        <w:ind w:leftChars="0" w:left="992" w:right="238" w:firstLine="0"/>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乙方完成履約事項後辦理驗收。</w:t>
      </w:r>
    </w:p>
    <w:p w14:paraId="4D56305F" w14:textId="4C2FFA79" w:rsidR="00660ED8" w:rsidRPr="007B74D4" w:rsidRDefault="00946DDB" w:rsidP="001D6D83">
      <w:pPr>
        <w:pStyle w:val="a4"/>
        <w:numPr>
          <w:ilvl w:val="0"/>
          <w:numId w:val="16"/>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驗收方式：得以書面或召開審查會議方式進行，審查會議紀錄等同驗收紀錄。得分段或分期查驗及驗收。</w:t>
      </w:r>
    </w:p>
    <w:p w14:paraId="7E8A8200" w14:textId="4B5124F5" w:rsidR="00660ED8" w:rsidRPr="007B74D4" w:rsidRDefault="00946DDB" w:rsidP="001D6D83">
      <w:pPr>
        <w:pStyle w:val="a4"/>
        <w:numPr>
          <w:ilvl w:val="0"/>
          <w:numId w:val="16"/>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履約標的部分完成履約後，得先就該部分辦理驗收或分段審查、查驗供驗收之用。</w:t>
      </w:r>
    </w:p>
    <w:p w14:paraId="22AA43DF" w14:textId="0303B6D4" w:rsidR="00660ED8" w:rsidRPr="007B74D4" w:rsidRDefault="00946DDB" w:rsidP="001D6D83">
      <w:pPr>
        <w:pStyle w:val="a4"/>
        <w:numPr>
          <w:ilvl w:val="0"/>
          <w:numId w:val="16"/>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乙方履約結果經甲方審查有瑕疵者，甲方得要求廠商於一定期限內改善。逾期未改正者，依契約第十二條規定計罰。</w:t>
      </w:r>
    </w:p>
    <w:p w14:paraId="78FA7DE0" w14:textId="4089A51A" w:rsidR="00660ED8" w:rsidRPr="007B74D4" w:rsidRDefault="00946DDB" w:rsidP="007A17C4">
      <w:pPr>
        <w:pStyle w:val="a4"/>
        <w:numPr>
          <w:ilvl w:val="0"/>
          <w:numId w:val="16"/>
        </w:numPr>
        <w:overflowPunct w:val="0"/>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乙方不於前款期限內改正、拒絕改正或其瑕疵不能改正者，或改正次數逾</w:t>
      </w:r>
      <w:r w:rsidRPr="007B74D4">
        <w:rPr>
          <w:rFonts w:ascii="Times New Roman" w:hAnsi="Times New Roman" w:cs="Times New Roman"/>
          <w:color w:val="auto"/>
          <w:sz w:val="28"/>
          <w:szCs w:val="28"/>
        </w:rPr>
        <w:t>2</w:t>
      </w:r>
      <w:r w:rsidRPr="007B74D4">
        <w:rPr>
          <w:rFonts w:ascii="Times New Roman" w:hAnsi="Times New Roman" w:cs="Times New Roman" w:hint="eastAsia"/>
          <w:color w:val="auto"/>
          <w:sz w:val="28"/>
          <w:szCs w:val="28"/>
        </w:rPr>
        <w:t>次仍未能改正者，甲方得採行下列措施之一：</w:t>
      </w:r>
    </w:p>
    <w:p w14:paraId="3CBBFF99" w14:textId="7B8FB83A" w:rsidR="00660ED8" w:rsidRPr="007B74D4" w:rsidRDefault="00946DDB" w:rsidP="001D6D83">
      <w:pPr>
        <w:pStyle w:val="a4"/>
        <w:numPr>
          <w:ilvl w:val="0"/>
          <w:numId w:val="33"/>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自行或使第三人改正，並得向乙方請求償還改正必要之費用。</w:t>
      </w:r>
    </w:p>
    <w:p w14:paraId="134968ED" w14:textId="539B7B7C" w:rsidR="00660ED8" w:rsidRPr="007B74D4" w:rsidRDefault="00946DDB" w:rsidP="001D6D83">
      <w:pPr>
        <w:pStyle w:val="a4"/>
        <w:numPr>
          <w:ilvl w:val="0"/>
          <w:numId w:val="33"/>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解除契約或減少契約價金。但瑕疵非重要者，甲方不得解除契約。</w:t>
      </w:r>
    </w:p>
    <w:p w14:paraId="024B057F" w14:textId="77945E8C" w:rsidR="00660ED8" w:rsidRPr="007B74D4" w:rsidRDefault="00946DDB" w:rsidP="001D6D83">
      <w:pPr>
        <w:pStyle w:val="a4"/>
        <w:numPr>
          <w:ilvl w:val="0"/>
          <w:numId w:val="16"/>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因可歸責於乙方之事由，致履約有瑕疵者，甲方除依前</w:t>
      </w:r>
      <w:r w:rsidRPr="007B74D4">
        <w:rPr>
          <w:rFonts w:ascii="Times New Roman" w:hAnsi="Times New Roman" w:cs="Times New Roman"/>
          <w:color w:val="auto"/>
          <w:sz w:val="28"/>
          <w:szCs w:val="28"/>
        </w:rPr>
        <w:t>2</w:t>
      </w:r>
      <w:r w:rsidRPr="007B74D4">
        <w:rPr>
          <w:rFonts w:ascii="Times New Roman" w:hAnsi="Times New Roman" w:cs="Times New Roman" w:hint="eastAsia"/>
          <w:color w:val="auto"/>
          <w:sz w:val="28"/>
          <w:szCs w:val="28"/>
        </w:rPr>
        <w:t>款規定辦理外，並得請求損害賠償。</w:t>
      </w:r>
    </w:p>
    <w:p w14:paraId="131E91DC" w14:textId="457F52B2" w:rsidR="00660ED8" w:rsidRPr="007B74D4" w:rsidRDefault="00946DDB" w:rsidP="00A64876">
      <w:pPr>
        <w:pStyle w:val="a"/>
        <w:rPr>
          <w:rFonts w:ascii="Times New Roman" w:hAnsi="Times New Roman" w:cs="Times New Roman"/>
          <w:color w:val="auto"/>
        </w:rPr>
      </w:pPr>
      <w:bookmarkStart w:id="22" w:name="_Toc64275"/>
      <w:bookmarkStart w:id="23" w:name="_Toc112096119"/>
      <w:r w:rsidRPr="007B74D4">
        <w:rPr>
          <w:rFonts w:ascii="Times New Roman" w:hAnsi="Times New Roman" w:cs="Times New Roman" w:hint="eastAsia"/>
          <w:color w:val="auto"/>
        </w:rPr>
        <w:t>契約之終止解除及暫時執行</w:t>
      </w:r>
      <w:bookmarkEnd w:id="22"/>
      <w:bookmarkEnd w:id="23"/>
    </w:p>
    <w:p w14:paraId="10B5A3AD" w14:textId="6C9DA464" w:rsidR="008B5A4A" w:rsidRPr="007B74D4" w:rsidRDefault="00946DDB" w:rsidP="007A17C4">
      <w:pPr>
        <w:pStyle w:val="a4"/>
        <w:numPr>
          <w:ilvl w:val="0"/>
          <w:numId w:val="17"/>
        </w:numPr>
        <w:overflowPunct w:val="0"/>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lastRenderedPageBreak/>
        <w:t>本契約履行有下列情事者，甲方得以書面通知乙方暫停執行、終止或解除契約之部分或全部，且不</w:t>
      </w:r>
      <w:r w:rsidR="00940E8D" w:rsidRPr="007B74D4">
        <w:rPr>
          <w:rFonts w:ascii="Times New Roman" w:hAnsi="Times New Roman" w:cs="Times New Roman" w:hint="eastAsia"/>
          <w:color w:val="auto"/>
          <w:sz w:val="28"/>
          <w:szCs w:val="28"/>
        </w:rPr>
        <w:t>賠償或</w:t>
      </w:r>
      <w:r w:rsidRPr="007B74D4">
        <w:rPr>
          <w:rFonts w:ascii="Times New Roman" w:hAnsi="Times New Roman" w:cs="Times New Roman" w:hint="eastAsia"/>
          <w:color w:val="auto"/>
          <w:sz w:val="28"/>
          <w:szCs w:val="28"/>
        </w:rPr>
        <w:t>補償乙方因此之損失：</w:t>
      </w:r>
    </w:p>
    <w:p w14:paraId="0804E87F" w14:textId="1D75DA2E" w:rsidR="00660ED8" w:rsidRPr="007B74D4" w:rsidRDefault="00946DDB" w:rsidP="001D6D83">
      <w:pPr>
        <w:pStyle w:val="a4"/>
        <w:numPr>
          <w:ilvl w:val="0"/>
          <w:numId w:val="34"/>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乙方不履行本契約義務或違反本契約，經甲方書面通知後仍不履行或未改善完成。</w:t>
      </w:r>
    </w:p>
    <w:p w14:paraId="3F580928" w14:textId="4D3FDDE4" w:rsidR="00660ED8" w:rsidRPr="007B74D4" w:rsidRDefault="00946DDB" w:rsidP="001D6D83">
      <w:pPr>
        <w:pStyle w:val="a4"/>
        <w:numPr>
          <w:ilvl w:val="0"/>
          <w:numId w:val="34"/>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乙方偽造或變造契約或履約相關文件，經查明屬實者。</w:t>
      </w:r>
    </w:p>
    <w:p w14:paraId="2F642623" w14:textId="26306319" w:rsidR="00660ED8" w:rsidRPr="007B74D4" w:rsidRDefault="00946DDB" w:rsidP="001D6D83">
      <w:pPr>
        <w:pStyle w:val="a4"/>
        <w:numPr>
          <w:ilvl w:val="0"/>
          <w:numId w:val="34"/>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外在情勢變遷、政策變更、不可抗力致乙方依契約繼續履行不符本契約效益。</w:t>
      </w:r>
    </w:p>
    <w:p w14:paraId="3017E80E" w14:textId="295685CF" w:rsidR="00660ED8" w:rsidRPr="007B74D4" w:rsidRDefault="00946DDB" w:rsidP="001D6D83">
      <w:pPr>
        <w:pStyle w:val="a4"/>
        <w:numPr>
          <w:ilvl w:val="0"/>
          <w:numId w:val="34"/>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發生重大情事，致無法繼續履約者。</w:t>
      </w:r>
    </w:p>
    <w:p w14:paraId="202E24AC" w14:textId="775813DD" w:rsidR="00660ED8" w:rsidRPr="007B74D4" w:rsidRDefault="00946DDB" w:rsidP="001D6D83">
      <w:pPr>
        <w:pStyle w:val="a4"/>
        <w:numPr>
          <w:ilvl w:val="0"/>
          <w:numId w:val="34"/>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乙方將本契約工作轉包予他人。</w:t>
      </w:r>
    </w:p>
    <w:p w14:paraId="2541AE2E" w14:textId="08FEF1EF" w:rsidR="00660ED8" w:rsidRPr="007B74D4" w:rsidRDefault="00946DDB" w:rsidP="001D6D83">
      <w:pPr>
        <w:pStyle w:val="a4"/>
        <w:numPr>
          <w:ilvl w:val="0"/>
          <w:numId w:val="34"/>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因可歸責於乙方之事由，致延誤履約期限。</w:t>
      </w:r>
    </w:p>
    <w:p w14:paraId="63C3F06D" w14:textId="37941FFD" w:rsidR="00660ED8" w:rsidRPr="007B74D4" w:rsidRDefault="00946DDB" w:rsidP="001D6D83">
      <w:pPr>
        <w:pStyle w:val="a4"/>
        <w:numPr>
          <w:ilvl w:val="0"/>
          <w:numId w:val="34"/>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違反法令或本契約約定，情節重大者。</w:t>
      </w:r>
    </w:p>
    <w:p w14:paraId="6EEB7E01" w14:textId="489BEF4C" w:rsidR="00660ED8" w:rsidRPr="007B74D4" w:rsidRDefault="00946DDB" w:rsidP="001D6D83">
      <w:pPr>
        <w:pStyle w:val="a4"/>
        <w:numPr>
          <w:ilvl w:val="0"/>
          <w:numId w:val="17"/>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甲方未依前項規定通知乙方暫停執行、終止或解除契約者，乙方仍應依本契約規定繼續履約。</w:t>
      </w:r>
    </w:p>
    <w:p w14:paraId="5B4DE898" w14:textId="21380DE7" w:rsidR="00660ED8" w:rsidRPr="007B74D4" w:rsidRDefault="00946DDB" w:rsidP="001D6D83">
      <w:pPr>
        <w:pStyle w:val="a4"/>
        <w:numPr>
          <w:ilvl w:val="0"/>
          <w:numId w:val="17"/>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乙方履行本契約經甲方通知限期改正而未予改正，致本契約部分或全部暫停執行者，應於改正完成後始恢復履約。乙方不得就暫停執行請求延長履約期限或增加服務費用。</w:t>
      </w:r>
    </w:p>
    <w:p w14:paraId="56E0EF5A" w14:textId="7E7A21D8" w:rsidR="00660ED8" w:rsidRPr="007B74D4" w:rsidRDefault="00946DDB" w:rsidP="007A17C4">
      <w:pPr>
        <w:pStyle w:val="a4"/>
        <w:numPr>
          <w:ilvl w:val="0"/>
          <w:numId w:val="17"/>
        </w:numPr>
        <w:overflowPunct w:val="0"/>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本契約如因情勢變遷、政策變更、民眾陳抗或不可抗力等因素，致依本契約繼續履行不符效益，甲方得終止本契約，甲方並應於十日前通知乙方，乙方應無條件辦理交接一切工作，乙方應於甲方指定交接日提出已完成之工作項目內容予甲方。</w:t>
      </w:r>
    </w:p>
    <w:p w14:paraId="0E4B2B43" w14:textId="2E714DE3" w:rsidR="00660ED8" w:rsidRPr="007B74D4" w:rsidRDefault="00946DDB" w:rsidP="001D6D83">
      <w:pPr>
        <w:pStyle w:val="a4"/>
        <w:numPr>
          <w:ilvl w:val="0"/>
          <w:numId w:val="17"/>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本契約因前項規定終止時，甲方同意依本契約款項撥付條件辦理結算乙方所完成工作事項至交接日。</w:t>
      </w:r>
    </w:p>
    <w:p w14:paraId="74C75B77" w14:textId="4BC5BF07" w:rsidR="00660ED8" w:rsidRPr="007B74D4" w:rsidRDefault="00946DDB" w:rsidP="001D6D83">
      <w:pPr>
        <w:pStyle w:val="a4"/>
        <w:numPr>
          <w:ilvl w:val="0"/>
          <w:numId w:val="17"/>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本契約之終止或解除，不妨礙損害賠償之請求。</w:t>
      </w:r>
    </w:p>
    <w:p w14:paraId="1F0CD1EE" w14:textId="7C3E46E8" w:rsidR="00660ED8" w:rsidRPr="007B74D4" w:rsidRDefault="00946DDB" w:rsidP="001D6D83">
      <w:pPr>
        <w:pStyle w:val="a4"/>
        <w:numPr>
          <w:ilvl w:val="0"/>
          <w:numId w:val="17"/>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本契約終止時，自終止之日起，雙方之權利義務即消滅。契約解除時，溯及契約生效日消滅，甲方得向乙方請求返還已支付之服務費用。惟本契約相關之保密義務均不因此消滅。</w:t>
      </w:r>
    </w:p>
    <w:p w14:paraId="49DE47F0" w14:textId="65F22797" w:rsidR="00660ED8" w:rsidRPr="007B74D4" w:rsidRDefault="00946DDB" w:rsidP="00A64876">
      <w:pPr>
        <w:pStyle w:val="a"/>
        <w:rPr>
          <w:rFonts w:ascii="Times New Roman" w:hAnsi="Times New Roman" w:cs="Times New Roman"/>
          <w:color w:val="auto"/>
        </w:rPr>
      </w:pPr>
      <w:bookmarkStart w:id="24" w:name="_Toc64276"/>
      <w:bookmarkStart w:id="25" w:name="_Toc112096120"/>
      <w:r w:rsidRPr="007B74D4">
        <w:rPr>
          <w:rFonts w:ascii="Times New Roman" w:hAnsi="Times New Roman" w:cs="Times New Roman" w:hint="eastAsia"/>
          <w:color w:val="auto"/>
        </w:rPr>
        <w:t>罰則</w:t>
      </w:r>
      <w:bookmarkEnd w:id="24"/>
      <w:bookmarkEnd w:id="25"/>
    </w:p>
    <w:p w14:paraId="2A9DE639" w14:textId="290E84CF" w:rsidR="005933AA" w:rsidRPr="007B74D4" w:rsidRDefault="00946DDB" w:rsidP="001D6D83">
      <w:pPr>
        <w:pStyle w:val="a4"/>
        <w:numPr>
          <w:ilvl w:val="0"/>
          <w:numId w:val="18"/>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逾期違約金</w:t>
      </w:r>
    </w:p>
    <w:p w14:paraId="71F3AA40" w14:textId="1563549B" w:rsidR="00660ED8" w:rsidRPr="007B74D4" w:rsidRDefault="00946DDB" w:rsidP="007A17C4">
      <w:pPr>
        <w:pStyle w:val="a4"/>
        <w:numPr>
          <w:ilvl w:val="0"/>
          <w:numId w:val="35"/>
        </w:numPr>
        <w:overflowPunct w:val="0"/>
        <w:spacing w:after="24" w:line="288" w:lineRule="auto"/>
        <w:ind w:leftChars="0" w:left="1452" w:right="238" w:firstLine="0"/>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lastRenderedPageBreak/>
        <w:t>逾期違約金，以日為單位。除有不可歸責於乙方之原因，且經甲方書面同意延長工作期限外，依下列情形計算逾期違約金。</w:t>
      </w:r>
    </w:p>
    <w:p w14:paraId="7C9B8AD2" w14:textId="45C13FD0" w:rsidR="00660ED8" w:rsidRPr="007B74D4" w:rsidRDefault="00946DDB" w:rsidP="001D6D83">
      <w:pPr>
        <w:pStyle w:val="a4"/>
        <w:numPr>
          <w:ilvl w:val="0"/>
          <w:numId w:val="46"/>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本契約第四條各階段里程碑履約期限完成工作項目、提送各期工作成果或例行性送審項目如有逾期，每逾期</w:t>
      </w: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日扣罰</w:t>
      </w:r>
      <w:r w:rsidR="00052B91" w:rsidRPr="007B74D4">
        <w:rPr>
          <w:rFonts w:ascii="Times New Roman" w:hAnsi="Times New Roman" w:cs="Times New Roman"/>
          <w:b/>
          <w:bCs/>
          <w:color w:val="auto"/>
          <w:sz w:val="28"/>
          <w:szCs w:val="28"/>
          <w:u w:val="single"/>
        </w:rPr>
        <w:t>2</w:t>
      </w:r>
      <w:r w:rsidR="009D1A75" w:rsidRPr="007B74D4">
        <w:rPr>
          <w:rFonts w:ascii="Times New Roman" w:hAnsi="Times New Roman" w:cs="Times New Roman" w:hint="eastAsia"/>
          <w:b/>
          <w:bCs/>
          <w:color w:val="auto"/>
          <w:sz w:val="28"/>
          <w:szCs w:val="28"/>
          <w:u w:val="single"/>
        </w:rPr>
        <w:t>,</w:t>
      </w:r>
      <w:r w:rsidR="00052B91" w:rsidRPr="007B74D4">
        <w:rPr>
          <w:rFonts w:ascii="Times New Roman" w:hAnsi="Times New Roman" w:cs="Times New Roman"/>
          <w:b/>
          <w:bCs/>
          <w:color w:val="auto"/>
          <w:sz w:val="28"/>
          <w:szCs w:val="28"/>
          <w:u w:val="single"/>
        </w:rPr>
        <w:t>000</w:t>
      </w:r>
      <w:r w:rsidRPr="007B74D4">
        <w:rPr>
          <w:rFonts w:ascii="Times New Roman" w:hAnsi="Times New Roman" w:cs="Times New Roman" w:hint="eastAsia"/>
          <w:color w:val="auto"/>
          <w:sz w:val="28"/>
          <w:szCs w:val="28"/>
        </w:rPr>
        <w:t>元逾期違約金。</w:t>
      </w:r>
    </w:p>
    <w:p w14:paraId="7629A3B4" w14:textId="00C2278E" w:rsidR="00660ED8" w:rsidRPr="007B74D4" w:rsidRDefault="00946DDB" w:rsidP="007A17C4">
      <w:pPr>
        <w:pStyle w:val="a4"/>
        <w:numPr>
          <w:ilvl w:val="0"/>
          <w:numId w:val="46"/>
        </w:numPr>
        <w:overflowPunct w:val="0"/>
        <w:spacing w:after="24" w:line="288" w:lineRule="auto"/>
        <w:ind w:leftChars="0" w:left="1559"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本契約工作審查意見修正、甲方交辦事項，若未依第四條規定之送審及回覆期限或未依甲方交辦事項期限辦理，每延遲</w:t>
      </w: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日處以違約金新臺幣</w:t>
      </w:r>
      <w:r w:rsidRPr="007B74D4">
        <w:rPr>
          <w:rFonts w:ascii="Times New Roman" w:hAnsi="Times New Roman" w:cs="Times New Roman"/>
          <w:color w:val="auto"/>
          <w:sz w:val="28"/>
          <w:szCs w:val="28"/>
        </w:rPr>
        <w:t>2,000</w:t>
      </w:r>
      <w:r w:rsidRPr="007B74D4">
        <w:rPr>
          <w:rFonts w:ascii="Times New Roman" w:hAnsi="Times New Roman" w:cs="Times New Roman" w:hint="eastAsia"/>
          <w:color w:val="auto"/>
          <w:sz w:val="28"/>
          <w:szCs w:val="28"/>
        </w:rPr>
        <w:t>元整；文件複審超過</w:t>
      </w:r>
      <w:r w:rsidRPr="007B74D4">
        <w:rPr>
          <w:rFonts w:ascii="Times New Roman" w:hAnsi="Times New Roman" w:cs="Times New Roman"/>
          <w:color w:val="auto"/>
          <w:sz w:val="28"/>
          <w:szCs w:val="28"/>
        </w:rPr>
        <w:t>2</w:t>
      </w:r>
      <w:r w:rsidRPr="007B74D4">
        <w:rPr>
          <w:rFonts w:ascii="Times New Roman" w:hAnsi="Times New Roman" w:cs="Times New Roman" w:hint="eastAsia"/>
          <w:color w:val="auto"/>
          <w:sz w:val="28"/>
          <w:szCs w:val="28"/>
        </w:rPr>
        <w:t>次者，除契約另有規定外，每逾</w:t>
      </w: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次，扣款懲罰性違約金新臺幣</w:t>
      </w:r>
      <w:r w:rsidRPr="007B74D4">
        <w:rPr>
          <w:rFonts w:ascii="Times New Roman" w:hAnsi="Times New Roman" w:cs="Times New Roman"/>
          <w:color w:val="auto"/>
          <w:sz w:val="28"/>
          <w:szCs w:val="28"/>
        </w:rPr>
        <w:t>5,000</w:t>
      </w:r>
      <w:r w:rsidRPr="007B74D4">
        <w:rPr>
          <w:rFonts w:ascii="Times New Roman" w:hAnsi="Times New Roman" w:cs="Times New Roman" w:hint="eastAsia"/>
          <w:color w:val="auto"/>
          <w:sz w:val="28"/>
          <w:szCs w:val="28"/>
        </w:rPr>
        <w:t>元整。</w:t>
      </w:r>
    </w:p>
    <w:p w14:paraId="367A35B0" w14:textId="33742217" w:rsidR="00660ED8" w:rsidRPr="007B74D4" w:rsidRDefault="00946DDB" w:rsidP="007A17C4">
      <w:pPr>
        <w:pStyle w:val="a4"/>
        <w:numPr>
          <w:ilvl w:val="0"/>
          <w:numId w:val="46"/>
        </w:numPr>
        <w:overflowPunct w:val="0"/>
        <w:spacing w:after="24" w:line="288" w:lineRule="auto"/>
        <w:ind w:leftChars="0" w:left="1559"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乙方審查統包廠商送審之書圖文件，若逾契約第四條規定之期限，每逾</w:t>
      </w: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日扣罰新臺幣</w:t>
      </w:r>
      <w:r w:rsidRPr="007B74D4">
        <w:rPr>
          <w:rFonts w:ascii="Times New Roman" w:hAnsi="Times New Roman" w:cs="Times New Roman"/>
          <w:color w:val="auto"/>
          <w:sz w:val="28"/>
          <w:szCs w:val="28"/>
        </w:rPr>
        <w:t>2,000</w:t>
      </w:r>
      <w:r w:rsidRPr="007B74D4">
        <w:rPr>
          <w:rFonts w:ascii="Times New Roman" w:hAnsi="Times New Roman" w:cs="Times New Roman" w:hint="eastAsia"/>
          <w:color w:val="auto"/>
          <w:sz w:val="28"/>
          <w:szCs w:val="28"/>
        </w:rPr>
        <w:t>元整逾期違約金。</w:t>
      </w:r>
    </w:p>
    <w:p w14:paraId="55C3ECA7" w14:textId="5D7C5EBB" w:rsidR="00660ED8" w:rsidRPr="007B74D4" w:rsidRDefault="00946DDB" w:rsidP="001D6D83">
      <w:pPr>
        <w:pStyle w:val="a4"/>
        <w:numPr>
          <w:ilvl w:val="0"/>
          <w:numId w:val="35"/>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乙方履約有遲延者，在遲延中，對於因不可抗力而生之損害，亦應負責。但經乙方證明縱不遲延履約，而仍不免發生損害者，不在此限。</w:t>
      </w:r>
    </w:p>
    <w:p w14:paraId="585AA63F" w14:textId="074B1B51" w:rsidR="00660ED8" w:rsidRPr="007B74D4" w:rsidRDefault="00946DDB" w:rsidP="001D6D83">
      <w:pPr>
        <w:pStyle w:val="a4"/>
        <w:numPr>
          <w:ilvl w:val="0"/>
          <w:numId w:val="35"/>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逾期違約金之總額，以本契約服務費用總金額之</w:t>
      </w:r>
      <w:r w:rsidRPr="007B74D4">
        <w:rPr>
          <w:rFonts w:ascii="Times New Roman" w:hAnsi="Times New Roman" w:cs="Times New Roman"/>
          <w:color w:val="auto"/>
          <w:sz w:val="28"/>
          <w:szCs w:val="28"/>
        </w:rPr>
        <w:t>20%</w:t>
      </w:r>
      <w:r w:rsidRPr="007B74D4">
        <w:rPr>
          <w:rFonts w:ascii="Times New Roman" w:hAnsi="Times New Roman" w:cs="Times New Roman" w:hint="eastAsia"/>
          <w:color w:val="auto"/>
          <w:sz w:val="28"/>
          <w:szCs w:val="28"/>
        </w:rPr>
        <w:t>為上限。</w:t>
      </w:r>
    </w:p>
    <w:p w14:paraId="28A8A816" w14:textId="6763B975" w:rsidR="00660ED8" w:rsidRPr="007B74D4" w:rsidRDefault="00946DDB" w:rsidP="001D6D83">
      <w:pPr>
        <w:pStyle w:val="a4"/>
        <w:numPr>
          <w:ilvl w:val="0"/>
          <w:numId w:val="18"/>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人員及保險懲罰性違約金</w:t>
      </w:r>
    </w:p>
    <w:p w14:paraId="1E1E9480" w14:textId="55345121" w:rsidR="00660ED8" w:rsidRPr="007B74D4" w:rsidRDefault="00946DDB" w:rsidP="001D6D83">
      <w:pPr>
        <w:pStyle w:val="a4"/>
        <w:numPr>
          <w:ilvl w:val="0"/>
          <w:numId w:val="36"/>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本案專任監造人員請假未指派代理人，除依契約金額扣除當日應到工人員薪資外，每人每日處以懲罰性違約金新臺幣</w:t>
      </w:r>
      <w:r w:rsidRPr="007B74D4">
        <w:rPr>
          <w:rFonts w:ascii="Times New Roman" w:hAnsi="Times New Roman" w:cs="Times New Roman"/>
          <w:color w:val="auto"/>
          <w:sz w:val="28"/>
          <w:szCs w:val="28"/>
        </w:rPr>
        <w:t>3,000</w:t>
      </w:r>
      <w:r w:rsidRPr="007B74D4">
        <w:rPr>
          <w:rFonts w:ascii="Times New Roman" w:hAnsi="Times New Roman" w:cs="Times New Roman" w:hint="eastAsia"/>
          <w:color w:val="auto"/>
          <w:sz w:val="28"/>
          <w:szCs w:val="28"/>
        </w:rPr>
        <w:t>元。</w:t>
      </w:r>
    </w:p>
    <w:p w14:paraId="1633C0CE" w14:textId="3AD00456" w:rsidR="00660ED8" w:rsidRPr="007B74D4" w:rsidRDefault="00946DDB" w:rsidP="001D6D83">
      <w:pPr>
        <w:pStyle w:val="a4"/>
        <w:numPr>
          <w:ilvl w:val="0"/>
          <w:numId w:val="36"/>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前款代理人未於事故發生之次日起</w:t>
      </w:r>
      <w:r w:rsidRPr="007B74D4">
        <w:rPr>
          <w:rFonts w:ascii="Times New Roman" w:hAnsi="Times New Roman" w:cs="Times New Roman"/>
          <w:color w:val="auto"/>
          <w:sz w:val="28"/>
          <w:szCs w:val="28"/>
        </w:rPr>
        <w:t>7</w:t>
      </w:r>
      <w:r w:rsidRPr="007B74D4">
        <w:rPr>
          <w:rFonts w:ascii="Times New Roman" w:hAnsi="Times New Roman" w:cs="Times New Roman" w:hint="eastAsia"/>
          <w:color w:val="auto"/>
          <w:sz w:val="28"/>
          <w:szCs w:val="28"/>
        </w:rPr>
        <w:t>日內提送甲方核定者每逾</w:t>
      </w: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日處以懲罰性違約金新臺幣</w:t>
      </w:r>
      <w:r w:rsidRPr="007B74D4">
        <w:rPr>
          <w:rFonts w:ascii="Times New Roman" w:hAnsi="Times New Roman" w:cs="Times New Roman"/>
          <w:color w:val="auto"/>
          <w:sz w:val="28"/>
          <w:szCs w:val="28"/>
        </w:rPr>
        <w:t>3,000</w:t>
      </w:r>
      <w:r w:rsidRPr="007B74D4">
        <w:rPr>
          <w:rFonts w:ascii="Times New Roman" w:hAnsi="Times New Roman" w:cs="Times New Roman" w:hint="eastAsia"/>
          <w:color w:val="auto"/>
          <w:sz w:val="28"/>
          <w:szCs w:val="28"/>
        </w:rPr>
        <w:t>元。</w:t>
      </w:r>
    </w:p>
    <w:p w14:paraId="5A784B31" w14:textId="59433A39" w:rsidR="00660ED8" w:rsidRPr="007B74D4" w:rsidRDefault="00946DDB" w:rsidP="001D6D83">
      <w:pPr>
        <w:pStyle w:val="a4"/>
        <w:numPr>
          <w:ilvl w:val="0"/>
          <w:numId w:val="36"/>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乙方之建築師、技師或其他依法令、契約應到場執行業務人員，其應到場未到場計罰如下：</w:t>
      </w:r>
    </w:p>
    <w:p w14:paraId="53E98505" w14:textId="031D7487" w:rsidR="00660ED8" w:rsidRPr="007B74D4" w:rsidRDefault="00946DDB" w:rsidP="001D6D83">
      <w:pPr>
        <w:pStyle w:val="a4"/>
        <w:numPr>
          <w:ilvl w:val="0"/>
          <w:numId w:val="47"/>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規劃設計執行計畫內涉及現況調查、鑑界、現地會勘、各階段說明會議及審查會議時，經甲方通知應到場說明者。未到場之處置：每人次懲罰性違約金新臺幣</w:t>
      </w:r>
      <w:r w:rsidRPr="007B74D4">
        <w:rPr>
          <w:rFonts w:ascii="Times New Roman" w:hAnsi="Times New Roman" w:cs="Times New Roman"/>
          <w:color w:val="auto"/>
          <w:sz w:val="28"/>
          <w:szCs w:val="28"/>
        </w:rPr>
        <w:t>10,000</w:t>
      </w:r>
      <w:r w:rsidRPr="007B74D4">
        <w:rPr>
          <w:rFonts w:ascii="Times New Roman" w:hAnsi="Times New Roman" w:cs="Times New Roman" w:hint="eastAsia"/>
          <w:color w:val="auto"/>
          <w:sz w:val="28"/>
          <w:szCs w:val="28"/>
        </w:rPr>
        <w:t>元。</w:t>
      </w:r>
    </w:p>
    <w:p w14:paraId="40A0F213" w14:textId="618231F4" w:rsidR="00660ED8" w:rsidRPr="007B74D4" w:rsidRDefault="00946DDB" w:rsidP="001D6D83">
      <w:pPr>
        <w:pStyle w:val="a4"/>
        <w:numPr>
          <w:ilvl w:val="0"/>
          <w:numId w:val="47"/>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lastRenderedPageBreak/>
        <w:t>監造計畫內涉及結構安全及隱蔽部分之各項重要施工作業監造檢驗停留點（限止點），到場查證</w:t>
      </w:r>
      <w:r w:rsidR="00121E38" w:rsidRPr="007B74D4">
        <w:rPr>
          <w:rFonts w:ascii="Times New Roman" w:hAnsi="Times New Roman" w:cs="Times New Roman" w:hint="eastAsia"/>
          <w:color w:val="auto"/>
          <w:sz w:val="28"/>
          <w:szCs w:val="28"/>
        </w:rPr>
        <w:t>統包廠商</w:t>
      </w:r>
      <w:r w:rsidRPr="007B74D4">
        <w:rPr>
          <w:rFonts w:ascii="Times New Roman" w:hAnsi="Times New Roman" w:cs="Times New Roman" w:hint="eastAsia"/>
          <w:color w:val="auto"/>
          <w:sz w:val="28"/>
          <w:szCs w:val="28"/>
        </w:rPr>
        <w:t>履約品質。未到場之處置：每人次懲罰性違約金新臺幣</w:t>
      </w:r>
      <w:r w:rsidRPr="007B74D4">
        <w:rPr>
          <w:rFonts w:ascii="Times New Roman" w:hAnsi="Times New Roman" w:cs="Times New Roman"/>
          <w:color w:val="auto"/>
          <w:sz w:val="28"/>
          <w:szCs w:val="28"/>
        </w:rPr>
        <w:t>10,000</w:t>
      </w:r>
      <w:r w:rsidRPr="007B74D4">
        <w:rPr>
          <w:rFonts w:ascii="Times New Roman" w:hAnsi="Times New Roman" w:cs="Times New Roman" w:hint="eastAsia"/>
          <w:color w:val="auto"/>
          <w:sz w:val="28"/>
          <w:szCs w:val="28"/>
        </w:rPr>
        <w:t>元。</w:t>
      </w:r>
    </w:p>
    <w:p w14:paraId="61FDC5F4" w14:textId="2C0C0526" w:rsidR="00660ED8" w:rsidRPr="007B74D4" w:rsidRDefault="00946DDB" w:rsidP="001D6D83">
      <w:pPr>
        <w:pStyle w:val="a4"/>
        <w:numPr>
          <w:ilvl w:val="0"/>
          <w:numId w:val="47"/>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工程查驗、驗收及複驗時，經甲方通知應到場說明、協驗者。未到場之處置：每人次懲罰性違約金新臺幣</w:t>
      </w:r>
      <w:r w:rsidRPr="007B74D4">
        <w:rPr>
          <w:rFonts w:ascii="Times New Roman" w:hAnsi="Times New Roman" w:cs="Times New Roman"/>
          <w:color w:val="auto"/>
          <w:sz w:val="28"/>
          <w:szCs w:val="28"/>
        </w:rPr>
        <w:t>10,000</w:t>
      </w:r>
      <w:r w:rsidRPr="007B74D4">
        <w:rPr>
          <w:rFonts w:ascii="Times New Roman" w:hAnsi="Times New Roman" w:cs="Times New Roman" w:hint="eastAsia"/>
          <w:color w:val="auto"/>
          <w:sz w:val="28"/>
          <w:szCs w:val="28"/>
        </w:rPr>
        <w:t>元。</w:t>
      </w:r>
    </w:p>
    <w:p w14:paraId="1B50C363" w14:textId="25572177" w:rsidR="00660ED8" w:rsidRPr="007B74D4" w:rsidRDefault="00946DDB" w:rsidP="001D6D83">
      <w:pPr>
        <w:pStyle w:val="a4"/>
        <w:numPr>
          <w:ilvl w:val="0"/>
          <w:numId w:val="47"/>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配合工程督導小組到場說明。未到場且乙方事先未檢附證明文件向甲方完成請假：每人次懲罰性違約金新臺幣</w:t>
      </w:r>
      <w:r w:rsidRPr="007B74D4">
        <w:rPr>
          <w:rFonts w:ascii="Times New Roman" w:hAnsi="Times New Roman" w:cs="Times New Roman"/>
          <w:color w:val="auto"/>
          <w:sz w:val="28"/>
          <w:szCs w:val="28"/>
        </w:rPr>
        <w:t>10,000</w:t>
      </w:r>
      <w:r w:rsidRPr="007B74D4">
        <w:rPr>
          <w:rFonts w:ascii="Times New Roman" w:hAnsi="Times New Roman" w:cs="Times New Roman" w:hint="eastAsia"/>
          <w:color w:val="auto"/>
          <w:sz w:val="28"/>
          <w:szCs w:val="28"/>
        </w:rPr>
        <w:t>元。</w:t>
      </w:r>
    </w:p>
    <w:p w14:paraId="1C80C1F2" w14:textId="3F1DDDC8" w:rsidR="00660ED8" w:rsidRPr="007B74D4" w:rsidRDefault="00946DDB" w:rsidP="001D6D83">
      <w:pPr>
        <w:pStyle w:val="a4"/>
        <w:numPr>
          <w:ilvl w:val="0"/>
          <w:numId w:val="47"/>
        </w:numPr>
        <w:spacing w:after="24" w:line="288" w:lineRule="auto"/>
        <w:ind w:leftChars="0" w:left="1560" w:right="238" w:hanging="62"/>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除前述情形外，視甲方需要配合甲方通知應到場參與工程監造相關事宜。未到場之處置：每人次懲罰性違約金新臺幣</w:t>
      </w:r>
      <w:r w:rsidRPr="007B74D4">
        <w:rPr>
          <w:rFonts w:ascii="Times New Roman" w:hAnsi="Times New Roman" w:cs="Times New Roman"/>
          <w:color w:val="auto"/>
          <w:sz w:val="28"/>
          <w:szCs w:val="28"/>
        </w:rPr>
        <w:t>10,000</w:t>
      </w:r>
      <w:r w:rsidRPr="007B74D4">
        <w:rPr>
          <w:rFonts w:ascii="Times New Roman" w:hAnsi="Times New Roman" w:cs="Times New Roman" w:hint="eastAsia"/>
          <w:color w:val="auto"/>
          <w:sz w:val="28"/>
          <w:szCs w:val="28"/>
        </w:rPr>
        <w:t>元。</w:t>
      </w:r>
    </w:p>
    <w:p w14:paraId="129D2494" w14:textId="1D817293" w:rsidR="00660ED8" w:rsidRPr="007B74D4" w:rsidRDefault="00946DDB" w:rsidP="001D6D83">
      <w:pPr>
        <w:pStyle w:val="a4"/>
        <w:numPr>
          <w:ilvl w:val="0"/>
          <w:numId w:val="36"/>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除有不可歸責乙方之事由外，乙方如未能依甲方通知參加會議，每次扣罰新臺幣</w:t>
      </w:r>
      <w:r w:rsidRPr="007B74D4">
        <w:rPr>
          <w:rFonts w:ascii="Times New Roman" w:hAnsi="Times New Roman" w:cs="Times New Roman"/>
          <w:color w:val="auto"/>
          <w:sz w:val="28"/>
          <w:szCs w:val="28"/>
        </w:rPr>
        <w:t>5,000</w:t>
      </w:r>
      <w:r w:rsidRPr="007B74D4">
        <w:rPr>
          <w:rFonts w:ascii="Times New Roman" w:hAnsi="Times New Roman" w:cs="Times New Roman" w:hint="eastAsia"/>
          <w:color w:val="auto"/>
          <w:sz w:val="28"/>
          <w:szCs w:val="28"/>
        </w:rPr>
        <w:t>元懲罰性違約金。</w:t>
      </w:r>
    </w:p>
    <w:p w14:paraId="3190F611" w14:textId="4FDF86C4" w:rsidR="00660ED8" w:rsidRPr="007B74D4" w:rsidRDefault="00946DDB" w:rsidP="001D6D83">
      <w:pPr>
        <w:pStyle w:val="a4"/>
        <w:numPr>
          <w:ilvl w:val="0"/>
          <w:numId w:val="36"/>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乙方應投保之保險，自本契約訂約之次日起</w:t>
      </w:r>
      <w:r w:rsidRPr="007B74D4">
        <w:rPr>
          <w:rFonts w:ascii="Times New Roman" w:hAnsi="Times New Roman" w:cs="Times New Roman"/>
          <w:color w:val="auto"/>
          <w:sz w:val="28"/>
          <w:szCs w:val="28"/>
        </w:rPr>
        <w:t>15</w:t>
      </w:r>
      <w:r w:rsidRPr="007B74D4">
        <w:rPr>
          <w:rFonts w:ascii="Times New Roman" w:hAnsi="Times New Roman" w:cs="Times New Roman" w:hint="eastAsia"/>
          <w:color w:val="auto"/>
          <w:sz w:val="28"/>
          <w:szCs w:val="28"/>
        </w:rPr>
        <w:t>日內完成投保，未於規定期限完成者，每逾</w:t>
      </w: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日甲方得處以乙方本採購案預算金額</w:t>
      </w:r>
      <w:r w:rsidRPr="007B74D4">
        <w:rPr>
          <w:rFonts w:ascii="Times New Roman" w:hAnsi="Times New Roman" w:cs="Times New Roman"/>
          <w:color w:val="auto"/>
          <w:sz w:val="28"/>
          <w:szCs w:val="28"/>
        </w:rPr>
        <w:t>1/100,000</w:t>
      </w:r>
      <w:r w:rsidRPr="007B74D4">
        <w:rPr>
          <w:rFonts w:ascii="Times New Roman" w:hAnsi="Times New Roman" w:cs="Times New Roman" w:hint="eastAsia"/>
          <w:color w:val="auto"/>
          <w:sz w:val="28"/>
          <w:szCs w:val="28"/>
        </w:rPr>
        <w:t>之懲罰性違約金，未達新臺幣</w:t>
      </w:r>
      <w:r w:rsidRPr="007B74D4">
        <w:rPr>
          <w:rFonts w:ascii="Times New Roman" w:hAnsi="Times New Roman" w:cs="Times New Roman"/>
          <w:color w:val="auto"/>
          <w:sz w:val="28"/>
          <w:szCs w:val="28"/>
        </w:rPr>
        <w:t>100</w:t>
      </w:r>
      <w:r w:rsidRPr="007B74D4">
        <w:rPr>
          <w:rFonts w:ascii="Times New Roman" w:hAnsi="Times New Roman" w:cs="Times New Roman" w:hint="eastAsia"/>
          <w:color w:val="auto"/>
          <w:sz w:val="28"/>
          <w:szCs w:val="28"/>
        </w:rPr>
        <w:t>元者，以新臺幣</w:t>
      </w:r>
      <w:r w:rsidRPr="007B74D4">
        <w:rPr>
          <w:rFonts w:ascii="Times New Roman" w:hAnsi="Times New Roman" w:cs="Times New Roman"/>
          <w:color w:val="auto"/>
          <w:sz w:val="28"/>
          <w:szCs w:val="28"/>
        </w:rPr>
        <w:t>100</w:t>
      </w:r>
      <w:r w:rsidRPr="007B74D4">
        <w:rPr>
          <w:rFonts w:ascii="Times New Roman" w:hAnsi="Times New Roman" w:cs="Times New Roman" w:hint="eastAsia"/>
          <w:color w:val="auto"/>
          <w:sz w:val="28"/>
          <w:szCs w:val="28"/>
        </w:rPr>
        <w:t>元計。</w:t>
      </w:r>
    </w:p>
    <w:p w14:paraId="213CBBC6" w14:textId="4D41EA1D" w:rsidR="00660ED8" w:rsidRPr="007B74D4" w:rsidRDefault="00946DDB" w:rsidP="001D6D83">
      <w:pPr>
        <w:pStyle w:val="a4"/>
        <w:numPr>
          <w:ilvl w:val="0"/>
          <w:numId w:val="18"/>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懲罰性違約金</w:t>
      </w:r>
    </w:p>
    <w:p w14:paraId="31FC6D5A" w14:textId="4E412F47" w:rsidR="00660ED8" w:rsidRPr="007B74D4" w:rsidRDefault="00946DDB" w:rsidP="001D6D83">
      <w:pPr>
        <w:pStyle w:val="a4"/>
        <w:numPr>
          <w:ilvl w:val="0"/>
          <w:numId w:val="37"/>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乙方審查甲方交付之工程相關資料，經查有審查不實之行為，經甲方查證屬實，每次處罰乙方服務費用新臺幣</w:t>
      </w:r>
      <w:r w:rsidRPr="007B74D4">
        <w:rPr>
          <w:rFonts w:ascii="Times New Roman" w:hAnsi="Times New Roman" w:cs="Times New Roman"/>
          <w:color w:val="auto"/>
          <w:sz w:val="28"/>
          <w:szCs w:val="28"/>
        </w:rPr>
        <w:t>10,000</w:t>
      </w:r>
      <w:r w:rsidRPr="007B74D4">
        <w:rPr>
          <w:rFonts w:ascii="Times New Roman" w:hAnsi="Times New Roman" w:cs="Times New Roman" w:hint="eastAsia"/>
          <w:color w:val="auto"/>
          <w:sz w:val="28"/>
          <w:szCs w:val="28"/>
        </w:rPr>
        <w:t>元整之懲罰性違約金。</w:t>
      </w:r>
    </w:p>
    <w:p w14:paraId="4A01B960" w14:textId="600A9FB0" w:rsidR="00660ED8" w:rsidRPr="007B74D4" w:rsidRDefault="00946DDB" w:rsidP="001D6D83">
      <w:pPr>
        <w:pStyle w:val="a4"/>
        <w:numPr>
          <w:ilvl w:val="0"/>
          <w:numId w:val="37"/>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統包廠商未依圖說施工或交貨，被甲方或有關機關或單位查獲，而乙方無法證明業已善盡監造責任時，且情結重大者，每經查獲乙次，處罰乙方新臺幣</w:t>
      </w:r>
      <w:r w:rsidRPr="007B74D4">
        <w:rPr>
          <w:rFonts w:ascii="Times New Roman" w:hAnsi="Times New Roman" w:cs="Times New Roman"/>
          <w:color w:val="auto"/>
          <w:sz w:val="28"/>
          <w:szCs w:val="28"/>
        </w:rPr>
        <w:t>10,000</w:t>
      </w:r>
      <w:r w:rsidRPr="007B74D4">
        <w:rPr>
          <w:rFonts w:ascii="Times New Roman" w:hAnsi="Times New Roman" w:cs="Times New Roman" w:hint="eastAsia"/>
          <w:color w:val="auto"/>
          <w:sz w:val="28"/>
          <w:szCs w:val="28"/>
        </w:rPr>
        <w:t>元之懲罰性違約金。</w:t>
      </w:r>
    </w:p>
    <w:p w14:paraId="3F316760" w14:textId="4C9DEF0F" w:rsidR="00660ED8" w:rsidRPr="007B74D4" w:rsidRDefault="00946DDB" w:rsidP="001D6D83">
      <w:pPr>
        <w:pStyle w:val="a4"/>
        <w:numPr>
          <w:ilvl w:val="0"/>
          <w:numId w:val="37"/>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乙方對材料、機械設備進場管制不當，未依契約規範辦理查驗，或未經查驗合格逕行施工、使用，且乙方無法證明已善盡監造之責任，每項次扣罰乙方懲罰性違約金新臺幣</w:t>
      </w:r>
      <w:r w:rsidRPr="007B74D4">
        <w:rPr>
          <w:rFonts w:ascii="Times New Roman" w:hAnsi="Times New Roman" w:cs="Times New Roman"/>
          <w:color w:val="auto"/>
          <w:sz w:val="28"/>
          <w:szCs w:val="28"/>
        </w:rPr>
        <w:t>10,000</w:t>
      </w:r>
      <w:r w:rsidRPr="007B74D4">
        <w:rPr>
          <w:rFonts w:ascii="Times New Roman" w:hAnsi="Times New Roman" w:cs="Times New Roman" w:hint="eastAsia"/>
          <w:color w:val="auto"/>
          <w:sz w:val="28"/>
          <w:szCs w:val="28"/>
        </w:rPr>
        <w:t>元整；乙方應針對此部分加強抽驗，不合</w:t>
      </w:r>
      <w:r w:rsidRPr="007B74D4">
        <w:rPr>
          <w:rFonts w:ascii="Times New Roman" w:hAnsi="Times New Roman" w:cs="Times New Roman" w:hint="eastAsia"/>
          <w:color w:val="auto"/>
          <w:sz w:val="28"/>
          <w:szCs w:val="28"/>
        </w:rPr>
        <w:lastRenderedPageBreak/>
        <w:t>格部分應拆除重作，不得藉此展延工期及增加相關施工費用。</w:t>
      </w:r>
    </w:p>
    <w:p w14:paraId="65579CFF" w14:textId="61E8E6E4" w:rsidR="00660ED8" w:rsidRPr="007B74D4" w:rsidRDefault="00946DDB" w:rsidP="001D6D83">
      <w:pPr>
        <w:pStyle w:val="a4"/>
        <w:numPr>
          <w:ilvl w:val="0"/>
          <w:numId w:val="37"/>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乙方未按監造計畫訂定之施工檢驗停留點進行查驗、查驗記錄不實或未落實抽驗，經甲方認定情節重大者，每次扣罰乙方懲罰性違約金新臺幣</w:t>
      </w:r>
      <w:r w:rsidRPr="007B74D4">
        <w:rPr>
          <w:rFonts w:ascii="Times New Roman" w:hAnsi="Times New Roman" w:cs="Times New Roman"/>
          <w:color w:val="auto"/>
          <w:sz w:val="28"/>
          <w:szCs w:val="28"/>
        </w:rPr>
        <w:t>10,000</w:t>
      </w:r>
      <w:r w:rsidRPr="007B74D4">
        <w:rPr>
          <w:rFonts w:ascii="Times New Roman" w:hAnsi="Times New Roman" w:cs="Times New Roman" w:hint="eastAsia"/>
          <w:color w:val="auto"/>
          <w:sz w:val="28"/>
          <w:szCs w:val="28"/>
        </w:rPr>
        <w:t>元整。</w:t>
      </w:r>
    </w:p>
    <w:p w14:paraId="39AD3031" w14:textId="70969310" w:rsidR="00660ED8" w:rsidRPr="007B74D4" w:rsidRDefault="00946DDB" w:rsidP="001D6D83">
      <w:pPr>
        <w:pStyle w:val="a4"/>
        <w:numPr>
          <w:ilvl w:val="0"/>
          <w:numId w:val="37"/>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乙方未依規定填寫監造報表，或監造報表記載不實、缺漏，經甲方認定情節重大者，每次扣罰懲罰性違約金新臺幣</w:t>
      </w:r>
      <w:r w:rsidRPr="007B74D4">
        <w:rPr>
          <w:rFonts w:ascii="Times New Roman" w:hAnsi="Times New Roman" w:cs="Times New Roman"/>
          <w:color w:val="auto"/>
          <w:sz w:val="28"/>
          <w:szCs w:val="28"/>
        </w:rPr>
        <w:t>5,000</w:t>
      </w:r>
      <w:r w:rsidRPr="007B74D4">
        <w:rPr>
          <w:rFonts w:ascii="Times New Roman" w:hAnsi="Times New Roman" w:cs="Times New Roman" w:hint="eastAsia"/>
          <w:color w:val="auto"/>
          <w:sz w:val="28"/>
          <w:szCs w:val="28"/>
        </w:rPr>
        <w:t>元整。</w:t>
      </w:r>
    </w:p>
    <w:p w14:paraId="441EAD54" w14:textId="6590ECD8" w:rsidR="00660ED8" w:rsidRPr="007B74D4" w:rsidRDefault="00946DDB" w:rsidP="001D6D83">
      <w:pPr>
        <w:pStyle w:val="a4"/>
        <w:numPr>
          <w:ilvl w:val="0"/>
          <w:numId w:val="37"/>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經甲方工程督導小組督導，工程督導評分低於</w:t>
      </w:r>
      <w:r w:rsidRPr="007B74D4">
        <w:rPr>
          <w:rFonts w:ascii="Times New Roman" w:hAnsi="Times New Roman" w:cs="Times New Roman"/>
          <w:color w:val="auto"/>
          <w:sz w:val="28"/>
          <w:szCs w:val="28"/>
        </w:rPr>
        <w:t>80</w:t>
      </w:r>
      <w:r w:rsidRPr="007B74D4">
        <w:rPr>
          <w:rFonts w:ascii="Times New Roman" w:hAnsi="Times New Roman" w:cs="Times New Roman" w:hint="eastAsia"/>
          <w:color w:val="auto"/>
          <w:sz w:val="28"/>
          <w:szCs w:val="28"/>
        </w:rPr>
        <w:t>分，每次扣罰乙方懲罰性違約金新臺幣</w:t>
      </w:r>
      <w:r w:rsidRPr="007B74D4">
        <w:rPr>
          <w:rFonts w:ascii="Times New Roman" w:hAnsi="Times New Roman" w:cs="Times New Roman"/>
          <w:color w:val="auto"/>
          <w:sz w:val="28"/>
          <w:szCs w:val="28"/>
        </w:rPr>
        <w:t>10,000</w:t>
      </w:r>
      <w:r w:rsidRPr="007B74D4">
        <w:rPr>
          <w:rFonts w:ascii="Times New Roman" w:hAnsi="Times New Roman" w:cs="Times New Roman" w:hint="eastAsia"/>
          <w:color w:val="auto"/>
          <w:sz w:val="28"/>
          <w:szCs w:val="28"/>
        </w:rPr>
        <w:t>元整。</w:t>
      </w:r>
    </w:p>
    <w:p w14:paraId="67EC4E13" w14:textId="45693A32" w:rsidR="00660ED8" w:rsidRPr="007B74D4" w:rsidRDefault="00946DDB" w:rsidP="007A17C4">
      <w:pPr>
        <w:pStyle w:val="a4"/>
        <w:numPr>
          <w:ilvl w:val="0"/>
          <w:numId w:val="37"/>
        </w:numPr>
        <w:overflowPunct w:val="0"/>
        <w:spacing w:after="24" w:line="288" w:lineRule="auto"/>
        <w:ind w:leftChars="0" w:left="1452" w:right="238" w:hanging="34"/>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如屬監造單位督導缺失事項未於規定期限內完成改善者，除經甲方核准展延改善期限外，每逾期</w:t>
      </w: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日扣罰乙方懲罰性違約金新臺幣</w:t>
      </w:r>
      <w:r w:rsidRPr="007B74D4">
        <w:rPr>
          <w:rFonts w:ascii="Times New Roman" w:hAnsi="Times New Roman" w:cs="Times New Roman"/>
          <w:color w:val="auto"/>
          <w:sz w:val="28"/>
          <w:szCs w:val="28"/>
        </w:rPr>
        <w:t>5,000</w:t>
      </w:r>
      <w:r w:rsidRPr="007B74D4">
        <w:rPr>
          <w:rFonts w:ascii="Times New Roman" w:hAnsi="Times New Roman" w:cs="Times New Roman" w:hint="eastAsia"/>
          <w:color w:val="auto"/>
          <w:sz w:val="28"/>
          <w:szCs w:val="28"/>
        </w:rPr>
        <w:t>元，連續扣罰至完成改善為止。</w:t>
      </w:r>
    </w:p>
    <w:p w14:paraId="70EA619C" w14:textId="12157B39" w:rsidR="00784430" w:rsidRPr="007B74D4" w:rsidRDefault="00784430" w:rsidP="001D6D83">
      <w:pPr>
        <w:pStyle w:val="a4"/>
        <w:numPr>
          <w:ilvl w:val="0"/>
          <w:numId w:val="37"/>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因統包廠商設計錯誤、工料、圖說不符，致甲方遭受損害者，就乙方審查設計結果不實部分，每次計罰金額為</w:t>
      </w:r>
      <w:r w:rsidRPr="007B74D4">
        <w:rPr>
          <w:rFonts w:ascii="Times New Roman" w:hAnsi="Times New Roman" w:cs="Times New Roman"/>
          <w:color w:val="auto"/>
          <w:sz w:val="28"/>
          <w:szCs w:val="28"/>
        </w:rPr>
        <w:t>10</w:t>
      </w:r>
      <w:r w:rsidRPr="007B74D4">
        <w:rPr>
          <w:rFonts w:ascii="Times New Roman" w:hAnsi="Times New Roman" w:cs="Times New Roman" w:hint="eastAsia"/>
          <w:color w:val="auto"/>
          <w:sz w:val="28"/>
          <w:szCs w:val="28"/>
        </w:rPr>
        <w:t>萬元。</w:t>
      </w:r>
    </w:p>
    <w:p w14:paraId="1113F34B" w14:textId="42D4CB56" w:rsidR="00784430" w:rsidRPr="007B74D4" w:rsidRDefault="00784430" w:rsidP="001D6D83">
      <w:pPr>
        <w:pStyle w:val="a4"/>
        <w:numPr>
          <w:ilvl w:val="0"/>
          <w:numId w:val="37"/>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因乙方管理不善或監造不實，致甲方遭受損害者，乙方需負</w:t>
      </w:r>
      <w:r w:rsidRPr="007B74D4">
        <w:rPr>
          <w:rFonts w:hint="eastAsia"/>
          <w:color w:val="auto"/>
          <w:sz w:val="28"/>
          <w:szCs w:val="28"/>
        </w:rPr>
        <w:t>損害</w:t>
      </w:r>
      <w:r w:rsidRPr="007B74D4">
        <w:rPr>
          <w:rFonts w:ascii="Times New Roman" w:hAnsi="Times New Roman" w:cs="Times New Roman" w:hint="eastAsia"/>
          <w:color w:val="auto"/>
          <w:sz w:val="28"/>
          <w:szCs w:val="28"/>
        </w:rPr>
        <w:t>賠償責任外</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損害賠償金額上限為</w:t>
      </w:r>
      <w:r w:rsidRPr="007B74D4">
        <w:rPr>
          <w:rFonts w:ascii="Times New Roman" w:hAnsi="Times New Roman" w:cs="Times New Roman" w:hint="eastAsia"/>
          <w:color w:val="auto"/>
          <w:sz w:val="28"/>
          <w:szCs w:val="28"/>
          <w:u w:val="single"/>
        </w:rPr>
        <w:t>契約價金總額</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，另就乙方履約管理不善或監造不實部分，每次計罰金額</w:t>
      </w:r>
      <w:r w:rsidRPr="007B74D4">
        <w:rPr>
          <w:rFonts w:ascii="Times New Roman" w:hAnsi="Times New Roman" w:cs="Times New Roman"/>
          <w:color w:val="auto"/>
          <w:sz w:val="28"/>
          <w:szCs w:val="28"/>
        </w:rPr>
        <w:t>10</w:t>
      </w:r>
      <w:r w:rsidRPr="007B74D4">
        <w:rPr>
          <w:rFonts w:ascii="Times New Roman" w:hAnsi="Times New Roman" w:cs="Times New Roman" w:hint="eastAsia"/>
          <w:color w:val="auto"/>
          <w:sz w:val="28"/>
          <w:szCs w:val="28"/>
        </w:rPr>
        <w:t>萬元。</w:t>
      </w:r>
    </w:p>
    <w:p w14:paraId="6F7C1195" w14:textId="53AD62AD" w:rsidR="00660ED8" w:rsidRPr="007B74D4" w:rsidRDefault="00946DDB" w:rsidP="00A64876">
      <w:pPr>
        <w:pStyle w:val="a"/>
        <w:rPr>
          <w:rFonts w:ascii="Times New Roman" w:hAnsi="Times New Roman" w:cs="Times New Roman"/>
          <w:color w:val="auto"/>
        </w:rPr>
      </w:pPr>
      <w:bookmarkStart w:id="26" w:name="_Toc64277"/>
      <w:bookmarkStart w:id="27" w:name="_Toc112096121"/>
      <w:r w:rsidRPr="007B74D4">
        <w:rPr>
          <w:rFonts w:ascii="Times New Roman" w:hAnsi="Times New Roman" w:cs="Times New Roman" w:hint="eastAsia"/>
          <w:color w:val="auto"/>
        </w:rPr>
        <w:t>契約變更及轉讓</w:t>
      </w:r>
      <w:bookmarkEnd w:id="26"/>
      <w:bookmarkEnd w:id="27"/>
    </w:p>
    <w:p w14:paraId="05BB6370" w14:textId="400097A5" w:rsidR="00660ED8" w:rsidRPr="007B74D4" w:rsidRDefault="00946DDB" w:rsidP="007A17C4">
      <w:pPr>
        <w:pStyle w:val="a4"/>
        <w:numPr>
          <w:ilvl w:val="0"/>
          <w:numId w:val="19"/>
        </w:numPr>
        <w:overflowPunct w:val="0"/>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甲方於必要時得於本契約所約定之範圍內通知乙方變更本契約</w:t>
      </w:r>
      <w:r w:rsidR="00B079AD"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含新增項目</w:t>
      </w:r>
      <w:r w:rsidR="00B079AD"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，乙方於接獲通知後，除雙方另有協議外，應於</w:t>
      </w:r>
      <w:r w:rsidRPr="007B74D4">
        <w:rPr>
          <w:rFonts w:ascii="Times New Roman" w:hAnsi="Times New Roman" w:cs="Times New Roman"/>
          <w:color w:val="auto"/>
          <w:sz w:val="28"/>
          <w:szCs w:val="28"/>
        </w:rPr>
        <w:t>10</w:t>
      </w:r>
      <w:r w:rsidRPr="007B74D4">
        <w:rPr>
          <w:rFonts w:ascii="Times New Roman" w:hAnsi="Times New Roman" w:cs="Times New Roman" w:hint="eastAsia"/>
          <w:color w:val="auto"/>
          <w:sz w:val="28"/>
          <w:szCs w:val="28"/>
        </w:rPr>
        <w:t>日內向甲方提出本契約標的、價金、履約期限、付款期程或其他本契約內容須變更之相關文件。契約價金之變更，除另有規定外，由雙方協議訂定之。</w:t>
      </w:r>
    </w:p>
    <w:p w14:paraId="00E27F28" w14:textId="2EC1153C" w:rsidR="00660ED8" w:rsidRPr="007B74D4" w:rsidRDefault="00946DDB" w:rsidP="001D6D83">
      <w:pPr>
        <w:pStyle w:val="a4"/>
        <w:numPr>
          <w:ilvl w:val="0"/>
          <w:numId w:val="19"/>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乙方於甲方接受其所提出須變更之相關文件前，不得自行變更契約。除甲方另有請求者外，乙方不得因前項之通知而遲延其履約期限。</w:t>
      </w:r>
    </w:p>
    <w:p w14:paraId="0C34CF3E" w14:textId="4058745E" w:rsidR="00660ED8" w:rsidRPr="007B74D4" w:rsidRDefault="00946DDB" w:rsidP="001D6D83">
      <w:pPr>
        <w:pStyle w:val="a4"/>
        <w:numPr>
          <w:ilvl w:val="0"/>
          <w:numId w:val="19"/>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履約期間有下列事項者，應變更契約，並合理增減酬金：</w:t>
      </w:r>
    </w:p>
    <w:p w14:paraId="60FF295B" w14:textId="1C74FE43" w:rsidR="00660ED8" w:rsidRPr="007B74D4" w:rsidRDefault="00946DDB" w:rsidP="001D6D83">
      <w:pPr>
        <w:pStyle w:val="a4"/>
        <w:numPr>
          <w:ilvl w:val="0"/>
          <w:numId w:val="38"/>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lastRenderedPageBreak/>
        <w:t>甲方對同一服務事項依不同條件要求乙方辦理多次規劃或設計之諮詢與審查工作者。</w:t>
      </w:r>
    </w:p>
    <w:p w14:paraId="37E2775E" w14:textId="4F4B0816" w:rsidR="00660ED8" w:rsidRPr="007B74D4" w:rsidRDefault="00946DDB" w:rsidP="001D6D83">
      <w:pPr>
        <w:pStyle w:val="a4"/>
        <w:numPr>
          <w:ilvl w:val="0"/>
          <w:numId w:val="38"/>
        </w:numPr>
        <w:spacing w:after="24" w:line="288" w:lineRule="auto"/>
        <w:ind w:leftChars="0" w:left="1451" w:right="238" w:hanging="33"/>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甲方因故必須變更部分委託服務內容時，得就服務事項或數量之增減情形，調整契約價金及工作期限。</w:t>
      </w:r>
    </w:p>
    <w:p w14:paraId="060A1124" w14:textId="0C82133B" w:rsidR="00660ED8" w:rsidRPr="007B74D4" w:rsidRDefault="00946DDB" w:rsidP="001D6D83">
      <w:pPr>
        <w:pStyle w:val="a4"/>
        <w:numPr>
          <w:ilvl w:val="0"/>
          <w:numId w:val="19"/>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契約之變更，非經甲方及乙方雙方合意，作成書面紀錄，並簽名或蓋章者，無效。</w:t>
      </w:r>
    </w:p>
    <w:p w14:paraId="4B404A33" w14:textId="75286CBD" w:rsidR="00660ED8" w:rsidRPr="007B74D4" w:rsidRDefault="00946DDB" w:rsidP="007A17C4">
      <w:pPr>
        <w:pStyle w:val="a4"/>
        <w:numPr>
          <w:ilvl w:val="0"/>
          <w:numId w:val="19"/>
        </w:numPr>
        <w:overflowPunct w:val="0"/>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乙方不得將契約或債權之部分或全部轉讓予他人。但因公司分割或其他類似情形致有轉讓必要，經甲方書面同意轉讓者，不在此限。</w:t>
      </w:r>
    </w:p>
    <w:p w14:paraId="7C6B623C" w14:textId="20584BD0" w:rsidR="00660ED8" w:rsidRPr="007B74D4" w:rsidRDefault="00946DDB" w:rsidP="001D6D83">
      <w:pPr>
        <w:pStyle w:val="a4"/>
        <w:numPr>
          <w:ilvl w:val="0"/>
          <w:numId w:val="19"/>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乙方依公司法、企業併購法分割，受讓契約之公司</w:t>
      </w:r>
      <w:r w:rsidR="00B079AD"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以受讓營業者為限</w:t>
      </w:r>
      <w:r w:rsidR="00B079AD" w:rsidRPr="007B74D4">
        <w:rPr>
          <w:rFonts w:ascii="Times New Roman" w:hAnsi="Times New Roman" w:cs="Times New Roman" w:hint="eastAsia"/>
          <w:color w:val="auto"/>
          <w:sz w:val="28"/>
          <w:szCs w:val="28"/>
        </w:rPr>
        <w:t>）</w:t>
      </w:r>
      <w:r w:rsidRPr="007B74D4">
        <w:rPr>
          <w:rFonts w:ascii="Times New Roman" w:hAnsi="Times New Roman" w:cs="Times New Roman" w:hint="eastAsia"/>
          <w:color w:val="auto"/>
          <w:sz w:val="28"/>
          <w:szCs w:val="28"/>
        </w:rPr>
        <w:t>，其資格條件應符合原招標文件規定，且應提出下列文件之一：</w:t>
      </w:r>
    </w:p>
    <w:p w14:paraId="3EA4A496" w14:textId="7F8B776E" w:rsidR="00660ED8" w:rsidRPr="007B74D4" w:rsidRDefault="00946DDB" w:rsidP="001D6D83">
      <w:pPr>
        <w:numPr>
          <w:ilvl w:val="1"/>
          <w:numId w:val="4"/>
        </w:numPr>
        <w:ind w:hanging="852"/>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原訂約廠商分割後存續者，其同意負連帶履行本契約責任之文件。</w:t>
      </w:r>
    </w:p>
    <w:p w14:paraId="4D4AF405" w14:textId="2471BF08" w:rsidR="00660ED8" w:rsidRPr="007B74D4" w:rsidRDefault="00946DDB" w:rsidP="001D6D83">
      <w:pPr>
        <w:numPr>
          <w:ilvl w:val="1"/>
          <w:numId w:val="4"/>
        </w:numPr>
        <w:ind w:hanging="852"/>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原訂約廠商分割後消滅者，受讓契約公司以外之其他受讓原訂約廠商營業之既存及新設公司同意負連帶履行本契約責任之文件。</w:t>
      </w:r>
    </w:p>
    <w:p w14:paraId="4F804260" w14:textId="1375BE39" w:rsidR="00660ED8" w:rsidRPr="007B74D4" w:rsidRDefault="00946DDB" w:rsidP="00A64876">
      <w:pPr>
        <w:pStyle w:val="a"/>
        <w:rPr>
          <w:rFonts w:ascii="Times New Roman" w:hAnsi="Times New Roman" w:cs="Times New Roman"/>
          <w:color w:val="auto"/>
        </w:rPr>
      </w:pPr>
      <w:bookmarkStart w:id="28" w:name="_Toc64278"/>
      <w:bookmarkStart w:id="29" w:name="_Toc112096122"/>
      <w:r w:rsidRPr="007B74D4">
        <w:rPr>
          <w:rFonts w:ascii="Times New Roman" w:hAnsi="Times New Roman" w:cs="Times New Roman" w:hint="eastAsia"/>
          <w:color w:val="auto"/>
        </w:rPr>
        <w:t>爭議協調與管轄法院</w:t>
      </w:r>
      <w:bookmarkEnd w:id="28"/>
      <w:bookmarkEnd w:id="29"/>
    </w:p>
    <w:p w14:paraId="067F3F8F" w14:textId="3C14DB91" w:rsidR="00660ED8" w:rsidRPr="007B74D4" w:rsidRDefault="00946DDB" w:rsidP="001D6D83">
      <w:pPr>
        <w:pStyle w:val="a4"/>
        <w:numPr>
          <w:ilvl w:val="0"/>
          <w:numId w:val="20"/>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本契約有關之事項發生爭議時，甲乙雙方應本於誠信原則先以協商方式。如無法以協商方式解決，任一方得提送協調小組決議之。</w:t>
      </w:r>
    </w:p>
    <w:p w14:paraId="5AB60CE4" w14:textId="64295F4C" w:rsidR="00660ED8" w:rsidRPr="007B74D4" w:rsidRDefault="00946DDB" w:rsidP="001D6D83">
      <w:pPr>
        <w:pStyle w:val="a4"/>
        <w:numPr>
          <w:ilvl w:val="0"/>
          <w:numId w:val="20"/>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前款協調小組於第一次發生爭議時組成，協調小組召集甲乙雙方代表溝通後逕付決議，雙方均應依協調方案履行不得異議。</w:t>
      </w:r>
    </w:p>
    <w:p w14:paraId="15196CA9" w14:textId="286765E3" w:rsidR="00660ED8" w:rsidRPr="007B74D4" w:rsidRDefault="00946DDB" w:rsidP="001D6D83">
      <w:pPr>
        <w:pStyle w:val="a4"/>
        <w:numPr>
          <w:ilvl w:val="0"/>
          <w:numId w:val="20"/>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本契約所生爭議，如無法透過前款之協調解決時，雙方合意以訴訟方式解決爭議，以臺灣臺北地方法院作為第一審管轄法院。</w:t>
      </w:r>
    </w:p>
    <w:p w14:paraId="0B6A3D1B" w14:textId="21BC6B1E" w:rsidR="00660ED8" w:rsidRPr="007B74D4" w:rsidRDefault="00946DDB" w:rsidP="001D6D83">
      <w:pPr>
        <w:pStyle w:val="a4"/>
        <w:numPr>
          <w:ilvl w:val="0"/>
          <w:numId w:val="20"/>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協調或訴訟期間，除解釋、爭議或糾紛事項部分與契約工作有關外，其他非相關部分之工作應仍依本契約繼續進行，雙方不得異議。</w:t>
      </w:r>
    </w:p>
    <w:p w14:paraId="05B6E0A5" w14:textId="1B9853D4" w:rsidR="00660ED8" w:rsidRPr="007B74D4" w:rsidRDefault="00946DDB" w:rsidP="001D6D83">
      <w:pPr>
        <w:pStyle w:val="a4"/>
        <w:numPr>
          <w:ilvl w:val="0"/>
          <w:numId w:val="20"/>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lastRenderedPageBreak/>
        <w:t>因履行本契約而生爭議之調解、仲裁、訴訟所衍生應付利息之債務，其利率以自申訴書、聲請書、起訴狀繕本</w:t>
      </w:r>
      <w:r w:rsidR="0023637A" w:rsidRPr="007B74D4">
        <w:rPr>
          <w:rFonts w:ascii="Times New Roman" w:hAnsi="Times New Roman" w:cs="Times New Roman" w:hint="eastAsia"/>
          <w:color w:val="auto"/>
          <w:sz w:val="28"/>
          <w:szCs w:val="28"/>
        </w:rPr>
        <w:t>函文送達</w:t>
      </w:r>
      <w:r w:rsidRPr="007B74D4">
        <w:rPr>
          <w:rFonts w:ascii="Times New Roman" w:hAnsi="Times New Roman" w:cs="Times New Roman" w:hint="eastAsia"/>
          <w:color w:val="auto"/>
          <w:sz w:val="28"/>
          <w:szCs w:val="28"/>
        </w:rPr>
        <w:t>之當日之臺灣銀行公告二年定期利率為計息依據。</w:t>
      </w:r>
    </w:p>
    <w:p w14:paraId="53D4D762" w14:textId="6B05DDEC" w:rsidR="00660ED8" w:rsidRPr="007B74D4" w:rsidRDefault="00946DDB" w:rsidP="00A64876">
      <w:pPr>
        <w:pStyle w:val="a"/>
        <w:rPr>
          <w:rFonts w:ascii="Times New Roman" w:hAnsi="Times New Roman" w:cs="Times New Roman"/>
          <w:color w:val="auto"/>
        </w:rPr>
      </w:pPr>
      <w:bookmarkStart w:id="30" w:name="_Toc64279"/>
      <w:bookmarkStart w:id="31" w:name="_Toc112096123"/>
      <w:r w:rsidRPr="007B74D4">
        <w:rPr>
          <w:rFonts w:ascii="Times New Roman" w:hAnsi="Times New Roman" w:cs="Times New Roman" w:hint="eastAsia"/>
          <w:color w:val="auto"/>
        </w:rPr>
        <w:t>其他約定</w:t>
      </w:r>
      <w:bookmarkEnd w:id="30"/>
      <w:bookmarkEnd w:id="31"/>
    </w:p>
    <w:p w14:paraId="2757A258" w14:textId="585A0F26" w:rsidR="00660ED8" w:rsidRPr="007B74D4" w:rsidRDefault="00946DDB" w:rsidP="001D6D83">
      <w:pPr>
        <w:pStyle w:val="a4"/>
        <w:numPr>
          <w:ilvl w:val="0"/>
          <w:numId w:val="21"/>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本契約各條文及項目之標題，僅係為方便閱讀之用，不得據以解釋、限制或影響各該條文或項目用語所含之意義。</w:t>
      </w:r>
    </w:p>
    <w:p w14:paraId="67FBD857" w14:textId="1203FBA6" w:rsidR="00660ED8" w:rsidRPr="007B74D4" w:rsidRDefault="00946DDB" w:rsidP="001D6D83">
      <w:pPr>
        <w:pStyle w:val="a4"/>
        <w:numPr>
          <w:ilvl w:val="0"/>
          <w:numId w:val="21"/>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乙方應依照本契約條款及適用之法令規章辦理服務。當事人間之關係應僅限於委任辦理本契約下之服務，任何條款不得解釋為雙方當事人建立合夥關係、代理關係或僱傭關係。</w:t>
      </w:r>
    </w:p>
    <w:p w14:paraId="43A781A8" w14:textId="3DD9D6C9" w:rsidR="00660ED8" w:rsidRPr="007B74D4" w:rsidRDefault="00946DDB" w:rsidP="001D6D83">
      <w:pPr>
        <w:pStyle w:val="a4"/>
        <w:numPr>
          <w:ilvl w:val="0"/>
          <w:numId w:val="21"/>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乙方擔保訂約前、後對於甲方及所屬人員，均無為獲得或維持利益，直接或間接提供、收受、承諾或要求任何不正當利益，或從事其他違反誠信、不法或違背受託義務之行為，違者甲方得隨時終止或解除本契約。</w:t>
      </w:r>
    </w:p>
    <w:p w14:paraId="0C25F422" w14:textId="2A2D3D89" w:rsidR="00660ED8" w:rsidRPr="007B74D4" w:rsidRDefault="00946DDB" w:rsidP="001D6D83">
      <w:pPr>
        <w:pStyle w:val="a4"/>
        <w:numPr>
          <w:ilvl w:val="0"/>
          <w:numId w:val="21"/>
        </w:numPr>
        <w:spacing w:after="24" w:line="288" w:lineRule="auto"/>
        <w:ind w:leftChars="0" w:left="992" w:right="238"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履約期間甲方得於必要時邀集乙方開會研討或不定期請求乙方提供辦理進度及資料，以瞭解工作進度。</w:t>
      </w:r>
    </w:p>
    <w:p w14:paraId="249E77BB" w14:textId="3F362761" w:rsidR="007F4E83" w:rsidRPr="007B74D4" w:rsidRDefault="007F4E83" w:rsidP="00CA17FF">
      <w:pPr>
        <w:rPr>
          <w:color w:val="auto"/>
        </w:rPr>
      </w:pPr>
      <w:r w:rsidRPr="007B74D4">
        <w:rPr>
          <w:rFonts w:hint="eastAsia"/>
          <w:color w:val="auto"/>
          <w:sz w:val="28"/>
          <w:szCs w:val="28"/>
        </w:rPr>
        <w:t>附件一︰財團法人中華經濟研究院建築工程契約權責分工表</w:t>
      </w:r>
    </w:p>
    <w:p w14:paraId="1B9180BE" w14:textId="047CBD95" w:rsidR="001B7FA2" w:rsidRPr="007B74D4" w:rsidRDefault="001B7FA2" w:rsidP="00CA17FF">
      <w:pPr>
        <w:rPr>
          <w:color w:val="auto"/>
          <w:sz w:val="28"/>
          <w:szCs w:val="28"/>
        </w:rPr>
      </w:pPr>
      <w:r w:rsidRPr="007B74D4">
        <w:rPr>
          <w:rFonts w:hint="eastAsia"/>
          <w:color w:val="auto"/>
          <w:sz w:val="28"/>
          <w:szCs w:val="28"/>
        </w:rPr>
        <w:t>附件二︰協調小組議事規則</w:t>
      </w:r>
    </w:p>
    <w:p w14:paraId="3BA89FD4" w14:textId="453C7C04" w:rsidR="00660ED8" w:rsidRPr="007B74D4" w:rsidRDefault="00946DDB">
      <w:pPr>
        <w:spacing w:after="0" w:line="259" w:lineRule="auto"/>
        <w:ind w:left="0" w:firstLine="0"/>
        <w:rPr>
          <w:rFonts w:ascii="Times New Roman" w:hAnsi="Times New Roman" w:cs="Times New Roman"/>
          <w:color w:val="auto"/>
          <w:sz w:val="28"/>
          <w:szCs w:val="28"/>
        </w:rPr>
      </w:pPr>
      <w:r w:rsidRPr="007B74D4">
        <w:rPr>
          <w:rFonts w:ascii="Times New Roman" w:eastAsia="Times New Roman" w:hAnsi="Times New Roman" w:cs="Times New Roman"/>
          <w:color w:val="auto"/>
          <w:sz w:val="28"/>
          <w:szCs w:val="28"/>
        </w:rPr>
        <w:tab/>
      </w:r>
      <w:r w:rsidRPr="007B74D4">
        <w:rPr>
          <w:rFonts w:ascii="Times New Roman" w:hAnsi="Times New Roman" w:cs="Times New Roman"/>
          <w:color w:val="auto"/>
          <w:sz w:val="28"/>
          <w:szCs w:val="28"/>
        </w:rPr>
        <w:br w:type="page"/>
      </w:r>
    </w:p>
    <w:p w14:paraId="101D5A8B" w14:textId="0F9CCB99" w:rsidR="00660ED8" w:rsidRPr="007B74D4" w:rsidRDefault="00946DDB" w:rsidP="00DC71B1">
      <w:pPr>
        <w:ind w:left="532"/>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lastRenderedPageBreak/>
        <w:t>立契約書人︰</w:t>
      </w:r>
    </w:p>
    <w:p w14:paraId="51274403" w14:textId="0D3B5B91" w:rsidR="00660ED8" w:rsidRPr="007B74D4" w:rsidRDefault="00660ED8">
      <w:pPr>
        <w:spacing w:after="76" w:line="259" w:lineRule="auto"/>
        <w:ind w:left="1277" w:firstLine="0"/>
        <w:rPr>
          <w:rFonts w:ascii="Times New Roman" w:hAnsi="Times New Roman" w:cs="Times New Roman"/>
          <w:color w:val="auto"/>
          <w:sz w:val="28"/>
          <w:szCs w:val="28"/>
        </w:rPr>
      </w:pPr>
    </w:p>
    <w:p w14:paraId="6A6905CC" w14:textId="2D0E3A36" w:rsidR="00660ED8" w:rsidRPr="007B74D4" w:rsidRDefault="00660ED8">
      <w:pPr>
        <w:spacing w:after="25" w:line="318" w:lineRule="auto"/>
        <w:ind w:left="1277" w:right="7218" w:firstLine="0"/>
        <w:rPr>
          <w:rFonts w:ascii="Times New Roman" w:hAnsi="Times New Roman" w:cs="Times New Roman"/>
          <w:color w:val="auto"/>
          <w:sz w:val="28"/>
          <w:szCs w:val="28"/>
        </w:rPr>
      </w:pPr>
    </w:p>
    <w:p w14:paraId="5A1053BA" w14:textId="352149CE" w:rsidR="00660ED8" w:rsidRPr="007B74D4" w:rsidRDefault="00946DDB">
      <w:pPr>
        <w:ind w:left="1285"/>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甲方︰</w:t>
      </w:r>
      <w:r w:rsidR="00B03D96" w:rsidRPr="007B74D4">
        <w:rPr>
          <w:rFonts w:ascii="Times New Roman" w:hAnsi="Times New Roman" w:cs="Times New Roman" w:hint="eastAsia"/>
          <w:color w:val="auto"/>
          <w:sz w:val="28"/>
          <w:szCs w:val="28"/>
        </w:rPr>
        <w:t>財團法人中華經濟研究院</w:t>
      </w:r>
    </w:p>
    <w:p w14:paraId="3F68E0A2" w14:textId="2878AD66" w:rsidR="00660ED8" w:rsidRPr="007B74D4" w:rsidRDefault="00946DDB" w:rsidP="00DC71B1">
      <w:pPr>
        <w:ind w:left="2058"/>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代表人：</w:t>
      </w:r>
      <w:r w:rsidR="00783BF3" w:rsidRPr="007B74D4">
        <w:rPr>
          <w:rFonts w:ascii="Times New Roman" w:hAnsi="Times New Roman" w:cs="Times New Roman" w:hint="eastAsia"/>
          <w:color w:val="auto"/>
          <w:sz w:val="28"/>
          <w:szCs w:val="28"/>
        </w:rPr>
        <w:t>張傳章</w:t>
      </w:r>
    </w:p>
    <w:p w14:paraId="357E8D6E" w14:textId="4F9EC7CC" w:rsidR="00660ED8" w:rsidRPr="007B74D4" w:rsidRDefault="00946DDB" w:rsidP="00DC71B1">
      <w:pPr>
        <w:spacing w:after="59" w:line="259" w:lineRule="auto"/>
        <w:ind w:left="2058" w:firstLine="0"/>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統一編號：</w:t>
      </w:r>
      <w:r w:rsidR="00783BF3" w:rsidRPr="007B74D4">
        <w:rPr>
          <w:rFonts w:ascii="Times New Roman" w:eastAsia="Times New Roman" w:hAnsi="Times New Roman" w:cs="Times New Roman"/>
          <w:color w:val="auto"/>
          <w:sz w:val="28"/>
          <w:szCs w:val="28"/>
        </w:rPr>
        <w:t>04151015</w:t>
      </w:r>
    </w:p>
    <w:p w14:paraId="4FEA49EC" w14:textId="672B4997" w:rsidR="00DC71B1" w:rsidRPr="007B74D4" w:rsidRDefault="00946DDB" w:rsidP="00DC71B1">
      <w:pPr>
        <w:ind w:left="2058"/>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聯絡地址︰</w:t>
      </w:r>
      <w:r w:rsidR="00783BF3" w:rsidRPr="007B74D4">
        <w:rPr>
          <w:rFonts w:ascii="Times New Roman" w:hAnsi="Times New Roman" w:cs="Times New Roman" w:hint="eastAsia"/>
          <w:color w:val="auto"/>
          <w:sz w:val="28"/>
          <w:szCs w:val="28"/>
        </w:rPr>
        <w:t>臺北市大安區長興街</w:t>
      </w:r>
      <w:r w:rsidR="00783BF3" w:rsidRPr="007B74D4">
        <w:rPr>
          <w:rFonts w:ascii="Times New Roman" w:hAnsi="Times New Roman" w:cs="Times New Roman"/>
          <w:color w:val="auto"/>
          <w:sz w:val="28"/>
          <w:szCs w:val="28"/>
        </w:rPr>
        <w:t>75</w:t>
      </w:r>
      <w:r w:rsidR="00783BF3" w:rsidRPr="007B74D4">
        <w:rPr>
          <w:rFonts w:ascii="Times New Roman" w:hAnsi="Times New Roman" w:cs="Times New Roman" w:hint="eastAsia"/>
          <w:color w:val="auto"/>
          <w:sz w:val="28"/>
          <w:szCs w:val="28"/>
        </w:rPr>
        <w:t>號</w:t>
      </w:r>
    </w:p>
    <w:p w14:paraId="530481FD" w14:textId="26AFA30C" w:rsidR="00660ED8" w:rsidRPr="007B74D4" w:rsidRDefault="00946DDB" w:rsidP="00DC71B1">
      <w:pPr>
        <w:ind w:left="2058"/>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電話：</w:t>
      </w:r>
      <w:r w:rsidRPr="007B74D4">
        <w:rPr>
          <w:rFonts w:ascii="Times New Roman" w:eastAsia="Times New Roman" w:hAnsi="Times New Roman" w:cs="Times New Roman"/>
          <w:color w:val="auto"/>
          <w:sz w:val="28"/>
          <w:szCs w:val="28"/>
        </w:rPr>
        <w:t>02-</w:t>
      </w:r>
      <w:r w:rsidR="00783BF3" w:rsidRPr="007B74D4">
        <w:rPr>
          <w:rFonts w:ascii="Times New Roman" w:eastAsia="Times New Roman" w:hAnsi="Times New Roman" w:cs="Times New Roman"/>
          <w:color w:val="auto"/>
          <w:sz w:val="28"/>
          <w:szCs w:val="28"/>
        </w:rPr>
        <w:t>2735-6006</w:t>
      </w:r>
    </w:p>
    <w:p w14:paraId="6EFB9642" w14:textId="49194994" w:rsidR="00660ED8" w:rsidRPr="007B74D4" w:rsidRDefault="00660ED8">
      <w:pPr>
        <w:spacing w:after="76" w:line="259" w:lineRule="auto"/>
        <w:ind w:left="1277" w:firstLine="0"/>
        <w:rPr>
          <w:rFonts w:ascii="Times New Roman" w:hAnsi="Times New Roman" w:cs="Times New Roman"/>
          <w:color w:val="auto"/>
          <w:sz w:val="28"/>
          <w:szCs w:val="28"/>
        </w:rPr>
      </w:pPr>
    </w:p>
    <w:p w14:paraId="44C04987" w14:textId="6A289CC9" w:rsidR="00660ED8" w:rsidRPr="007B74D4" w:rsidRDefault="00660ED8">
      <w:pPr>
        <w:spacing w:after="98" w:line="259" w:lineRule="auto"/>
        <w:ind w:left="0" w:firstLine="0"/>
        <w:rPr>
          <w:rFonts w:ascii="Times New Roman" w:hAnsi="Times New Roman" w:cs="Times New Roman"/>
          <w:color w:val="auto"/>
          <w:sz w:val="28"/>
          <w:szCs w:val="28"/>
        </w:rPr>
      </w:pPr>
    </w:p>
    <w:p w14:paraId="1FD19B15" w14:textId="3313CC0C" w:rsidR="00660ED8" w:rsidRPr="007B74D4" w:rsidRDefault="00946DDB">
      <w:pPr>
        <w:spacing w:after="49"/>
        <w:ind w:left="1285"/>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乙方︰</w:t>
      </w:r>
    </w:p>
    <w:p w14:paraId="473742B4" w14:textId="1987B9F5" w:rsidR="00660ED8" w:rsidRPr="007B74D4" w:rsidRDefault="00946DDB" w:rsidP="00DC71B1">
      <w:pPr>
        <w:spacing w:after="49"/>
        <w:ind w:left="1285"/>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第</w:t>
      </w: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成員廠商</w:t>
      </w:r>
      <w:r w:rsidRPr="007B74D4">
        <w:rPr>
          <w:rFonts w:ascii="Times New Roman" w:hAnsi="Times New Roman" w:cs="Times New Roman"/>
          <w:color w:val="auto"/>
          <w:sz w:val="28"/>
          <w:szCs w:val="28"/>
        </w:rPr>
        <w:t>(</w:t>
      </w:r>
      <w:r w:rsidRPr="007B74D4">
        <w:rPr>
          <w:rFonts w:ascii="Times New Roman" w:hAnsi="Times New Roman" w:cs="Times New Roman" w:hint="eastAsia"/>
          <w:color w:val="auto"/>
          <w:sz w:val="28"/>
          <w:szCs w:val="28"/>
        </w:rPr>
        <w:t>代表廠商</w:t>
      </w:r>
      <w:r w:rsidRPr="007B74D4">
        <w:rPr>
          <w:rFonts w:ascii="Times New Roman" w:hAnsi="Times New Roman" w:cs="Times New Roman"/>
          <w:color w:val="auto"/>
          <w:sz w:val="28"/>
          <w:szCs w:val="28"/>
        </w:rPr>
        <w:t>):</w:t>
      </w:r>
    </w:p>
    <w:p w14:paraId="20EC74A0" w14:textId="2A42EAB4" w:rsidR="005154EE" w:rsidRPr="007B74D4" w:rsidRDefault="00946DDB" w:rsidP="00DC71B1">
      <w:pPr>
        <w:spacing w:after="49"/>
        <w:ind w:left="1285"/>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負責人：</w:t>
      </w:r>
    </w:p>
    <w:p w14:paraId="2E06D792" w14:textId="06F5BE6E" w:rsidR="00660ED8" w:rsidRPr="007B74D4" w:rsidRDefault="00946DDB" w:rsidP="00DC71B1">
      <w:pPr>
        <w:spacing w:after="49"/>
        <w:ind w:left="1285"/>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統一編號：</w:t>
      </w:r>
    </w:p>
    <w:p w14:paraId="5788D042" w14:textId="1C972DF2" w:rsidR="00660ED8" w:rsidRPr="007B74D4" w:rsidRDefault="00946DDB" w:rsidP="00DC71B1">
      <w:pPr>
        <w:spacing w:after="49"/>
        <w:ind w:left="1285"/>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地址：</w:t>
      </w:r>
    </w:p>
    <w:p w14:paraId="36AA541C" w14:textId="660FD4BE" w:rsidR="00660ED8" w:rsidRPr="007B74D4" w:rsidRDefault="00946DDB" w:rsidP="00DC71B1">
      <w:pPr>
        <w:spacing w:after="49"/>
        <w:ind w:left="1285"/>
        <w:rPr>
          <w:rFonts w:ascii="Times New Roman" w:hAnsi="Times New Roman" w:cs="Times New Roman"/>
          <w:color w:val="auto"/>
          <w:sz w:val="28"/>
          <w:szCs w:val="28"/>
        </w:rPr>
      </w:pPr>
      <w:r w:rsidRPr="007B74D4">
        <w:rPr>
          <w:rFonts w:ascii="Times New Roman" w:hAnsi="Times New Roman" w:cs="Times New Roman"/>
          <w:color w:val="auto"/>
          <w:sz w:val="28"/>
          <w:szCs w:val="28"/>
        </w:rPr>
        <w:tab/>
      </w:r>
    </w:p>
    <w:p w14:paraId="47C4F0C5" w14:textId="77777777" w:rsidR="005154EE" w:rsidRPr="007B74D4" w:rsidRDefault="00946DDB" w:rsidP="00DC71B1">
      <w:pPr>
        <w:spacing w:after="49"/>
        <w:ind w:left="1285"/>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第</w:t>
      </w:r>
      <w:r w:rsidRPr="007B74D4">
        <w:rPr>
          <w:rFonts w:ascii="Times New Roman" w:hAnsi="Times New Roman" w:cs="Times New Roman"/>
          <w:color w:val="auto"/>
          <w:sz w:val="28"/>
          <w:szCs w:val="28"/>
        </w:rPr>
        <w:t>2</w:t>
      </w:r>
      <w:r w:rsidRPr="007B74D4">
        <w:rPr>
          <w:rFonts w:ascii="Times New Roman" w:hAnsi="Times New Roman" w:cs="Times New Roman" w:hint="eastAsia"/>
          <w:color w:val="auto"/>
          <w:sz w:val="28"/>
          <w:szCs w:val="28"/>
        </w:rPr>
        <w:t>成員廠商：</w:t>
      </w:r>
    </w:p>
    <w:p w14:paraId="41CA2B42" w14:textId="77777777" w:rsidR="005154EE" w:rsidRPr="007B74D4" w:rsidRDefault="00946DDB" w:rsidP="00DC71B1">
      <w:pPr>
        <w:spacing w:after="49"/>
        <w:ind w:left="1285"/>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負責人：</w:t>
      </w:r>
    </w:p>
    <w:p w14:paraId="3F6991BC" w14:textId="08617297" w:rsidR="00660ED8" w:rsidRPr="007B74D4" w:rsidRDefault="00946DDB" w:rsidP="00DC71B1">
      <w:pPr>
        <w:spacing w:after="49"/>
        <w:ind w:left="1285"/>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統一編號：</w:t>
      </w:r>
    </w:p>
    <w:p w14:paraId="5008B1C9" w14:textId="1D75BE1C" w:rsidR="00660ED8" w:rsidRPr="007B74D4" w:rsidRDefault="00946DDB" w:rsidP="00DC71B1">
      <w:pPr>
        <w:spacing w:after="49"/>
        <w:ind w:left="1285"/>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地址：</w:t>
      </w:r>
    </w:p>
    <w:p w14:paraId="789959B6" w14:textId="446380F1" w:rsidR="00660ED8" w:rsidRPr="007B74D4" w:rsidRDefault="00946DDB" w:rsidP="00DC71B1">
      <w:pPr>
        <w:spacing w:after="49"/>
        <w:ind w:left="1285"/>
        <w:rPr>
          <w:rFonts w:ascii="Times New Roman" w:hAnsi="Times New Roman" w:cs="Times New Roman"/>
          <w:color w:val="auto"/>
          <w:sz w:val="28"/>
          <w:szCs w:val="28"/>
        </w:rPr>
      </w:pPr>
      <w:r w:rsidRPr="007B74D4">
        <w:rPr>
          <w:rFonts w:ascii="Times New Roman" w:hAnsi="Times New Roman" w:cs="Times New Roman"/>
          <w:color w:val="auto"/>
          <w:sz w:val="28"/>
          <w:szCs w:val="28"/>
        </w:rPr>
        <w:tab/>
      </w:r>
    </w:p>
    <w:p w14:paraId="0EB77804" w14:textId="17FC825F" w:rsidR="005154EE" w:rsidRPr="007B74D4" w:rsidRDefault="00946DDB" w:rsidP="00DC71B1">
      <w:pPr>
        <w:spacing w:after="49"/>
        <w:ind w:left="1285"/>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第</w:t>
      </w:r>
      <w:r w:rsidRPr="007B74D4">
        <w:rPr>
          <w:rFonts w:ascii="Times New Roman" w:hAnsi="Times New Roman" w:cs="Times New Roman"/>
          <w:color w:val="auto"/>
          <w:sz w:val="28"/>
          <w:szCs w:val="28"/>
        </w:rPr>
        <w:t>3</w:t>
      </w:r>
      <w:r w:rsidRPr="007B74D4">
        <w:rPr>
          <w:rFonts w:ascii="Times New Roman" w:hAnsi="Times New Roman" w:cs="Times New Roman" w:hint="eastAsia"/>
          <w:color w:val="auto"/>
          <w:sz w:val="28"/>
          <w:szCs w:val="28"/>
        </w:rPr>
        <w:t>成員廠商：</w:t>
      </w:r>
    </w:p>
    <w:p w14:paraId="327B14D9" w14:textId="77777777" w:rsidR="00DC71B1" w:rsidRPr="007B74D4" w:rsidRDefault="00DC71B1" w:rsidP="00DC71B1">
      <w:pPr>
        <w:spacing w:after="49"/>
        <w:ind w:left="1285"/>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負責人：</w:t>
      </w:r>
    </w:p>
    <w:p w14:paraId="36DB8ED1" w14:textId="77777777" w:rsidR="00DC71B1" w:rsidRPr="007B74D4" w:rsidRDefault="00DC71B1" w:rsidP="00DC71B1">
      <w:pPr>
        <w:spacing w:after="49"/>
        <w:ind w:left="1285"/>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統一編號：</w:t>
      </w:r>
    </w:p>
    <w:p w14:paraId="2002B46E" w14:textId="77777777" w:rsidR="00DC71B1" w:rsidRPr="007B74D4" w:rsidRDefault="00DC71B1" w:rsidP="00DC71B1">
      <w:pPr>
        <w:spacing w:after="49"/>
        <w:ind w:left="1285"/>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地址：</w:t>
      </w:r>
    </w:p>
    <w:p w14:paraId="40C76FB6" w14:textId="63E26E15" w:rsidR="00660ED8" w:rsidRPr="007B74D4" w:rsidRDefault="00660ED8">
      <w:pPr>
        <w:spacing w:after="40" w:line="259" w:lineRule="auto"/>
        <w:ind w:left="0" w:firstLine="0"/>
        <w:rPr>
          <w:rFonts w:ascii="Times New Roman" w:hAnsi="Times New Roman" w:cs="Times New Roman"/>
          <w:color w:val="auto"/>
          <w:sz w:val="28"/>
          <w:szCs w:val="28"/>
        </w:rPr>
      </w:pPr>
    </w:p>
    <w:p w14:paraId="6C9DEA90" w14:textId="61921E92" w:rsidR="007F4E83" w:rsidRPr="007B74D4" w:rsidRDefault="007F4E83">
      <w:pPr>
        <w:spacing w:after="0" w:line="259" w:lineRule="auto"/>
        <w:ind w:left="1440" w:firstLine="0"/>
        <w:rPr>
          <w:rFonts w:ascii="Times New Roman" w:hAnsi="Times New Roman" w:cs="Times New Roman"/>
          <w:color w:val="auto"/>
          <w:sz w:val="28"/>
          <w:szCs w:val="28"/>
        </w:rPr>
        <w:sectPr w:rsidR="007F4E83" w:rsidRPr="007B74D4">
          <w:headerReference w:type="even" r:id="rId14"/>
          <w:headerReference w:type="default" r:id="rId15"/>
          <w:footerReference w:type="even" r:id="rId16"/>
          <w:footerReference w:type="default" r:id="rId17"/>
          <w:headerReference w:type="first" r:id="rId18"/>
          <w:footerReference w:type="first" r:id="rId19"/>
          <w:pgSz w:w="11906" w:h="16838"/>
          <w:pgMar w:top="1154" w:right="1547" w:bottom="1233" w:left="1800" w:header="882" w:footer="989" w:gutter="0"/>
          <w:pgNumType w:start="1"/>
          <w:cols w:space="720"/>
          <w:titlePg/>
        </w:sectPr>
      </w:pPr>
    </w:p>
    <w:p w14:paraId="3EA4091E" w14:textId="42E2817F" w:rsidR="00660ED8" w:rsidRPr="007B74D4" w:rsidRDefault="007F4E83" w:rsidP="00CA17FF">
      <w:pPr>
        <w:pStyle w:val="a"/>
        <w:numPr>
          <w:ilvl w:val="0"/>
          <w:numId w:val="0"/>
        </w:numPr>
        <w:rPr>
          <w:color w:val="auto"/>
        </w:rPr>
      </w:pPr>
      <w:bookmarkStart w:id="32" w:name="_Toc112096124"/>
      <w:r w:rsidRPr="007B74D4">
        <w:rPr>
          <w:rFonts w:hint="eastAsia"/>
          <w:color w:val="auto"/>
        </w:rPr>
        <w:lastRenderedPageBreak/>
        <w:t>附件一︰財團法人中華經濟研究院建築工程契約權責分工表</w:t>
      </w:r>
      <w:bookmarkEnd w:id="32"/>
    </w:p>
    <w:p w14:paraId="068ECE6A" w14:textId="7DF1590C" w:rsidR="007F4E83" w:rsidRPr="007B74D4" w:rsidRDefault="007F4E83" w:rsidP="007F4E83">
      <w:pPr>
        <w:spacing w:after="0" w:line="259" w:lineRule="auto"/>
        <w:rPr>
          <w:rFonts w:ascii="Times New Roman" w:hAnsi="Times New Roman" w:cs="Times New Roman"/>
          <w:color w:val="auto"/>
          <w:sz w:val="28"/>
          <w:szCs w:val="28"/>
        </w:rPr>
      </w:pPr>
    </w:p>
    <w:tbl>
      <w:tblPr>
        <w:tblStyle w:val="a6"/>
        <w:tblW w:w="8606" w:type="dxa"/>
        <w:tblCellMar>
          <w:left w:w="57" w:type="dxa"/>
          <w:right w:w="57" w:type="dxa"/>
        </w:tblCellMar>
        <w:tblLook w:val="04A0" w:firstRow="1" w:lastRow="0" w:firstColumn="1" w:lastColumn="0" w:noHBand="0" w:noVBand="1"/>
      </w:tblPr>
      <w:tblGrid>
        <w:gridCol w:w="744"/>
        <w:gridCol w:w="1803"/>
        <w:gridCol w:w="955"/>
        <w:gridCol w:w="1358"/>
        <w:gridCol w:w="714"/>
        <w:gridCol w:w="755"/>
        <w:gridCol w:w="2277"/>
      </w:tblGrid>
      <w:tr w:rsidR="000423BC" w:rsidRPr="007B74D4" w14:paraId="6989B77E" w14:textId="77777777" w:rsidTr="00EC36B9">
        <w:trPr>
          <w:trHeight w:val="448"/>
          <w:tblHeader/>
        </w:trPr>
        <w:tc>
          <w:tcPr>
            <w:tcW w:w="744" w:type="dxa"/>
            <w:vMerge w:val="restart"/>
            <w:shd w:val="clear" w:color="auto" w:fill="D0CECE" w:themeFill="background2" w:themeFillShade="E6"/>
            <w:vAlign w:val="center"/>
          </w:tcPr>
          <w:p w14:paraId="022689D8" w14:textId="77777777" w:rsidR="007F4E83" w:rsidRPr="007B74D4" w:rsidRDefault="007F4E83" w:rsidP="00EC36B9">
            <w:pPr>
              <w:spacing w:after="0" w:line="295" w:lineRule="auto"/>
              <w:ind w:left="0" w:firstLine="0"/>
              <w:jc w:val="center"/>
              <w:rPr>
                <w:color w:val="auto"/>
                <w:sz w:val="24"/>
                <w:szCs w:val="24"/>
              </w:rPr>
            </w:pPr>
            <w:r w:rsidRPr="007B74D4">
              <w:rPr>
                <w:color w:val="auto"/>
                <w:sz w:val="24"/>
                <w:szCs w:val="24"/>
              </w:rPr>
              <w:t>期程</w:t>
            </w:r>
          </w:p>
        </w:tc>
        <w:tc>
          <w:tcPr>
            <w:tcW w:w="1803" w:type="dxa"/>
            <w:vMerge w:val="restart"/>
            <w:shd w:val="clear" w:color="auto" w:fill="D0CECE" w:themeFill="background2" w:themeFillShade="E6"/>
            <w:vAlign w:val="center"/>
          </w:tcPr>
          <w:p w14:paraId="1B82D05A" w14:textId="0A9F9A2D" w:rsidR="007F4E83" w:rsidRPr="007B74D4" w:rsidRDefault="007F4E83" w:rsidP="00EC36B9">
            <w:pPr>
              <w:spacing w:after="0" w:line="295" w:lineRule="auto"/>
              <w:ind w:left="0" w:firstLine="0"/>
              <w:jc w:val="center"/>
              <w:rPr>
                <w:color w:val="auto"/>
                <w:sz w:val="24"/>
                <w:szCs w:val="24"/>
              </w:rPr>
            </w:pPr>
            <w:r w:rsidRPr="007B74D4">
              <w:rPr>
                <w:color w:val="auto"/>
                <w:sz w:val="24"/>
                <w:szCs w:val="24"/>
              </w:rPr>
              <w:t>項目</w:t>
            </w:r>
          </w:p>
        </w:tc>
        <w:tc>
          <w:tcPr>
            <w:tcW w:w="955" w:type="dxa"/>
            <w:vMerge w:val="restart"/>
            <w:shd w:val="clear" w:color="auto" w:fill="D0CECE" w:themeFill="background2" w:themeFillShade="E6"/>
            <w:vAlign w:val="center"/>
          </w:tcPr>
          <w:p w14:paraId="047FDEF9" w14:textId="1D5678CA" w:rsidR="007F4E83" w:rsidRPr="007B74D4" w:rsidRDefault="007F4E83" w:rsidP="00EC36B9">
            <w:pPr>
              <w:spacing w:after="0" w:line="295" w:lineRule="auto"/>
              <w:ind w:left="0" w:firstLine="0"/>
              <w:jc w:val="center"/>
              <w:rPr>
                <w:color w:val="auto"/>
                <w:sz w:val="24"/>
                <w:szCs w:val="24"/>
              </w:rPr>
            </w:pPr>
            <w:r w:rsidRPr="007B74D4">
              <w:rPr>
                <w:rFonts w:hint="eastAsia"/>
                <w:color w:val="auto"/>
                <w:sz w:val="24"/>
                <w:szCs w:val="24"/>
              </w:rPr>
              <w:t>中經院</w:t>
            </w:r>
          </w:p>
        </w:tc>
        <w:tc>
          <w:tcPr>
            <w:tcW w:w="1358" w:type="dxa"/>
            <w:vMerge w:val="restart"/>
            <w:shd w:val="clear" w:color="auto" w:fill="D0CECE" w:themeFill="background2" w:themeFillShade="E6"/>
            <w:vAlign w:val="center"/>
          </w:tcPr>
          <w:p w14:paraId="3899AB82" w14:textId="5660C0D6" w:rsidR="007F4E83" w:rsidRPr="007B74D4" w:rsidRDefault="007F4E83" w:rsidP="00EC36B9">
            <w:pPr>
              <w:spacing w:after="0" w:line="295" w:lineRule="auto"/>
              <w:ind w:left="0" w:firstLine="0"/>
              <w:jc w:val="center"/>
              <w:rPr>
                <w:color w:val="auto"/>
                <w:sz w:val="24"/>
                <w:szCs w:val="24"/>
              </w:rPr>
            </w:pPr>
            <w:r w:rsidRPr="007B74D4">
              <w:rPr>
                <w:color w:val="auto"/>
                <w:sz w:val="24"/>
                <w:szCs w:val="24"/>
              </w:rPr>
              <w:t>專案管理及</w:t>
            </w:r>
          </w:p>
          <w:p w14:paraId="7A5564C7" w14:textId="73252B75" w:rsidR="007F4E83" w:rsidRPr="007B74D4" w:rsidRDefault="007F4E83" w:rsidP="00EC36B9">
            <w:pPr>
              <w:spacing w:after="0" w:line="295" w:lineRule="auto"/>
              <w:ind w:left="0" w:firstLine="0"/>
              <w:jc w:val="center"/>
              <w:rPr>
                <w:color w:val="auto"/>
                <w:sz w:val="24"/>
                <w:szCs w:val="24"/>
              </w:rPr>
            </w:pPr>
            <w:r w:rsidRPr="007B74D4">
              <w:rPr>
                <w:color w:val="auto"/>
                <w:sz w:val="24"/>
                <w:szCs w:val="24"/>
              </w:rPr>
              <w:t>監造單位</w:t>
            </w:r>
          </w:p>
        </w:tc>
        <w:tc>
          <w:tcPr>
            <w:tcW w:w="1469" w:type="dxa"/>
            <w:gridSpan w:val="2"/>
            <w:shd w:val="clear" w:color="auto" w:fill="D0CECE" w:themeFill="background2" w:themeFillShade="E6"/>
            <w:vAlign w:val="center"/>
          </w:tcPr>
          <w:p w14:paraId="39081C3B" w14:textId="558D5278" w:rsidR="007F4E83" w:rsidRPr="007B74D4" w:rsidRDefault="007F4E83" w:rsidP="00EC36B9">
            <w:pPr>
              <w:adjustRightInd w:val="0"/>
              <w:snapToGrid w:val="0"/>
              <w:spacing w:after="0" w:line="295" w:lineRule="auto"/>
              <w:ind w:left="0" w:firstLine="0"/>
              <w:jc w:val="center"/>
              <w:rPr>
                <w:color w:val="auto"/>
                <w:sz w:val="24"/>
                <w:szCs w:val="24"/>
              </w:rPr>
            </w:pPr>
            <w:r w:rsidRPr="007B74D4">
              <w:rPr>
                <w:color w:val="auto"/>
                <w:sz w:val="24"/>
                <w:szCs w:val="24"/>
              </w:rPr>
              <w:t>統包廠商</w:t>
            </w:r>
          </w:p>
        </w:tc>
        <w:tc>
          <w:tcPr>
            <w:tcW w:w="2277" w:type="dxa"/>
            <w:vMerge w:val="restart"/>
            <w:shd w:val="clear" w:color="auto" w:fill="D0CECE" w:themeFill="background2" w:themeFillShade="E6"/>
            <w:vAlign w:val="center"/>
          </w:tcPr>
          <w:p w14:paraId="072FD9AE" w14:textId="29A19924" w:rsidR="007F4E83" w:rsidRPr="007B74D4" w:rsidRDefault="007F4E83" w:rsidP="00EC36B9">
            <w:pPr>
              <w:spacing w:line="295" w:lineRule="auto"/>
              <w:ind w:left="0" w:firstLine="0"/>
              <w:jc w:val="center"/>
              <w:rPr>
                <w:color w:val="auto"/>
                <w:sz w:val="24"/>
                <w:szCs w:val="24"/>
              </w:rPr>
            </w:pPr>
            <w:r w:rsidRPr="007B74D4">
              <w:rPr>
                <w:color w:val="auto"/>
                <w:sz w:val="24"/>
                <w:szCs w:val="24"/>
              </w:rPr>
              <w:t>備註</w:t>
            </w:r>
          </w:p>
        </w:tc>
      </w:tr>
      <w:tr w:rsidR="000423BC" w:rsidRPr="007B74D4" w14:paraId="6F2A991C" w14:textId="77777777" w:rsidTr="00EC36B9">
        <w:trPr>
          <w:trHeight w:val="20"/>
          <w:tblHeader/>
        </w:trPr>
        <w:tc>
          <w:tcPr>
            <w:tcW w:w="744" w:type="dxa"/>
            <w:vMerge/>
            <w:vAlign w:val="center"/>
          </w:tcPr>
          <w:p w14:paraId="18CC1C16" w14:textId="77777777" w:rsidR="007F4E83" w:rsidRPr="007B74D4" w:rsidRDefault="007F4E83" w:rsidP="00EC36B9">
            <w:pPr>
              <w:spacing w:after="0"/>
              <w:ind w:left="60" w:firstLine="0"/>
              <w:rPr>
                <w:color w:val="auto"/>
                <w:sz w:val="24"/>
                <w:szCs w:val="24"/>
              </w:rPr>
            </w:pPr>
          </w:p>
        </w:tc>
        <w:tc>
          <w:tcPr>
            <w:tcW w:w="1803" w:type="dxa"/>
            <w:vMerge/>
            <w:vAlign w:val="center"/>
          </w:tcPr>
          <w:p w14:paraId="695E343B" w14:textId="77777777" w:rsidR="007F4E83" w:rsidRPr="007B74D4" w:rsidRDefault="007F4E83" w:rsidP="00EC36B9">
            <w:pPr>
              <w:spacing w:after="0"/>
              <w:ind w:left="60" w:firstLine="0"/>
              <w:jc w:val="both"/>
              <w:rPr>
                <w:color w:val="auto"/>
                <w:sz w:val="24"/>
                <w:szCs w:val="24"/>
              </w:rPr>
            </w:pPr>
          </w:p>
        </w:tc>
        <w:tc>
          <w:tcPr>
            <w:tcW w:w="955" w:type="dxa"/>
            <w:vMerge/>
            <w:vAlign w:val="center"/>
          </w:tcPr>
          <w:p w14:paraId="5E06BD22" w14:textId="77777777" w:rsidR="007F4E83" w:rsidRPr="007B74D4" w:rsidRDefault="007F4E83" w:rsidP="00EC36B9">
            <w:pPr>
              <w:spacing w:after="0"/>
              <w:ind w:left="60" w:firstLine="0"/>
              <w:jc w:val="center"/>
              <w:rPr>
                <w:color w:val="auto"/>
                <w:sz w:val="24"/>
                <w:szCs w:val="24"/>
              </w:rPr>
            </w:pPr>
          </w:p>
        </w:tc>
        <w:tc>
          <w:tcPr>
            <w:tcW w:w="1358" w:type="dxa"/>
            <w:vMerge/>
            <w:vAlign w:val="center"/>
          </w:tcPr>
          <w:p w14:paraId="4392AB4D" w14:textId="77777777" w:rsidR="007F4E83" w:rsidRPr="007B74D4" w:rsidRDefault="007F4E83" w:rsidP="00EC36B9">
            <w:pPr>
              <w:spacing w:after="0"/>
              <w:ind w:left="60" w:firstLine="0"/>
              <w:jc w:val="center"/>
              <w:rPr>
                <w:color w:val="auto"/>
                <w:sz w:val="24"/>
                <w:szCs w:val="24"/>
              </w:rPr>
            </w:pPr>
          </w:p>
        </w:tc>
        <w:tc>
          <w:tcPr>
            <w:tcW w:w="714" w:type="dxa"/>
            <w:shd w:val="clear" w:color="auto" w:fill="D0CECE" w:themeFill="background2" w:themeFillShade="E6"/>
            <w:vAlign w:val="center"/>
          </w:tcPr>
          <w:p w14:paraId="6CC27CAA" w14:textId="153E11FF" w:rsidR="007F4E83" w:rsidRPr="007B74D4" w:rsidRDefault="007F4E83" w:rsidP="00EC36B9">
            <w:pPr>
              <w:spacing w:after="0"/>
              <w:ind w:left="60" w:firstLine="0"/>
              <w:jc w:val="center"/>
              <w:rPr>
                <w:color w:val="auto"/>
                <w:sz w:val="24"/>
                <w:szCs w:val="24"/>
              </w:rPr>
            </w:pPr>
            <w:r w:rsidRPr="007B74D4">
              <w:rPr>
                <w:color w:val="auto"/>
                <w:sz w:val="24"/>
                <w:szCs w:val="24"/>
              </w:rPr>
              <w:t>設計</w:t>
            </w:r>
          </w:p>
        </w:tc>
        <w:tc>
          <w:tcPr>
            <w:tcW w:w="755" w:type="dxa"/>
            <w:shd w:val="clear" w:color="auto" w:fill="D0CECE" w:themeFill="background2" w:themeFillShade="E6"/>
            <w:vAlign w:val="center"/>
          </w:tcPr>
          <w:p w14:paraId="7C3581D6" w14:textId="09452B32" w:rsidR="007F4E83" w:rsidRPr="007B74D4" w:rsidRDefault="007F4E83" w:rsidP="00EC36B9">
            <w:pPr>
              <w:spacing w:after="0"/>
              <w:ind w:left="60" w:firstLine="0"/>
              <w:jc w:val="center"/>
              <w:rPr>
                <w:color w:val="auto"/>
                <w:sz w:val="24"/>
                <w:szCs w:val="24"/>
              </w:rPr>
            </w:pPr>
            <w:r w:rsidRPr="007B74D4">
              <w:rPr>
                <w:color w:val="auto"/>
                <w:sz w:val="24"/>
                <w:szCs w:val="24"/>
              </w:rPr>
              <w:t>施工</w:t>
            </w:r>
          </w:p>
        </w:tc>
        <w:tc>
          <w:tcPr>
            <w:tcW w:w="2277" w:type="dxa"/>
            <w:vMerge/>
          </w:tcPr>
          <w:p w14:paraId="2BC2E727" w14:textId="77777777" w:rsidR="007F4E83" w:rsidRPr="007B74D4" w:rsidRDefault="007F4E83" w:rsidP="00CA17FF">
            <w:pPr>
              <w:ind w:left="60" w:firstLine="0"/>
              <w:jc w:val="both"/>
              <w:rPr>
                <w:color w:val="auto"/>
                <w:sz w:val="24"/>
                <w:szCs w:val="24"/>
              </w:rPr>
            </w:pPr>
          </w:p>
        </w:tc>
      </w:tr>
      <w:tr w:rsidR="000423BC" w:rsidRPr="007B74D4" w14:paraId="234E0582" w14:textId="77777777" w:rsidTr="00EC36B9">
        <w:trPr>
          <w:trHeight w:val="900"/>
        </w:trPr>
        <w:tc>
          <w:tcPr>
            <w:tcW w:w="744" w:type="dxa"/>
            <w:vMerge w:val="restart"/>
            <w:vAlign w:val="center"/>
          </w:tcPr>
          <w:p w14:paraId="0B736205" w14:textId="77777777" w:rsidR="00365461" w:rsidRPr="007B74D4" w:rsidRDefault="007F4E83" w:rsidP="00CA17FF">
            <w:pPr>
              <w:ind w:left="60" w:firstLine="0"/>
              <w:jc w:val="center"/>
              <w:rPr>
                <w:color w:val="auto"/>
                <w:sz w:val="24"/>
                <w:szCs w:val="24"/>
              </w:rPr>
            </w:pPr>
            <w:r w:rsidRPr="007B74D4">
              <w:rPr>
                <w:rFonts w:hint="eastAsia"/>
                <w:color w:val="auto"/>
                <w:sz w:val="24"/>
                <w:szCs w:val="24"/>
              </w:rPr>
              <w:t>設</w:t>
            </w:r>
          </w:p>
          <w:p w14:paraId="4C6986A2" w14:textId="77777777" w:rsidR="00365461" w:rsidRPr="007B74D4" w:rsidRDefault="007F4E83" w:rsidP="00CA17FF">
            <w:pPr>
              <w:ind w:left="60" w:firstLine="0"/>
              <w:jc w:val="center"/>
              <w:rPr>
                <w:color w:val="auto"/>
                <w:sz w:val="24"/>
                <w:szCs w:val="24"/>
              </w:rPr>
            </w:pPr>
            <w:r w:rsidRPr="007B74D4">
              <w:rPr>
                <w:rFonts w:hint="eastAsia"/>
                <w:color w:val="auto"/>
                <w:sz w:val="24"/>
                <w:szCs w:val="24"/>
              </w:rPr>
              <w:t>計</w:t>
            </w:r>
          </w:p>
          <w:p w14:paraId="7F03F0FF" w14:textId="77777777" w:rsidR="00365461" w:rsidRPr="007B74D4" w:rsidRDefault="007F4E83" w:rsidP="00CA17FF">
            <w:pPr>
              <w:ind w:left="60" w:firstLine="0"/>
              <w:jc w:val="center"/>
              <w:rPr>
                <w:color w:val="auto"/>
                <w:sz w:val="24"/>
                <w:szCs w:val="24"/>
              </w:rPr>
            </w:pPr>
            <w:r w:rsidRPr="007B74D4">
              <w:rPr>
                <w:rFonts w:hint="eastAsia"/>
                <w:color w:val="auto"/>
                <w:sz w:val="24"/>
                <w:szCs w:val="24"/>
              </w:rPr>
              <w:t>階</w:t>
            </w:r>
          </w:p>
          <w:p w14:paraId="5040AE1F" w14:textId="113A2757" w:rsidR="007F4E83" w:rsidRPr="007B74D4" w:rsidRDefault="007F4E83" w:rsidP="00CA17FF">
            <w:pPr>
              <w:ind w:left="60" w:firstLine="0"/>
              <w:jc w:val="center"/>
              <w:rPr>
                <w:color w:val="auto"/>
                <w:sz w:val="24"/>
                <w:szCs w:val="24"/>
              </w:rPr>
            </w:pPr>
            <w:r w:rsidRPr="007B74D4">
              <w:rPr>
                <w:rFonts w:hint="eastAsia"/>
                <w:color w:val="auto"/>
                <w:sz w:val="24"/>
                <w:szCs w:val="24"/>
              </w:rPr>
              <w:t>段</w:t>
            </w:r>
          </w:p>
        </w:tc>
        <w:tc>
          <w:tcPr>
            <w:tcW w:w="1803" w:type="dxa"/>
            <w:vAlign w:val="center"/>
          </w:tcPr>
          <w:p w14:paraId="5C64CB47" w14:textId="27EA77C2" w:rsidR="007F4E83" w:rsidRPr="007B74D4" w:rsidRDefault="007F4E83" w:rsidP="00EC36B9">
            <w:pPr>
              <w:spacing w:line="259" w:lineRule="auto"/>
              <w:ind w:left="60" w:firstLine="0"/>
              <w:jc w:val="both"/>
              <w:rPr>
                <w:color w:val="auto"/>
                <w:sz w:val="24"/>
                <w:szCs w:val="24"/>
              </w:rPr>
            </w:pPr>
            <w:r w:rsidRPr="007B74D4">
              <w:rPr>
                <w:color w:val="auto"/>
                <w:sz w:val="24"/>
                <w:szCs w:val="24"/>
              </w:rPr>
              <w:t>1.地質鑽探</w:t>
            </w:r>
          </w:p>
        </w:tc>
        <w:tc>
          <w:tcPr>
            <w:tcW w:w="955" w:type="dxa"/>
            <w:vAlign w:val="center"/>
          </w:tcPr>
          <w:p w14:paraId="21D751D7" w14:textId="3D96E28C" w:rsidR="007F4E83" w:rsidRPr="007B74D4" w:rsidRDefault="007F4E83" w:rsidP="00EC36B9">
            <w:pPr>
              <w:spacing w:line="259" w:lineRule="auto"/>
              <w:ind w:left="60" w:firstLine="0"/>
              <w:jc w:val="center"/>
              <w:rPr>
                <w:color w:val="auto"/>
                <w:sz w:val="24"/>
                <w:szCs w:val="24"/>
              </w:rPr>
            </w:pPr>
            <w:r w:rsidRPr="007B74D4">
              <w:rPr>
                <w:color w:val="auto"/>
                <w:sz w:val="24"/>
                <w:szCs w:val="24"/>
              </w:rPr>
              <w:t>備查</w:t>
            </w:r>
          </w:p>
        </w:tc>
        <w:tc>
          <w:tcPr>
            <w:tcW w:w="1358" w:type="dxa"/>
            <w:vAlign w:val="center"/>
          </w:tcPr>
          <w:p w14:paraId="5C6B5FEC" w14:textId="607DF657" w:rsidR="007F4E83" w:rsidRPr="007B74D4" w:rsidRDefault="007F4E83" w:rsidP="00EC36B9">
            <w:pPr>
              <w:spacing w:line="259" w:lineRule="auto"/>
              <w:ind w:left="60" w:firstLine="0"/>
              <w:jc w:val="center"/>
              <w:rPr>
                <w:color w:val="auto"/>
                <w:sz w:val="24"/>
                <w:szCs w:val="24"/>
              </w:rPr>
            </w:pPr>
            <w:r w:rsidRPr="007B74D4">
              <w:rPr>
                <w:color w:val="auto"/>
                <w:sz w:val="24"/>
                <w:szCs w:val="24"/>
              </w:rPr>
              <w:t>核定</w:t>
            </w:r>
          </w:p>
        </w:tc>
        <w:tc>
          <w:tcPr>
            <w:tcW w:w="714" w:type="dxa"/>
            <w:vAlign w:val="center"/>
          </w:tcPr>
          <w:p w14:paraId="1E4BD121" w14:textId="5B604D82" w:rsidR="007F4E83" w:rsidRPr="007B74D4" w:rsidRDefault="007F4E83" w:rsidP="00EC36B9">
            <w:pPr>
              <w:spacing w:line="259" w:lineRule="auto"/>
              <w:ind w:left="60" w:firstLine="0"/>
              <w:jc w:val="center"/>
              <w:rPr>
                <w:color w:val="auto"/>
                <w:sz w:val="24"/>
                <w:szCs w:val="24"/>
              </w:rPr>
            </w:pPr>
          </w:p>
        </w:tc>
        <w:tc>
          <w:tcPr>
            <w:tcW w:w="755" w:type="dxa"/>
            <w:vAlign w:val="center"/>
          </w:tcPr>
          <w:p w14:paraId="5DA2A425" w14:textId="188A4F44" w:rsidR="007F4E83" w:rsidRPr="007B74D4" w:rsidRDefault="007F4E83"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43801262" w14:textId="690104EC" w:rsidR="007F4E83" w:rsidRPr="007B74D4" w:rsidRDefault="007F4E83"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3338A661" w14:textId="77777777" w:rsidTr="00EC36B9">
        <w:trPr>
          <w:trHeight w:val="889"/>
        </w:trPr>
        <w:tc>
          <w:tcPr>
            <w:tcW w:w="744" w:type="dxa"/>
            <w:vMerge/>
          </w:tcPr>
          <w:p w14:paraId="0335FFC8" w14:textId="77777777" w:rsidR="007F4E83" w:rsidRPr="007B74D4" w:rsidRDefault="007F4E83" w:rsidP="00CA17FF">
            <w:pPr>
              <w:ind w:left="60" w:firstLine="0"/>
              <w:rPr>
                <w:color w:val="auto"/>
                <w:sz w:val="24"/>
                <w:szCs w:val="24"/>
              </w:rPr>
            </w:pPr>
          </w:p>
        </w:tc>
        <w:tc>
          <w:tcPr>
            <w:tcW w:w="1803" w:type="dxa"/>
            <w:vAlign w:val="center"/>
          </w:tcPr>
          <w:p w14:paraId="49A24DEF" w14:textId="6726BB75" w:rsidR="007F4E83" w:rsidRPr="007B74D4" w:rsidRDefault="007F4E83" w:rsidP="00EC36B9">
            <w:pPr>
              <w:spacing w:line="259" w:lineRule="auto"/>
              <w:ind w:left="60" w:firstLine="0"/>
              <w:jc w:val="both"/>
              <w:rPr>
                <w:color w:val="auto"/>
                <w:sz w:val="24"/>
                <w:szCs w:val="24"/>
              </w:rPr>
            </w:pPr>
            <w:r w:rsidRPr="007B74D4">
              <w:rPr>
                <w:color w:val="auto"/>
                <w:sz w:val="24"/>
                <w:szCs w:val="24"/>
              </w:rPr>
              <w:t>2.測量、地下管線探測計畫</w:t>
            </w:r>
          </w:p>
        </w:tc>
        <w:tc>
          <w:tcPr>
            <w:tcW w:w="955" w:type="dxa"/>
            <w:vAlign w:val="center"/>
          </w:tcPr>
          <w:p w14:paraId="72949F18" w14:textId="0D0FB1C8" w:rsidR="007F4E83" w:rsidRPr="007B74D4" w:rsidRDefault="007F4E83" w:rsidP="00EC36B9">
            <w:pPr>
              <w:spacing w:line="259" w:lineRule="auto"/>
              <w:ind w:left="60" w:firstLine="0"/>
              <w:jc w:val="center"/>
              <w:rPr>
                <w:color w:val="auto"/>
                <w:sz w:val="24"/>
                <w:szCs w:val="24"/>
              </w:rPr>
            </w:pPr>
            <w:r w:rsidRPr="007B74D4">
              <w:rPr>
                <w:color w:val="auto"/>
                <w:sz w:val="24"/>
                <w:szCs w:val="24"/>
              </w:rPr>
              <w:t>備查</w:t>
            </w:r>
          </w:p>
        </w:tc>
        <w:tc>
          <w:tcPr>
            <w:tcW w:w="1358" w:type="dxa"/>
            <w:vAlign w:val="center"/>
          </w:tcPr>
          <w:p w14:paraId="4AA84152" w14:textId="2E240379" w:rsidR="007F4E83" w:rsidRPr="007B74D4" w:rsidRDefault="007F4E83" w:rsidP="00EC36B9">
            <w:pPr>
              <w:spacing w:line="259" w:lineRule="auto"/>
              <w:ind w:left="60" w:firstLine="0"/>
              <w:jc w:val="center"/>
              <w:rPr>
                <w:color w:val="auto"/>
                <w:sz w:val="24"/>
                <w:szCs w:val="24"/>
              </w:rPr>
            </w:pPr>
            <w:r w:rsidRPr="007B74D4">
              <w:rPr>
                <w:color w:val="auto"/>
                <w:sz w:val="24"/>
                <w:szCs w:val="24"/>
              </w:rPr>
              <w:t>核定</w:t>
            </w:r>
          </w:p>
        </w:tc>
        <w:tc>
          <w:tcPr>
            <w:tcW w:w="714" w:type="dxa"/>
            <w:vAlign w:val="center"/>
          </w:tcPr>
          <w:p w14:paraId="33DECC51" w14:textId="36A60D2D" w:rsidR="007F4E83" w:rsidRPr="007B74D4" w:rsidRDefault="007F4E83" w:rsidP="00EC36B9">
            <w:pPr>
              <w:spacing w:line="259" w:lineRule="auto"/>
              <w:ind w:left="60" w:firstLine="0"/>
              <w:jc w:val="center"/>
              <w:rPr>
                <w:color w:val="auto"/>
                <w:sz w:val="24"/>
                <w:szCs w:val="24"/>
              </w:rPr>
            </w:pPr>
          </w:p>
        </w:tc>
        <w:tc>
          <w:tcPr>
            <w:tcW w:w="755" w:type="dxa"/>
            <w:vAlign w:val="center"/>
          </w:tcPr>
          <w:p w14:paraId="05511DFD" w14:textId="1B54577C" w:rsidR="007F4E83" w:rsidRPr="007B74D4" w:rsidRDefault="007F4E83"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13F82F3B" w14:textId="53F25CA8" w:rsidR="007F4E83" w:rsidRPr="007B74D4" w:rsidRDefault="007F4E83"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47E51B1D" w14:textId="77777777" w:rsidTr="00EC36B9">
        <w:trPr>
          <w:trHeight w:val="888"/>
        </w:trPr>
        <w:tc>
          <w:tcPr>
            <w:tcW w:w="744" w:type="dxa"/>
            <w:vMerge/>
          </w:tcPr>
          <w:p w14:paraId="1F5396B4" w14:textId="77777777" w:rsidR="007F4E83" w:rsidRPr="007B74D4" w:rsidRDefault="007F4E83" w:rsidP="00CA17FF">
            <w:pPr>
              <w:ind w:left="60" w:firstLine="0"/>
              <w:rPr>
                <w:color w:val="auto"/>
                <w:sz w:val="24"/>
                <w:szCs w:val="24"/>
              </w:rPr>
            </w:pPr>
          </w:p>
        </w:tc>
        <w:tc>
          <w:tcPr>
            <w:tcW w:w="1803" w:type="dxa"/>
            <w:vAlign w:val="center"/>
          </w:tcPr>
          <w:p w14:paraId="64C94B75" w14:textId="13D97B1E" w:rsidR="007F4E83" w:rsidRPr="007B74D4" w:rsidRDefault="007F4E83" w:rsidP="00EC36B9">
            <w:pPr>
              <w:spacing w:line="259" w:lineRule="auto"/>
              <w:ind w:left="60" w:firstLine="0"/>
              <w:jc w:val="both"/>
              <w:rPr>
                <w:color w:val="auto"/>
                <w:sz w:val="24"/>
                <w:szCs w:val="24"/>
              </w:rPr>
            </w:pPr>
            <w:r w:rsidRPr="007B74D4">
              <w:rPr>
                <w:color w:val="auto"/>
                <w:sz w:val="24"/>
                <w:szCs w:val="24"/>
              </w:rPr>
              <w:t>3.統包工作執行計畫書</w:t>
            </w:r>
          </w:p>
        </w:tc>
        <w:tc>
          <w:tcPr>
            <w:tcW w:w="955" w:type="dxa"/>
            <w:vAlign w:val="center"/>
          </w:tcPr>
          <w:p w14:paraId="1960C011" w14:textId="0DACE540" w:rsidR="007F4E83" w:rsidRPr="007B74D4" w:rsidRDefault="007F4E83" w:rsidP="00EC36B9">
            <w:pPr>
              <w:spacing w:line="259" w:lineRule="auto"/>
              <w:ind w:left="60" w:firstLine="0"/>
              <w:jc w:val="center"/>
              <w:rPr>
                <w:color w:val="auto"/>
                <w:sz w:val="24"/>
                <w:szCs w:val="24"/>
              </w:rPr>
            </w:pPr>
            <w:r w:rsidRPr="007B74D4">
              <w:rPr>
                <w:color w:val="auto"/>
                <w:sz w:val="24"/>
                <w:szCs w:val="24"/>
              </w:rPr>
              <w:t>核定</w:t>
            </w:r>
          </w:p>
        </w:tc>
        <w:tc>
          <w:tcPr>
            <w:tcW w:w="1358" w:type="dxa"/>
            <w:vAlign w:val="center"/>
          </w:tcPr>
          <w:p w14:paraId="2FB5099E" w14:textId="3CE37A61" w:rsidR="007F4E83" w:rsidRPr="007B74D4" w:rsidRDefault="007F4E83" w:rsidP="00EC36B9">
            <w:pPr>
              <w:spacing w:line="259" w:lineRule="auto"/>
              <w:ind w:left="60" w:firstLine="0"/>
              <w:jc w:val="center"/>
              <w:rPr>
                <w:color w:val="auto"/>
                <w:sz w:val="24"/>
                <w:szCs w:val="24"/>
              </w:rPr>
            </w:pPr>
            <w:r w:rsidRPr="007B74D4">
              <w:rPr>
                <w:color w:val="auto"/>
                <w:sz w:val="24"/>
                <w:szCs w:val="24"/>
              </w:rPr>
              <w:t>審定</w:t>
            </w:r>
          </w:p>
        </w:tc>
        <w:tc>
          <w:tcPr>
            <w:tcW w:w="714" w:type="dxa"/>
            <w:vAlign w:val="center"/>
          </w:tcPr>
          <w:p w14:paraId="4F3ECA24" w14:textId="7DDAA291" w:rsidR="007F4E83" w:rsidRPr="007B74D4" w:rsidRDefault="007F4E83" w:rsidP="00EC36B9">
            <w:pPr>
              <w:spacing w:line="259" w:lineRule="auto"/>
              <w:ind w:left="60" w:firstLine="0"/>
              <w:jc w:val="center"/>
              <w:rPr>
                <w:color w:val="auto"/>
                <w:sz w:val="24"/>
                <w:szCs w:val="24"/>
              </w:rPr>
            </w:pPr>
            <w:r w:rsidRPr="007B74D4">
              <w:rPr>
                <w:color w:val="auto"/>
                <w:sz w:val="24"/>
                <w:szCs w:val="24"/>
              </w:rPr>
              <w:t>辦理</w:t>
            </w:r>
          </w:p>
        </w:tc>
        <w:tc>
          <w:tcPr>
            <w:tcW w:w="755" w:type="dxa"/>
            <w:vAlign w:val="center"/>
          </w:tcPr>
          <w:p w14:paraId="36DD9574" w14:textId="479B91E1" w:rsidR="007F4E83" w:rsidRPr="007B74D4" w:rsidRDefault="007F4E83"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6DBB5CD4" w14:textId="1954D876" w:rsidR="007F4E83" w:rsidRPr="007B74D4" w:rsidRDefault="007F4E83"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5826EA06" w14:textId="77777777" w:rsidTr="00EC36B9">
        <w:trPr>
          <w:trHeight w:val="888"/>
        </w:trPr>
        <w:tc>
          <w:tcPr>
            <w:tcW w:w="744" w:type="dxa"/>
            <w:vMerge/>
          </w:tcPr>
          <w:p w14:paraId="3B4E092B" w14:textId="77777777" w:rsidR="007F4E83" w:rsidRPr="007B74D4" w:rsidRDefault="007F4E83" w:rsidP="00CA17FF">
            <w:pPr>
              <w:ind w:left="60" w:firstLine="0"/>
              <w:rPr>
                <w:color w:val="auto"/>
                <w:sz w:val="24"/>
                <w:szCs w:val="24"/>
              </w:rPr>
            </w:pPr>
          </w:p>
        </w:tc>
        <w:tc>
          <w:tcPr>
            <w:tcW w:w="1803" w:type="dxa"/>
            <w:vAlign w:val="center"/>
          </w:tcPr>
          <w:p w14:paraId="3BC28419" w14:textId="6700E0EF" w:rsidR="007F4E83" w:rsidRPr="007B74D4" w:rsidRDefault="007F4E83" w:rsidP="00EC36B9">
            <w:pPr>
              <w:spacing w:line="259" w:lineRule="auto"/>
              <w:ind w:left="60" w:firstLine="0"/>
              <w:jc w:val="both"/>
              <w:rPr>
                <w:color w:val="auto"/>
                <w:sz w:val="24"/>
                <w:szCs w:val="24"/>
              </w:rPr>
            </w:pPr>
            <w:r w:rsidRPr="007B74D4">
              <w:rPr>
                <w:color w:val="auto"/>
                <w:sz w:val="24"/>
                <w:szCs w:val="24"/>
              </w:rPr>
              <w:t>4.基本設計</w:t>
            </w:r>
          </w:p>
        </w:tc>
        <w:tc>
          <w:tcPr>
            <w:tcW w:w="955" w:type="dxa"/>
            <w:vAlign w:val="center"/>
          </w:tcPr>
          <w:p w14:paraId="305285E1" w14:textId="363852A9" w:rsidR="007F4E83" w:rsidRPr="007B74D4" w:rsidRDefault="007F4E83" w:rsidP="00EC36B9">
            <w:pPr>
              <w:spacing w:line="259" w:lineRule="auto"/>
              <w:ind w:left="60" w:firstLine="0"/>
              <w:jc w:val="center"/>
              <w:rPr>
                <w:color w:val="auto"/>
                <w:sz w:val="24"/>
                <w:szCs w:val="24"/>
              </w:rPr>
            </w:pPr>
            <w:r w:rsidRPr="007B74D4">
              <w:rPr>
                <w:color w:val="auto"/>
                <w:sz w:val="24"/>
                <w:szCs w:val="24"/>
              </w:rPr>
              <w:t>核定</w:t>
            </w:r>
          </w:p>
        </w:tc>
        <w:tc>
          <w:tcPr>
            <w:tcW w:w="1358" w:type="dxa"/>
            <w:vAlign w:val="center"/>
          </w:tcPr>
          <w:p w14:paraId="68E6D790" w14:textId="29C7E2C8" w:rsidR="007F4E83" w:rsidRPr="007B74D4" w:rsidRDefault="007F4E83" w:rsidP="00EC36B9">
            <w:pPr>
              <w:spacing w:line="259" w:lineRule="auto"/>
              <w:ind w:left="60" w:firstLine="0"/>
              <w:jc w:val="center"/>
              <w:rPr>
                <w:color w:val="auto"/>
                <w:sz w:val="24"/>
                <w:szCs w:val="24"/>
              </w:rPr>
            </w:pPr>
            <w:r w:rsidRPr="007B74D4">
              <w:rPr>
                <w:color w:val="auto"/>
                <w:sz w:val="24"/>
                <w:szCs w:val="24"/>
              </w:rPr>
              <w:t>審定</w:t>
            </w:r>
          </w:p>
        </w:tc>
        <w:tc>
          <w:tcPr>
            <w:tcW w:w="714" w:type="dxa"/>
            <w:vAlign w:val="center"/>
          </w:tcPr>
          <w:p w14:paraId="7AE88C72" w14:textId="7453CDC6" w:rsidR="007F4E83" w:rsidRPr="007B74D4" w:rsidRDefault="007F4E83" w:rsidP="00EC36B9">
            <w:pPr>
              <w:spacing w:line="259" w:lineRule="auto"/>
              <w:ind w:left="60" w:firstLine="0"/>
              <w:jc w:val="center"/>
              <w:rPr>
                <w:color w:val="auto"/>
                <w:sz w:val="24"/>
                <w:szCs w:val="24"/>
              </w:rPr>
            </w:pPr>
            <w:r w:rsidRPr="007B74D4">
              <w:rPr>
                <w:color w:val="auto"/>
                <w:sz w:val="24"/>
                <w:szCs w:val="24"/>
              </w:rPr>
              <w:t>辦理</w:t>
            </w:r>
          </w:p>
        </w:tc>
        <w:tc>
          <w:tcPr>
            <w:tcW w:w="755" w:type="dxa"/>
            <w:vAlign w:val="center"/>
          </w:tcPr>
          <w:p w14:paraId="4660E926" w14:textId="4E0A0AD5" w:rsidR="007F4E83" w:rsidRPr="007B74D4" w:rsidRDefault="007F4E83"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0EDD3AD6" w14:textId="27C22843" w:rsidR="007F4E83" w:rsidRPr="007B74D4" w:rsidRDefault="007F4E83"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1623BC19" w14:textId="77777777" w:rsidTr="00EC36B9">
        <w:trPr>
          <w:trHeight w:val="888"/>
        </w:trPr>
        <w:tc>
          <w:tcPr>
            <w:tcW w:w="744" w:type="dxa"/>
            <w:vMerge/>
          </w:tcPr>
          <w:p w14:paraId="67ECD08D" w14:textId="77777777" w:rsidR="007F4E83" w:rsidRPr="007B74D4" w:rsidRDefault="007F4E83" w:rsidP="00CA17FF">
            <w:pPr>
              <w:ind w:left="60" w:firstLine="0"/>
              <w:rPr>
                <w:color w:val="auto"/>
                <w:sz w:val="24"/>
                <w:szCs w:val="24"/>
              </w:rPr>
            </w:pPr>
          </w:p>
        </w:tc>
        <w:tc>
          <w:tcPr>
            <w:tcW w:w="1803" w:type="dxa"/>
            <w:vAlign w:val="center"/>
          </w:tcPr>
          <w:p w14:paraId="0309B267" w14:textId="5E8F5A58" w:rsidR="007F4E83" w:rsidRPr="007B74D4" w:rsidRDefault="007F4E83" w:rsidP="00EC36B9">
            <w:pPr>
              <w:spacing w:line="259" w:lineRule="auto"/>
              <w:ind w:left="60" w:firstLine="0"/>
              <w:jc w:val="both"/>
              <w:rPr>
                <w:color w:val="auto"/>
                <w:sz w:val="24"/>
                <w:szCs w:val="24"/>
              </w:rPr>
            </w:pPr>
            <w:r w:rsidRPr="007B74D4">
              <w:rPr>
                <w:color w:val="auto"/>
                <w:sz w:val="24"/>
                <w:szCs w:val="24"/>
              </w:rPr>
              <w:t>5.都市設計審議、建築執照</w:t>
            </w:r>
          </w:p>
        </w:tc>
        <w:tc>
          <w:tcPr>
            <w:tcW w:w="955" w:type="dxa"/>
            <w:vAlign w:val="center"/>
          </w:tcPr>
          <w:p w14:paraId="260DD297" w14:textId="724E686A" w:rsidR="007F4E83" w:rsidRPr="007B74D4" w:rsidRDefault="007F4E83" w:rsidP="00EC36B9">
            <w:pPr>
              <w:spacing w:line="259" w:lineRule="auto"/>
              <w:ind w:left="60" w:firstLine="0"/>
              <w:jc w:val="center"/>
              <w:rPr>
                <w:color w:val="auto"/>
                <w:sz w:val="24"/>
                <w:szCs w:val="24"/>
              </w:rPr>
            </w:pPr>
          </w:p>
        </w:tc>
        <w:tc>
          <w:tcPr>
            <w:tcW w:w="1358" w:type="dxa"/>
            <w:vAlign w:val="center"/>
          </w:tcPr>
          <w:p w14:paraId="7B54B509" w14:textId="45089EF2" w:rsidR="007F4E83" w:rsidRPr="007B74D4" w:rsidRDefault="007F4E83" w:rsidP="00EC36B9">
            <w:pPr>
              <w:spacing w:line="259" w:lineRule="auto"/>
              <w:ind w:left="60" w:firstLine="0"/>
              <w:jc w:val="center"/>
              <w:rPr>
                <w:color w:val="auto"/>
                <w:sz w:val="24"/>
                <w:szCs w:val="24"/>
              </w:rPr>
            </w:pPr>
            <w:r w:rsidRPr="007B74D4">
              <w:rPr>
                <w:color w:val="auto"/>
                <w:sz w:val="24"/>
                <w:szCs w:val="24"/>
              </w:rPr>
              <w:t>督導</w:t>
            </w:r>
          </w:p>
        </w:tc>
        <w:tc>
          <w:tcPr>
            <w:tcW w:w="714" w:type="dxa"/>
            <w:vAlign w:val="center"/>
          </w:tcPr>
          <w:p w14:paraId="7BB2045D" w14:textId="76C68E3D" w:rsidR="007F4E83" w:rsidRPr="007B74D4" w:rsidRDefault="007F4E83" w:rsidP="00EC36B9">
            <w:pPr>
              <w:spacing w:line="259" w:lineRule="auto"/>
              <w:ind w:left="60" w:firstLine="0"/>
              <w:jc w:val="center"/>
              <w:rPr>
                <w:color w:val="auto"/>
                <w:sz w:val="24"/>
                <w:szCs w:val="24"/>
              </w:rPr>
            </w:pPr>
            <w:r w:rsidRPr="007B74D4">
              <w:rPr>
                <w:color w:val="auto"/>
                <w:sz w:val="24"/>
                <w:szCs w:val="24"/>
              </w:rPr>
              <w:t>辦理</w:t>
            </w:r>
          </w:p>
        </w:tc>
        <w:tc>
          <w:tcPr>
            <w:tcW w:w="755" w:type="dxa"/>
            <w:vAlign w:val="center"/>
          </w:tcPr>
          <w:p w14:paraId="775E6BC7" w14:textId="3A4BC2AE" w:rsidR="007F4E83" w:rsidRPr="007B74D4" w:rsidRDefault="007F4E83" w:rsidP="00EC36B9">
            <w:pPr>
              <w:spacing w:line="259" w:lineRule="auto"/>
              <w:ind w:left="60" w:firstLine="0"/>
              <w:jc w:val="center"/>
              <w:rPr>
                <w:color w:val="auto"/>
                <w:sz w:val="24"/>
                <w:szCs w:val="24"/>
              </w:rPr>
            </w:pPr>
          </w:p>
        </w:tc>
        <w:tc>
          <w:tcPr>
            <w:tcW w:w="2277" w:type="dxa"/>
          </w:tcPr>
          <w:p w14:paraId="7C59A534" w14:textId="3C89D12A" w:rsidR="007F4E83" w:rsidRPr="007B74D4" w:rsidRDefault="007F4E83"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296C8241" w14:textId="77777777" w:rsidTr="00EC36B9">
        <w:trPr>
          <w:trHeight w:val="888"/>
        </w:trPr>
        <w:tc>
          <w:tcPr>
            <w:tcW w:w="744" w:type="dxa"/>
            <w:vMerge/>
          </w:tcPr>
          <w:p w14:paraId="73F3B676" w14:textId="77777777" w:rsidR="007F4E83" w:rsidRPr="007B74D4" w:rsidRDefault="007F4E83" w:rsidP="00CA17FF">
            <w:pPr>
              <w:ind w:left="60" w:firstLine="0"/>
              <w:rPr>
                <w:color w:val="auto"/>
                <w:sz w:val="24"/>
                <w:szCs w:val="24"/>
              </w:rPr>
            </w:pPr>
          </w:p>
        </w:tc>
        <w:tc>
          <w:tcPr>
            <w:tcW w:w="1803" w:type="dxa"/>
            <w:vAlign w:val="center"/>
          </w:tcPr>
          <w:p w14:paraId="67ABD396" w14:textId="0E2A0104" w:rsidR="007F4E83" w:rsidRPr="007B74D4" w:rsidRDefault="007F4E83" w:rsidP="00EC36B9">
            <w:pPr>
              <w:spacing w:line="259" w:lineRule="auto"/>
              <w:ind w:left="60" w:firstLine="0"/>
              <w:jc w:val="both"/>
              <w:rPr>
                <w:color w:val="auto"/>
                <w:sz w:val="24"/>
                <w:szCs w:val="24"/>
              </w:rPr>
            </w:pPr>
            <w:r w:rsidRPr="007B74D4">
              <w:rPr>
                <w:color w:val="auto"/>
                <w:sz w:val="24"/>
                <w:szCs w:val="24"/>
              </w:rPr>
              <w:t>6.建造執照</w:t>
            </w:r>
          </w:p>
        </w:tc>
        <w:tc>
          <w:tcPr>
            <w:tcW w:w="955" w:type="dxa"/>
            <w:vAlign w:val="center"/>
          </w:tcPr>
          <w:p w14:paraId="45E1121C" w14:textId="07786541" w:rsidR="007F4E83" w:rsidRPr="007B74D4" w:rsidRDefault="007F4E83" w:rsidP="00EC36B9">
            <w:pPr>
              <w:spacing w:line="259" w:lineRule="auto"/>
              <w:ind w:left="60" w:firstLine="0"/>
              <w:jc w:val="center"/>
              <w:rPr>
                <w:color w:val="auto"/>
                <w:sz w:val="24"/>
                <w:szCs w:val="24"/>
              </w:rPr>
            </w:pPr>
          </w:p>
        </w:tc>
        <w:tc>
          <w:tcPr>
            <w:tcW w:w="1358" w:type="dxa"/>
            <w:vAlign w:val="center"/>
          </w:tcPr>
          <w:p w14:paraId="6680963C" w14:textId="30D13280" w:rsidR="007F4E83" w:rsidRPr="007B74D4" w:rsidRDefault="007F4E83" w:rsidP="00EC36B9">
            <w:pPr>
              <w:spacing w:line="259" w:lineRule="auto"/>
              <w:ind w:left="60" w:firstLine="0"/>
              <w:jc w:val="center"/>
              <w:rPr>
                <w:color w:val="auto"/>
                <w:sz w:val="24"/>
                <w:szCs w:val="24"/>
              </w:rPr>
            </w:pPr>
            <w:r w:rsidRPr="007B74D4">
              <w:rPr>
                <w:color w:val="auto"/>
                <w:sz w:val="24"/>
                <w:szCs w:val="24"/>
              </w:rPr>
              <w:t>督導</w:t>
            </w:r>
          </w:p>
        </w:tc>
        <w:tc>
          <w:tcPr>
            <w:tcW w:w="714" w:type="dxa"/>
            <w:vAlign w:val="center"/>
          </w:tcPr>
          <w:p w14:paraId="6E10625F" w14:textId="648B21B4" w:rsidR="007F4E83" w:rsidRPr="007B74D4" w:rsidRDefault="007F4E83" w:rsidP="00EC36B9">
            <w:pPr>
              <w:spacing w:line="259" w:lineRule="auto"/>
              <w:ind w:left="60" w:firstLine="0"/>
              <w:jc w:val="center"/>
              <w:rPr>
                <w:color w:val="auto"/>
                <w:sz w:val="24"/>
                <w:szCs w:val="24"/>
              </w:rPr>
            </w:pPr>
            <w:r w:rsidRPr="007B74D4">
              <w:rPr>
                <w:color w:val="auto"/>
                <w:sz w:val="24"/>
                <w:szCs w:val="24"/>
              </w:rPr>
              <w:t>辦理</w:t>
            </w:r>
          </w:p>
        </w:tc>
        <w:tc>
          <w:tcPr>
            <w:tcW w:w="755" w:type="dxa"/>
            <w:vAlign w:val="center"/>
          </w:tcPr>
          <w:p w14:paraId="059AC9E8" w14:textId="4898E1FD" w:rsidR="007F4E83" w:rsidRPr="007B74D4" w:rsidRDefault="007F4E83" w:rsidP="00EC36B9">
            <w:pPr>
              <w:spacing w:line="259" w:lineRule="auto"/>
              <w:ind w:left="60" w:firstLine="0"/>
              <w:jc w:val="center"/>
              <w:rPr>
                <w:color w:val="auto"/>
                <w:sz w:val="24"/>
                <w:szCs w:val="24"/>
              </w:rPr>
            </w:pPr>
          </w:p>
        </w:tc>
        <w:tc>
          <w:tcPr>
            <w:tcW w:w="2277" w:type="dxa"/>
          </w:tcPr>
          <w:p w14:paraId="1E407245" w14:textId="7C75B83D" w:rsidR="007F4E83" w:rsidRPr="007B74D4" w:rsidRDefault="007F4E83"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47F17437" w14:textId="77777777" w:rsidTr="00EC36B9">
        <w:trPr>
          <w:trHeight w:val="888"/>
        </w:trPr>
        <w:tc>
          <w:tcPr>
            <w:tcW w:w="744" w:type="dxa"/>
            <w:vMerge/>
          </w:tcPr>
          <w:p w14:paraId="42CDD280" w14:textId="77777777" w:rsidR="007F4E83" w:rsidRPr="007B74D4" w:rsidRDefault="007F4E83" w:rsidP="00CA17FF">
            <w:pPr>
              <w:ind w:left="60" w:firstLine="0"/>
              <w:rPr>
                <w:color w:val="auto"/>
                <w:sz w:val="24"/>
                <w:szCs w:val="24"/>
              </w:rPr>
            </w:pPr>
          </w:p>
        </w:tc>
        <w:tc>
          <w:tcPr>
            <w:tcW w:w="1803" w:type="dxa"/>
            <w:vAlign w:val="center"/>
          </w:tcPr>
          <w:p w14:paraId="6D115F00" w14:textId="4B29E86E" w:rsidR="007F4E83" w:rsidRPr="007B74D4" w:rsidRDefault="007F4E83" w:rsidP="00EC36B9">
            <w:pPr>
              <w:spacing w:line="259" w:lineRule="auto"/>
              <w:ind w:left="60" w:firstLine="0"/>
              <w:jc w:val="both"/>
              <w:rPr>
                <w:color w:val="auto"/>
                <w:sz w:val="24"/>
                <w:szCs w:val="24"/>
              </w:rPr>
            </w:pPr>
            <w:r w:rsidRPr="007B74D4">
              <w:rPr>
                <w:color w:val="auto"/>
                <w:sz w:val="24"/>
                <w:szCs w:val="24"/>
              </w:rPr>
              <w:t>7.五大管線</w:t>
            </w:r>
          </w:p>
        </w:tc>
        <w:tc>
          <w:tcPr>
            <w:tcW w:w="955" w:type="dxa"/>
            <w:vAlign w:val="center"/>
          </w:tcPr>
          <w:p w14:paraId="4E766F6C" w14:textId="2C227A75" w:rsidR="007F4E83" w:rsidRPr="007B74D4" w:rsidRDefault="007F4E83" w:rsidP="00EC36B9">
            <w:pPr>
              <w:spacing w:line="259" w:lineRule="auto"/>
              <w:ind w:left="60" w:firstLine="0"/>
              <w:jc w:val="center"/>
              <w:rPr>
                <w:color w:val="auto"/>
                <w:sz w:val="24"/>
                <w:szCs w:val="24"/>
              </w:rPr>
            </w:pPr>
          </w:p>
        </w:tc>
        <w:tc>
          <w:tcPr>
            <w:tcW w:w="1358" w:type="dxa"/>
            <w:vAlign w:val="center"/>
          </w:tcPr>
          <w:p w14:paraId="309D55C8" w14:textId="41C0A249" w:rsidR="007F4E83" w:rsidRPr="007B74D4" w:rsidRDefault="007F4E83" w:rsidP="00EC36B9">
            <w:pPr>
              <w:spacing w:line="259" w:lineRule="auto"/>
              <w:ind w:left="60" w:firstLine="0"/>
              <w:jc w:val="center"/>
              <w:rPr>
                <w:color w:val="auto"/>
                <w:sz w:val="24"/>
                <w:szCs w:val="24"/>
              </w:rPr>
            </w:pPr>
            <w:r w:rsidRPr="007B74D4">
              <w:rPr>
                <w:color w:val="auto"/>
                <w:sz w:val="24"/>
                <w:szCs w:val="24"/>
              </w:rPr>
              <w:t>督導</w:t>
            </w:r>
          </w:p>
        </w:tc>
        <w:tc>
          <w:tcPr>
            <w:tcW w:w="714" w:type="dxa"/>
            <w:vAlign w:val="center"/>
          </w:tcPr>
          <w:p w14:paraId="1EF0A171" w14:textId="161EA4D0" w:rsidR="007F4E83" w:rsidRPr="007B74D4" w:rsidRDefault="007F4E83" w:rsidP="00EC36B9">
            <w:pPr>
              <w:spacing w:line="259" w:lineRule="auto"/>
              <w:ind w:left="60" w:firstLine="0"/>
              <w:jc w:val="center"/>
              <w:rPr>
                <w:color w:val="auto"/>
                <w:sz w:val="24"/>
                <w:szCs w:val="24"/>
              </w:rPr>
            </w:pPr>
            <w:r w:rsidRPr="007B74D4">
              <w:rPr>
                <w:color w:val="auto"/>
                <w:sz w:val="24"/>
                <w:szCs w:val="24"/>
              </w:rPr>
              <w:t>辦理</w:t>
            </w:r>
          </w:p>
        </w:tc>
        <w:tc>
          <w:tcPr>
            <w:tcW w:w="755" w:type="dxa"/>
            <w:vAlign w:val="center"/>
          </w:tcPr>
          <w:p w14:paraId="106E1FFB" w14:textId="30A56E52" w:rsidR="007F4E83" w:rsidRPr="007B74D4" w:rsidRDefault="007F4E83"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6BCD8EF0" w14:textId="21C6AFEF" w:rsidR="007F4E83" w:rsidRPr="007B74D4" w:rsidRDefault="007F4E83"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1127212C" w14:textId="77777777" w:rsidTr="00EC36B9">
        <w:trPr>
          <w:trHeight w:val="888"/>
        </w:trPr>
        <w:tc>
          <w:tcPr>
            <w:tcW w:w="744" w:type="dxa"/>
            <w:vMerge/>
          </w:tcPr>
          <w:p w14:paraId="15043288" w14:textId="77777777" w:rsidR="007F4E83" w:rsidRPr="007B74D4" w:rsidRDefault="007F4E83" w:rsidP="00CA17FF">
            <w:pPr>
              <w:ind w:left="60" w:firstLine="0"/>
              <w:rPr>
                <w:color w:val="auto"/>
                <w:sz w:val="24"/>
                <w:szCs w:val="24"/>
              </w:rPr>
            </w:pPr>
          </w:p>
        </w:tc>
        <w:tc>
          <w:tcPr>
            <w:tcW w:w="1803" w:type="dxa"/>
            <w:vAlign w:val="center"/>
          </w:tcPr>
          <w:p w14:paraId="5D1348FF" w14:textId="5E5833D9" w:rsidR="007F4E83" w:rsidRPr="007B74D4" w:rsidRDefault="007F4E83" w:rsidP="00EC36B9">
            <w:pPr>
              <w:spacing w:line="259" w:lineRule="auto"/>
              <w:ind w:left="60" w:firstLine="0"/>
              <w:jc w:val="both"/>
              <w:rPr>
                <w:color w:val="auto"/>
                <w:sz w:val="24"/>
                <w:szCs w:val="24"/>
              </w:rPr>
            </w:pPr>
            <w:r w:rsidRPr="007B74D4">
              <w:rPr>
                <w:color w:val="auto"/>
                <w:sz w:val="24"/>
                <w:szCs w:val="24"/>
              </w:rPr>
              <w:t>8.細部設計</w:t>
            </w:r>
          </w:p>
        </w:tc>
        <w:tc>
          <w:tcPr>
            <w:tcW w:w="955" w:type="dxa"/>
            <w:vAlign w:val="center"/>
          </w:tcPr>
          <w:p w14:paraId="47E44450" w14:textId="55860074" w:rsidR="007F4E83" w:rsidRPr="007B74D4" w:rsidRDefault="007F4E83" w:rsidP="00EC36B9">
            <w:pPr>
              <w:spacing w:line="259" w:lineRule="auto"/>
              <w:ind w:left="60" w:firstLine="0"/>
              <w:jc w:val="center"/>
              <w:rPr>
                <w:color w:val="auto"/>
                <w:sz w:val="24"/>
                <w:szCs w:val="24"/>
              </w:rPr>
            </w:pPr>
            <w:r w:rsidRPr="007B74D4">
              <w:rPr>
                <w:color w:val="auto"/>
                <w:sz w:val="24"/>
                <w:szCs w:val="24"/>
              </w:rPr>
              <w:t>核定</w:t>
            </w:r>
          </w:p>
        </w:tc>
        <w:tc>
          <w:tcPr>
            <w:tcW w:w="1358" w:type="dxa"/>
            <w:vAlign w:val="center"/>
          </w:tcPr>
          <w:p w14:paraId="1B1D9D90" w14:textId="10CC329E" w:rsidR="007F4E83" w:rsidRPr="007B74D4" w:rsidRDefault="007F4E83" w:rsidP="00EC36B9">
            <w:pPr>
              <w:spacing w:line="259" w:lineRule="auto"/>
              <w:ind w:left="60" w:firstLine="0"/>
              <w:jc w:val="center"/>
              <w:rPr>
                <w:color w:val="auto"/>
                <w:sz w:val="24"/>
                <w:szCs w:val="24"/>
              </w:rPr>
            </w:pPr>
            <w:r w:rsidRPr="007B74D4">
              <w:rPr>
                <w:color w:val="auto"/>
                <w:sz w:val="24"/>
                <w:szCs w:val="24"/>
              </w:rPr>
              <w:t>審定</w:t>
            </w:r>
          </w:p>
        </w:tc>
        <w:tc>
          <w:tcPr>
            <w:tcW w:w="714" w:type="dxa"/>
            <w:vAlign w:val="center"/>
          </w:tcPr>
          <w:p w14:paraId="5A325163" w14:textId="04BE8E06" w:rsidR="007F4E83" w:rsidRPr="007B74D4" w:rsidRDefault="007F4E83" w:rsidP="00EC36B9">
            <w:pPr>
              <w:spacing w:line="259" w:lineRule="auto"/>
              <w:ind w:left="60" w:firstLine="0"/>
              <w:jc w:val="center"/>
              <w:rPr>
                <w:color w:val="auto"/>
                <w:sz w:val="24"/>
                <w:szCs w:val="24"/>
              </w:rPr>
            </w:pPr>
            <w:r w:rsidRPr="007B74D4">
              <w:rPr>
                <w:color w:val="auto"/>
                <w:sz w:val="24"/>
                <w:szCs w:val="24"/>
              </w:rPr>
              <w:t>辦理</w:t>
            </w:r>
          </w:p>
        </w:tc>
        <w:tc>
          <w:tcPr>
            <w:tcW w:w="755" w:type="dxa"/>
            <w:vAlign w:val="center"/>
          </w:tcPr>
          <w:p w14:paraId="57692605" w14:textId="1D5B3F9E" w:rsidR="007F4E83" w:rsidRPr="007B74D4" w:rsidRDefault="007F4E83"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77E46C99" w14:textId="78C9E55E" w:rsidR="007F4E83" w:rsidRPr="007B74D4" w:rsidRDefault="007F4E83"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2E221259" w14:textId="77777777" w:rsidTr="00EC36B9">
        <w:trPr>
          <w:trHeight w:val="889"/>
        </w:trPr>
        <w:tc>
          <w:tcPr>
            <w:tcW w:w="744" w:type="dxa"/>
            <w:vMerge w:val="restart"/>
          </w:tcPr>
          <w:p w14:paraId="0691200A" w14:textId="77777777" w:rsidR="00650C3D" w:rsidRPr="007B74D4" w:rsidRDefault="00650C3D" w:rsidP="00EC36B9">
            <w:pPr>
              <w:spacing w:line="295" w:lineRule="auto"/>
              <w:ind w:left="62" w:firstLine="0"/>
              <w:jc w:val="center"/>
              <w:rPr>
                <w:color w:val="auto"/>
                <w:sz w:val="24"/>
                <w:szCs w:val="24"/>
              </w:rPr>
            </w:pPr>
            <w:r w:rsidRPr="007B74D4">
              <w:rPr>
                <w:color w:val="auto"/>
                <w:sz w:val="24"/>
                <w:szCs w:val="24"/>
              </w:rPr>
              <w:t>工</w:t>
            </w:r>
          </w:p>
          <w:p w14:paraId="62C764DE" w14:textId="77777777" w:rsidR="00650C3D" w:rsidRPr="007B74D4" w:rsidRDefault="00650C3D" w:rsidP="00EC36B9">
            <w:pPr>
              <w:spacing w:line="295" w:lineRule="auto"/>
              <w:ind w:left="62" w:firstLine="0"/>
              <w:jc w:val="center"/>
              <w:rPr>
                <w:color w:val="auto"/>
                <w:sz w:val="24"/>
                <w:szCs w:val="24"/>
              </w:rPr>
            </w:pPr>
            <w:r w:rsidRPr="007B74D4">
              <w:rPr>
                <w:color w:val="auto"/>
                <w:sz w:val="24"/>
                <w:szCs w:val="24"/>
              </w:rPr>
              <w:t>程</w:t>
            </w:r>
          </w:p>
          <w:p w14:paraId="77B9EE80" w14:textId="77777777" w:rsidR="00650C3D" w:rsidRPr="007B74D4" w:rsidRDefault="00650C3D" w:rsidP="00EC36B9">
            <w:pPr>
              <w:spacing w:line="295" w:lineRule="auto"/>
              <w:ind w:left="62" w:firstLine="0"/>
              <w:jc w:val="center"/>
              <w:rPr>
                <w:color w:val="auto"/>
                <w:sz w:val="24"/>
                <w:szCs w:val="24"/>
              </w:rPr>
            </w:pPr>
            <w:r w:rsidRPr="007B74D4">
              <w:rPr>
                <w:color w:val="auto"/>
                <w:sz w:val="24"/>
                <w:szCs w:val="24"/>
              </w:rPr>
              <w:t>開</w:t>
            </w:r>
          </w:p>
          <w:p w14:paraId="3D4E7864" w14:textId="4A96013A" w:rsidR="00650C3D" w:rsidRPr="007B74D4" w:rsidRDefault="00650C3D" w:rsidP="00EC36B9">
            <w:pPr>
              <w:spacing w:line="295" w:lineRule="auto"/>
              <w:ind w:left="62" w:firstLine="0"/>
              <w:jc w:val="center"/>
              <w:rPr>
                <w:color w:val="auto"/>
                <w:sz w:val="24"/>
                <w:szCs w:val="24"/>
              </w:rPr>
            </w:pPr>
            <w:r w:rsidRPr="007B74D4">
              <w:rPr>
                <w:color w:val="auto"/>
                <w:sz w:val="24"/>
                <w:szCs w:val="24"/>
              </w:rPr>
              <w:t>︵</w:t>
            </w:r>
          </w:p>
          <w:p w14:paraId="24FE4596" w14:textId="77777777" w:rsidR="00650C3D" w:rsidRPr="007B74D4" w:rsidRDefault="00650C3D" w:rsidP="00EC36B9">
            <w:pPr>
              <w:spacing w:line="295" w:lineRule="auto"/>
              <w:ind w:left="62" w:firstLine="0"/>
              <w:jc w:val="center"/>
              <w:rPr>
                <w:color w:val="auto"/>
                <w:sz w:val="24"/>
                <w:szCs w:val="24"/>
              </w:rPr>
            </w:pPr>
            <w:r w:rsidRPr="007B74D4">
              <w:rPr>
                <w:color w:val="auto"/>
                <w:sz w:val="24"/>
                <w:szCs w:val="24"/>
              </w:rPr>
              <w:t>施</w:t>
            </w:r>
          </w:p>
          <w:p w14:paraId="74FEC03B" w14:textId="1EBF1E68" w:rsidR="00650C3D" w:rsidRPr="007B74D4" w:rsidRDefault="00650C3D" w:rsidP="00EC36B9">
            <w:pPr>
              <w:spacing w:line="295" w:lineRule="auto"/>
              <w:ind w:left="62" w:firstLine="0"/>
              <w:jc w:val="center"/>
              <w:rPr>
                <w:color w:val="auto"/>
                <w:sz w:val="24"/>
                <w:szCs w:val="24"/>
              </w:rPr>
            </w:pPr>
            <w:r w:rsidRPr="007B74D4">
              <w:rPr>
                <w:color w:val="auto"/>
                <w:sz w:val="24"/>
                <w:szCs w:val="24"/>
              </w:rPr>
              <w:t>︶</w:t>
            </w:r>
          </w:p>
          <w:p w14:paraId="2D07DE72" w14:textId="77777777" w:rsidR="00650C3D" w:rsidRPr="007B74D4" w:rsidRDefault="00650C3D" w:rsidP="00EC36B9">
            <w:pPr>
              <w:spacing w:line="295" w:lineRule="auto"/>
              <w:ind w:left="62" w:firstLine="0"/>
              <w:jc w:val="center"/>
              <w:rPr>
                <w:color w:val="auto"/>
                <w:sz w:val="24"/>
                <w:szCs w:val="24"/>
              </w:rPr>
            </w:pPr>
            <w:r w:rsidRPr="007B74D4">
              <w:rPr>
                <w:color w:val="auto"/>
                <w:sz w:val="24"/>
                <w:szCs w:val="24"/>
              </w:rPr>
              <w:t>工</w:t>
            </w:r>
          </w:p>
          <w:p w14:paraId="73400CED" w14:textId="2BFFF70A" w:rsidR="00650C3D" w:rsidRPr="007B74D4" w:rsidRDefault="00650C3D" w:rsidP="00EC36B9">
            <w:pPr>
              <w:spacing w:line="295" w:lineRule="auto"/>
              <w:ind w:left="62" w:firstLine="0"/>
              <w:jc w:val="center"/>
              <w:rPr>
                <w:color w:val="auto"/>
                <w:sz w:val="24"/>
                <w:szCs w:val="24"/>
              </w:rPr>
            </w:pPr>
            <w:r w:rsidRPr="007B74D4">
              <w:rPr>
                <w:rFonts w:hint="eastAsia"/>
                <w:color w:val="auto"/>
                <w:sz w:val="24"/>
                <w:szCs w:val="24"/>
              </w:rPr>
              <w:t>前</w:t>
            </w:r>
          </w:p>
        </w:tc>
        <w:tc>
          <w:tcPr>
            <w:tcW w:w="1803" w:type="dxa"/>
            <w:vAlign w:val="center"/>
          </w:tcPr>
          <w:p w14:paraId="7B3CDDF9" w14:textId="3D2596F7" w:rsidR="00650C3D" w:rsidRPr="007B74D4" w:rsidRDefault="00650C3D" w:rsidP="00EC36B9">
            <w:pPr>
              <w:spacing w:line="259" w:lineRule="auto"/>
              <w:ind w:left="60" w:firstLine="0"/>
              <w:jc w:val="both"/>
              <w:rPr>
                <w:color w:val="auto"/>
                <w:sz w:val="24"/>
                <w:szCs w:val="24"/>
              </w:rPr>
            </w:pPr>
            <w:r w:rsidRPr="007B74D4">
              <w:rPr>
                <w:color w:val="auto"/>
                <w:sz w:val="24"/>
                <w:szCs w:val="24"/>
              </w:rPr>
              <w:t>1.申請建管單位各階段勘驗</w:t>
            </w:r>
          </w:p>
        </w:tc>
        <w:tc>
          <w:tcPr>
            <w:tcW w:w="955" w:type="dxa"/>
            <w:vAlign w:val="center"/>
          </w:tcPr>
          <w:p w14:paraId="691C9FA7" w14:textId="4B0C1E9B"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1358" w:type="dxa"/>
            <w:vAlign w:val="center"/>
          </w:tcPr>
          <w:p w14:paraId="0A25AFCD" w14:textId="2AFF108E" w:rsidR="00650C3D" w:rsidRPr="007B74D4" w:rsidRDefault="00650C3D" w:rsidP="00EC36B9">
            <w:pPr>
              <w:spacing w:line="259" w:lineRule="auto"/>
              <w:ind w:left="60" w:firstLine="0"/>
              <w:jc w:val="center"/>
              <w:rPr>
                <w:color w:val="auto"/>
                <w:sz w:val="24"/>
                <w:szCs w:val="24"/>
              </w:rPr>
            </w:pPr>
            <w:r w:rsidRPr="007B74D4">
              <w:rPr>
                <w:color w:val="auto"/>
                <w:sz w:val="24"/>
                <w:szCs w:val="24"/>
              </w:rPr>
              <w:t>督導</w:t>
            </w:r>
          </w:p>
        </w:tc>
        <w:tc>
          <w:tcPr>
            <w:tcW w:w="714" w:type="dxa"/>
            <w:vAlign w:val="center"/>
          </w:tcPr>
          <w:p w14:paraId="62D5EEB0" w14:textId="162ACED0"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755" w:type="dxa"/>
            <w:vAlign w:val="center"/>
          </w:tcPr>
          <w:p w14:paraId="4432BE03" w14:textId="034CB006"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69B05E64" w14:textId="661D5A4B"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71F75A45" w14:textId="77777777" w:rsidTr="00EC36B9">
        <w:trPr>
          <w:trHeight w:val="888"/>
        </w:trPr>
        <w:tc>
          <w:tcPr>
            <w:tcW w:w="744" w:type="dxa"/>
            <w:vMerge/>
          </w:tcPr>
          <w:p w14:paraId="6C26A903" w14:textId="77777777" w:rsidR="00650C3D" w:rsidRPr="007B74D4" w:rsidRDefault="00650C3D" w:rsidP="00CA17FF">
            <w:pPr>
              <w:ind w:left="60" w:firstLine="0"/>
              <w:rPr>
                <w:color w:val="auto"/>
                <w:sz w:val="24"/>
                <w:szCs w:val="24"/>
              </w:rPr>
            </w:pPr>
          </w:p>
        </w:tc>
        <w:tc>
          <w:tcPr>
            <w:tcW w:w="1803" w:type="dxa"/>
            <w:vAlign w:val="center"/>
          </w:tcPr>
          <w:p w14:paraId="222EB946" w14:textId="0F1DE3EA" w:rsidR="00650C3D" w:rsidRPr="007B74D4" w:rsidRDefault="00650C3D" w:rsidP="00EC36B9">
            <w:pPr>
              <w:spacing w:line="259" w:lineRule="auto"/>
              <w:ind w:left="60" w:firstLine="0"/>
              <w:jc w:val="both"/>
              <w:rPr>
                <w:color w:val="auto"/>
                <w:sz w:val="24"/>
                <w:szCs w:val="24"/>
              </w:rPr>
            </w:pPr>
            <w:r w:rsidRPr="007B74D4">
              <w:rPr>
                <w:color w:val="auto"/>
                <w:sz w:val="24"/>
                <w:szCs w:val="24"/>
              </w:rPr>
              <w:t>2.擬定施工進度表</w:t>
            </w:r>
          </w:p>
        </w:tc>
        <w:tc>
          <w:tcPr>
            <w:tcW w:w="955" w:type="dxa"/>
            <w:vAlign w:val="center"/>
          </w:tcPr>
          <w:p w14:paraId="75867C88" w14:textId="30097AF9" w:rsidR="00650C3D" w:rsidRPr="007B74D4" w:rsidRDefault="00650C3D" w:rsidP="00EC36B9">
            <w:pPr>
              <w:spacing w:line="259" w:lineRule="auto"/>
              <w:ind w:left="60" w:firstLine="0"/>
              <w:jc w:val="center"/>
              <w:rPr>
                <w:color w:val="auto"/>
                <w:sz w:val="24"/>
                <w:szCs w:val="24"/>
              </w:rPr>
            </w:pPr>
            <w:r w:rsidRPr="007B74D4">
              <w:rPr>
                <w:color w:val="auto"/>
                <w:sz w:val="24"/>
                <w:szCs w:val="24"/>
              </w:rPr>
              <w:t>核定</w:t>
            </w:r>
          </w:p>
        </w:tc>
        <w:tc>
          <w:tcPr>
            <w:tcW w:w="1358" w:type="dxa"/>
            <w:vAlign w:val="center"/>
          </w:tcPr>
          <w:p w14:paraId="43645FE6" w14:textId="76BF5D0D" w:rsidR="00650C3D" w:rsidRPr="007B74D4" w:rsidRDefault="00650C3D" w:rsidP="00EC36B9">
            <w:pPr>
              <w:spacing w:line="259" w:lineRule="auto"/>
              <w:ind w:left="60" w:firstLine="0"/>
              <w:jc w:val="center"/>
              <w:rPr>
                <w:color w:val="auto"/>
                <w:sz w:val="24"/>
                <w:szCs w:val="24"/>
              </w:rPr>
            </w:pPr>
            <w:r w:rsidRPr="007B74D4">
              <w:rPr>
                <w:color w:val="auto"/>
                <w:sz w:val="24"/>
                <w:szCs w:val="24"/>
              </w:rPr>
              <w:t>審定</w:t>
            </w:r>
          </w:p>
        </w:tc>
        <w:tc>
          <w:tcPr>
            <w:tcW w:w="714" w:type="dxa"/>
            <w:vAlign w:val="center"/>
          </w:tcPr>
          <w:p w14:paraId="7CBFC302" w14:textId="2661AE37" w:rsidR="00650C3D" w:rsidRPr="007B74D4" w:rsidRDefault="00650C3D" w:rsidP="00EC36B9">
            <w:pPr>
              <w:spacing w:line="259" w:lineRule="auto"/>
              <w:ind w:left="60" w:firstLine="0"/>
              <w:jc w:val="center"/>
              <w:rPr>
                <w:color w:val="auto"/>
                <w:sz w:val="24"/>
                <w:szCs w:val="24"/>
              </w:rPr>
            </w:pPr>
          </w:p>
        </w:tc>
        <w:tc>
          <w:tcPr>
            <w:tcW w:w="755" w:type="dxa"/>
            <w:vAlign w:val="center"/>
          </w:tcPr>
          <w:p w14:paraId="63A9165D" w14:textId="0C653C71"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68CBEAB0" w14:textId="08BD345E"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4CEC5C72" w14:textId="77777777" w:rsidTr="00EC36B9">
        <w:trPr>
          <w:trHeight w:val="888"/>
        </w:trPr>
        <w:tc>
          <w:tcPr>
            <w:tcW w:w="744" w:type="dxa"/>
            <w:vMerge/>
          </w:tcPr>
          <w:p w14:paraId="394EFE54" w14:textId="77777777" w:rsidR="00650C3D" w:rsidRPr="007B74D4" w:rsidRDefault="00650C3D" w:rsidP="00CA17FF">
            <w:pPr>
              <w:ind w:left="60" w:firstLine="0"/>
              <w:rPr>
                <w:color w:val="auto"/>
                <w:sz w:val="24"/>
                <w:szCs w:val="24"/>
              </w:rPr>
            </w:pPr>
          </w:p>
        </w:tc>
        <w:tc>
          <w:tcPr>
            <w:tcW w:w="1803" w:type="dxa"/>
            <w:vAlign w:val="center"/>
          </w:tcPr>
          <w:p w14:paraId="267FC0B2" w14:textId="5D8EC201" w:rsidR="00650C3D" w:rsidRPr="007B74D4" w:rsidRDefault="00650C3D" w:rsidP="00EC36B9">
            <w:pPr>
              <w:spacing w:line="259" w:lineRule="auto"/>
              <w:ind w:left="60" w:firstLine="0"/>
              <w:jc w:val="both"/>
              <w:rPr>
                <w:color w:val="auto"/>
                <w:sz w:val="24"/>
                <w:szCs w:val="24"/>
              </w:rPr>
            </w:pPr>
            <w:r w:rsidRPr="007B74D4">
              <w:rPr>
                <w:color w:val="auto"/>
                <w:sz w:val="24"/>
                <w:szCs w:val="24"/>
              </w:rPr>
              <w:t>3.合法土資場或借土區資料送審</w:t>
            </w:r>
          </w:p>
        </w:tc>
        <w:tc>
          <w:tcPr>
            <w:tcW w:w="955" w:type="dxa"/>
            <w:vAlign w:val="center"/>
          </w:tcPr>
          <w:p w14:paraId="0E1040E3" w14:textId="22CC60F7" w:rsidR="00650C3D" w:rsidRPr="007B74D4" w:rsidRDefault="00650C3D" w:rsidP="00EC36B9">
            <w:pPr>
              <w:spacing w:line="259" w:lineRule="auto"/>
              <w:ind w:left="60" w:firstLine="0"/>
              <w:jc w:val="center"/>
              <w:rPr>
                <w:color w:val="auto"/>
                <w:sz w:val="24"/>
                <w:szCs w:val="24"/>
              </w:rPr>
            </w:pPr>
            <w:r w:rsidRPr="007B74D4">
              <w:rPr>
                <w:color w:val="auto"/>
                <w:sz w:val="24"/>
                <w:szCs w:val="24"/>
              </w:rPr>
              <w:t>備查</w:t>
            </w:r>
          </w:p>
        </w:tc>
        <w:tc>
          <w:tcPr>
            <w:tcW w:w="1358" w:type="dxa"/>
            <w:vAlign w:val="center"/>
          </w:tcPr>
          <w:p w14:paraId="2095FE3D" w14:textId="15B0BA20" w:rsidR="00650C3D" w:rsidRPr="007B74D4" w:rsidRDefault="00650C3D" w:rsidP="00EC36B9">
            <w:pPr>
              <w:spacing w:line="259" w:lineRule="auto"/>
              <w:ind w:left="60" w:firstLine="0"/>
              <w:jc w:val="center"/>
              <w:rPr>
                <w:color w:val="auto"/>
                <w:sz w:val="24"/>
                <w:szCs w:val="24"/>
              </w:rPr>
            </w:pPr>
            <w:r w:rsidRPr="007B74D4">
              <w:rPr>
                <w:color w:val="auto"/>
                <w:sz w:val="24"/>
                <w:szCs w:val="24"/>
              </w:rPr>
              <w:t>審定</w:t>
            </w:r>
          </w:p>
        </w:tc>
        <w:tc>
          <w:tcPr>
            <w:tcW w:w="714" w:type="dxa"/>
            <w:vAlign w:val="center"/>
          </w:tcPr>
          <w:p w14:paraId="35471F5C" w14:textId="37E121A9" w:rsidR="00650C3D" w:rsidRPr="007B74D4" w:rsidRDefault="00650C3D" w:rsidP="00EC36B9">
            <w:pPr>
              <w:spacing w:line="259" w:lineRule="auto"/>
              <w:ind w:left="60" w:firstLine="0"/>
              <w:jc w:val="center"/>
              <w:rPr>
                <w:color w:val="auto"/>
                <w:sz w:val="24"/>
                <w:szCs w:val="24"/>
              </w:rPr>
            </w:pPr>
          </w:p>
        </w:tc>
        <w:tc>
          <w:tcPr>
            <w:tcW w:w="755" w:type="dxa"/>
            <w:vAlign w:val="center"/>
          </w:tcPr>
          <w:p w14:paraId="048AE4EB" w14:textId="52D52789"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5F7CAC57" w14:textId="48B5819F"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57FDAD67" w14:textId="77777777" w:rsidTr="00EC36B9">
        <w:trPr>
          <w:trHeight w:val="406"/>
        </w:trPr>
        <w:tc>
          <w:tcPr>
            <w:tcW w:w="744" w:type="dxa"/>
            <w:vMerge/>
          </w:tcPr>
          <w:p w14:paraId="39F48680" w14:textId="77777777" w:rsidR="00650C3D" w:rsidRPr="007B74D4" w:rsidRDefault="00650C3D" w:rsidP="00365461">
            <w:pPr>
              <w:ind w:left="60" w:firstLine="0"/>
              <w:rPr>
                <w:color w:val="auto"/>
                <w:sz w:val="24"/>
                <w:szCs w:val="24"/>
              </w:rPr>
            </w:pPr>
          </w:p>
        </w:tc>
        <w:tc>
          <w:tcPr>
            <w:tcW w:w="1803" w:type="dxa"/>
            <w:vAlign w:val="center"/>
          </w:tcPr>
          <w:p w14:paraId="74D8BDC1" w14:textId="763A81C2" w:rsidR="00650C3D" w:rsidRPr="007B74D4" w:rsidRDefault="00650C3D" w:rsidP="00EC36B9">
            <w:pPr>
              <w:spacing w:line="259" w:lineRule="auto"/>
              <w:ind w:left="60" w:firstLine="0"/>
              <w:jc w:val="both"/>
              <w:rPr>
                <w:color w:val="auto"/>
                <w:sz w:val="24"/>
                <w:szCs w:val="24"/>
              </w:rPr>
            </w:pPr>
            <w:r w:rsidRPr="007B74D4">
              <w:rPr>
                <w:color w:val="auto"/>
                <w:sz w:val="24"/>
                <w:szCs w:val="24"/>
              </w:rPr>
              <w:t>4.向建管單位申報開工</w:t>
            </w:r>
          </w:p>
        </w:tc>
        <w:tc>
          <w:tcPr>
            <w:tcW w:w="955" w:type="dxa"/>
            <w:vAlign w:val="center"/>
          </w:tcPr>
          <w:p w14:paraId="39F48C7A" w14:textId="565A9620"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1358" w:type="dxa"/>
            <w:vAlign w:val="center"/>
          </w:tcPr>
          <w:p w14:paraId="75BDE56E" w14:textId="6C3E1DEB" w:rsidR="00650C3D" w:rsidRPr="007B74D4" w:rsidRDefault="00650C3D" w:rsidP="00EC36B9">
            <w:pPr>
              <w:spacing w:line="259" w:lineRule="auto"/>
              <w:ind w:left="60" w:firstLine="0"/>
              <w:jc w:val="center"/>
              <w:rPr>
                <w:color w:val="auto"/>
                <w:sz w:val="24"/>
                <w:szCs w:val="24"/>
              </w:rPr>
            </w:pPr>
            <w:r w:rsidRPr="007B74D4">
              <w:rPr>
                <w:color w:val="auto"/>
                <w:sz w:val="24"/>
                <w:szCs w:val="24"/>
              </w:rPr>
              <w:t>督導協辦</w:t>
            </w:r>
          </w:p>
        </w:tc>
        <w:tc>
          <w:tcPr>
            <w:tcW w:w="714" w:type="dxa"/>
            <w:vAlign w:val="center"/>
          </w:tcPr>
          <w:p w14:paraId="1117A73F" w14:textId="260EA779"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755" w:type="dxa"/>
            <w:vAlign w:val="center"/>
          </w:tcPr>
          <w:p w14:paraId="5377E025" w14:textId="1B3BA467"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38DED77D" w14:textId="3D90D6E1"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w:t>
            </w:r>
            <w:r w:rsidRPr="007B74D4">
              <w:rPr>
                <w:color w:val="auto"/>
                <w:sz w:val="24"/>
                <w:szCs w:val="24"/>
              </w:rPr>
              <w:lastRenderedPageBreak/>
              <w:t>罰。</w:t>
            </w:r>
          </w:p>
        </w:tc>
      </w:tr>
      <w:tr w:rsidR="000423BC" w:rsidRPr="007B74D4" w14:paraId="047D6F63" w14:textId="77777777" w:rsidTr="00EC36B9">
        <w:trPr>
          <w:trHeight w:val="888"/>
        </w:trPr>
        <w:tc>
          <w:tcPr>
            <w:tcW w:w="744" w:type="dxa"/>
            <w:vMerge/>
          </w:tcPr>
          <w:p w14:paraId="4A9B20F5" w14:textId="77777777" w:rsidR="00650C3D" w:rsidRPr="007B74D4" w:rsidRDefault="00650C3D" w:rsidP="00365461">
            <w:pPr>
              <w:ind w:left="60" w:firstLine="0"/>
              <w:rPr>
                <w:color w:val="auto"/>
                <w:sz w:val="24"/>
                <w:szCs w:val="24"/>
              </w:rPr>
            </w:pPr>
          </w:p>
        </w:tc>
        <w:tc>
          <w:tcPr>
            <w:tcW w:w="1803" w:type="dxa"/>
            <w:vAlign w:val="center"/>
          </w:tcPr>
          <w:p w14:paraId="3C4C284D" w14:textId="789042B0" w:rsidR="00650C3D" w:rsidRPr="007B74D4" w:rsidRDefault="00650C3D" w:rsidP="00EC36B9">
            <w:pPr>
              <w:spacing w:line="259" w:lineRule="auto"/>
              <w:ind w:left="60" w:firstLine="0"/>
              <w:jc w:val="both"/>
              <w:rPr>
                <w:color w:val="auto"/>
                <w:sz w:val="24"/>
                <w:szCs w:val="24"/>
              </w:rPr>
            </w:pPr>
            <w:r w:rsidRPr="007B74D4">
              <w:rPr>
                <w:color w:val="auto"/>
                <w:sz w:val="24"/>
                <w:szCs w:val="24"/>
              </w:rPr>
              <w:t>5.向業主申報開工</w:t>
            </w:r>
          </w:p>
        </w:tc>
        <w:tc>
          <w:tcPr>
            <w:tcW w:w="955" w:type="dxa"/>
            <w:vAlign w:val="center"/>
          </w:tcPr>
          <w:p w14:paraId="50B2EEE2" w14:textId="5A1EB5EB" w:rsidR="00650C3D" w:rsidRPr="007B74D4" w:rsidRDefault="00650C3D" w:rsidP="00EC36B9">
            <w:pPr>
              <w:spacing w:line="259" w:lineRule="auto"/>
              <w:ind w:left="60" w:firstLine="0"/>
              <w:jc w:val="center"/>
              <w:rPr>
                <w:color w:val="auto"/>
                <w:sz w:val="24"/>
                <w:szCs w:val="24"/>
              </w:rPr>
            </w:pPr>
            <w:r w:rsidRPr="007B74D4">
              <w:rPr>
                <w:color w:val="auto"/>
                <w:sz w:val="24"/>
                <w:szCs w:val="24"/>
              </w:rPr>
              <w:t>核定</w:t>
            </w:r>
          </w:p>
        </w:tc>
        <w:tc>
          <w:tcPr>
            <w:tcW w:w="1358" w:type="dxa"/>
            <w:vAlign w:val="center"/>
          </w:tcPr>
          <w:p w14:paraId="7B8336EE" w14:textId="6735E28B" w:rsidR="00650C3D" w:rsidRPr="007B74D4" w:rsidRDefault="00650C3D" w:rsidP="00EC36B9">
            <w:pPr>
              <w:spacing w:line="259" w:lineRule="auto"/>
              <w:ind w:left="60" w:firstLine="0"/>
              <w:jc w:val="center"/>
              <w:rPr>
                <w:color w:val="auto"/>
                <w:sz w:val="24"/>
                <w:szCs w:val="24"/>
              </w:rPr>
            </w:pPr>
            <w:r w:rsidRPr="007B74D4">
              <w:rPr>
                <w:color w:val="auto"/>
                <w:sz w:val="24"/>
                <w:szCs w:val="24"/>
              </w:rPr>
              <w:t>審查</w:t>
            </w:r>
          </w:p>
        </w:tc>
        <w:tc>
          <w:tcPr>
            <w:tcW w:w="714" w:type="dxa"/>
            <w:vAlign w:val="center"/>
          </w:tcPr>
          <w:p w14:paraId="73DF38B3" w14:textId="1940D719" w:rsidR="00650C3D" w:rsidRPr="007B74D4" w:rsidRDefault="00650C3D" w:rsidP="00EC36B9">
            <w:pPr>
              <w:spacing w:line="259" w:lineRule="auto"/>
              <w:ind w:left="60" w:firstLine="0"/>
              <w:jc w:val="center"/>
              <w:rPr>
                <w:color w:val="auto"/>
                <w:sz w:val="24"/>
                <w:szCs w:val="24"/>
              </w:rPr>
            </w:pPr>
          </w:p>
        </w:tc>
        <w:tc>
          <w:tcPr>
            <w:tcW w:w="755" w:type="dxa"/>
            <w:vAlign w:val="center"/>
          </w:tcPr>
          <w:p w14:paraId="558F2F20" w14:textId="6788A36F"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710FC174" w14:textId="515B48AE"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7F7843ED" w14:textId="77777777" w:rsidTr="00EC36B9">
        <w:trPr>
          <w:trHeight w:val="888"/>
        </w:trPr>
        <w:tc>
          <w:tcPr>
            <w:tcW w:w="744" w:type="dxa"/>
            <w:vMerge/>
          </w:tcPr>
          <w:p w14:paraId="682E8871" w14:textId="77777777" w:rsidR="00650C3D" w:rsidRPr="007B74D4" w:rsidRDefault="00650C3D" w:rsidP="00365461">
            <w:pPr>
              <w:ind w:left="60" w:firstLine="0"/>
              <w:rPr>
                <w:color w:val="auto"/>
                <w:sz w:val="24"/>
                <w:szCs w:val="24"/>
              </w:rPr>
            </w:pPr>
          </w:p>
        </w:tc>
        <w:tc>
          <w:tcPr>
            <w:tcW w:w="1803" w:type="dxa"/>
            <w:vAlign w:val="center"/>
          </w:tcPr>
          <w:p w14:paraId="5C35415F" w14:textId="36002709" w:rsidR="00650C3D" w:rsidRPr="007B74D4" w:rsidRDefault="00650C3D" w:rsidP="00EC36B9">
            <w:pPr>
              <w:spacing w:line="259" w:lineRule="auto"/>
              <w:ind w:left="60" w:firstLine="0"/>
              <w:jc w:val="both"/>
              <w:rPr>
                <w:color w:val="auto"/>
                <w:sz w:val="24"/>
                <w:szCs w:val="24"/>
              </w:rPr>
            </w:pPr>
            <w:r w:rsidRPr="007B74D4">
              <w:rPr>
                <w:color w:val="auto"/>
                <w:sz w:val="24"/>
                <w:szCs w:val="24"/>
              </w:rPr>
              <w:t>6.編擬監造計畫</w:t>
            </w:r>
          </w:p>
        </w:tc>
        <w:tc>
          <w:tcPr>
            <w:tcW w:w="955" w:type="dxa"/>
            <w:vAlign w:val="center"/>
          </w:tcPr>
          <w:p w14:paraId="0219D00D" w14:textId="7FF2D2DB" w:rsidR="00650C3D" w:rsidRPr="007B74D4" w:rsidRDefault="00650C3D" w:rsidP="00EC36B9">
            <w:pPr>
              <w:spacing w:line="259" w:lineRule="auto"/>
              <w:ind w:left="60" w:firstLine="0"/>
              <w:jc w:val="center"/>
              <w:rPr>
                <w:color w:val="auto"/>
                <w:sz w:val="24"/>
                <w:szCs w:val="24"/>
              </w:rPr>
            </w:pPr>
            <w:r w:rsidRPr="007B74D4">
              <w:rPr>
                <w:color w:val="auto"/>
                <w:sz w:val="24"/>
                <w:szCs w:val="24"/>
              </w:rPr>
              <w:t>核定</w:t>
            </w:r>
          </w:p>
        </w:tc>
        <w:tc>
          <w:tcPr>
            <w:tcW w:w="1358" w:type="dxa"/>
            <w:vAlign w:val="center"/>
          </w:tcPr>
          <w:p w14:paraId="334F43D6" w14:textId="21900D3A"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714" w:type="dxa"/>
            <w:vAlign w:val="center"/>
          </w:tcPr>
          <w:p w14:paraId="02EA3CAB" w14:textId="2E5832AD" w:rsidR="00650C3D" w:rsidRPr="007B74D4" w:rsidRDefault="00650C3D" w:rsidP="00EC36B9">
            <w:pPr>
              <w:spacing w:line="259" w:lineRule="auto"/>
              <w:ind w:left="60" w:firstLine="0"/>
              <w:jc w:val="center"/>
              <w:rPr>
                <w:color w:val="auto"/>
                <w:sz w:val="24"/>
                <w:szCs w:val="24"/>
              </w:rPr>
            </w:pPr>
          </w:p>
        </w:tc>
        <w:tc>
          <w:tcPr>
            <w:tcW w:w="755" w:type="dxa"/>
            <w:vAlign w:val="center"/>
          </w:tcPr>
          <w:p w14:paraId="6F262105" w14:textId="089CF111" w:rsidR="00650C3D" w:rsidRPr="007B74D4" w:rsidRDefault="00650C3D" w:rsidP="00EC36B9">
            <w:pPr>
              <w:spacing w:line="259" w:lineRule="auto"/>
              <w:ind w:left="60" w:firstLine="0"/>
              <w:jc w:val="center"/>
              <w:rPr>
                <w:color w:val="auto"/>
                <w:sz w:val="24"/>
                <w:szCs w:val="24"/>
              </w:rPr>
            </w:pPr>
          </w:p>
        </w:tc>
        <w:tc>
          <w:tcPr>
            <w:tcW w:w="2277" w:type="dxa"/>
          </w:tcPr>
          <w:p w14:paraId="24CD9FCD" w14:textId="3EE6465B"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21BF7C41" w14:textId="77777777" w:rsidTr="00EC36B9">
        <w:trPr>
          <w:trHeight w:val="888"/>
        </w:trPr>
        <w:tc>
          <w:tcPr>
            <w:tcW w:w="744" w:type="dxa"/>
            <w:vMerge/>
          </w:tcPr>
          <w:p w14:paraId="2F190809" w14:textId="77777777" w:rsidR="00650C3D" w:rsidRPr="007B74D4" w:rsidRDefault="00650C3D" w:rsidP="00365461">
            <w:pPr>
              <w:ind w:left="60" w:firstLine="0"/>
              <w:rPr>
                <w:color w:val="auto"/>
                <w:sz w:val="24"/>
                <w:szCs w:val="24"/>
              </w:rPr>
            </w:pPr>
          </w:p>
        </w:tc>
        <w:tc>
          <w:tcPr>
            <w:tcW w:w="1803" w:type="dxa"/>
            <w:vAlign w:val="center"/>
          </w:tcPr>
          <w:p w14:paraId="6E55FA83" w14:textId="2325F2D8" w:rsidR="00650C3D" w:rsidRPr="007B74D4" w:rsidRDefault="00650C3D" w:rsidP="00EC36B9">
            <w:pPr>
              <w:spacing w:line="259" w:lineRule="auto"/>
              <w:ind w:left="60" w:firstLine="0"/>
              <w:jc w:val="both"/>
              <w:rPr>
                <w:color w:val="auto"/>
                <w:sz w:val="24"/>
                <w:szCs w:val="24"/>
              </w:rPr>
            </w:pPr>
            <w:r w:rsidRPr="007B74D4">
              <w:rPr>
                <w:color w:val="auto"/>
                <w:sz w:val="24"/>
                <w:szCs w:val="24"/>
              </w:rPr>
              <w:t>7.編擬及提報施工計畫書（包括向建管單位及工程管理單位）</w:t>
            </w:r>
          </w:p>
        </w:tc>
        <w:tc>
          <w:tcPr>
            <w:tcW w:w="955" w:type="dxa"/>
            <w:vAlign w:val="center"/>
          </w:tcPr>
          <w:p w14:paraId="73786B19" w14:textId="07D8C0F7" w:rsidR="00650C3D" w:rsidRPr="007B74D4" w:rsidRDefault="00650C3D" w:rsidP="00EC36B9">
            <w:pPr>
              <w:spacing w:line="259" w:lineRule="auto"/>
              <w:ind w:left="60" w:firstLine="0"/>
              <w:jc w:val="center"/>
              <w:rPr>
                <w:color w:val="auto"/>
                <w:sz w:val="24"/>
                <w:szCs w:val="24"/>
              </w:rPr>
            </w:pPr>
            <w:r w:rsidRPr="007B74D4">
              <w:rPr>
                <w:color w:val="auto"/>
                <w:sz w:val="24"/>
                <w:szCs w:val="24"/>
              </w:rPr>
              <w:t>備查</w:t>
            </w:r>
          </w:p>
        </w:tc>
        <w:tc>
          <w:tcPr>
            <w:tcW w:w="1358" w:type="dxa"/>
            <w:vAlign w:val="center"/>
          </w:tcPr>
          <w:p w14:paraId="6DB1937E" w14:textId="216F8884" w:rsidR="00650C3D" w:rsidRPr="007B74D4" w:rsidRDefault="00650C3D" w:rsidP="00EC36B9">
            <w:pPr>
              <w:spacing w:line="259" w:lineRule="auto"/>
              <w:ind w:left="60" w:firstLine="0"/>
              <w:jc w:val="center"/>
              <w:rPr>
                <w:color w:val="auto"/>
                <w:sz w:val="24"/>
                <w:szCs w:val="24"/>
              </w:rPr>
            </w:pPr>
            <w:r w:rsidRPr="007B74D4">
              <w:rPr>
                <w:color w:val="auto"/>
                <w:sz w:val="24"/>
                <w:szCs w:val="24"/>
              </w:rPr>
              <w:t>核定</w:t>
            </w:r>
          </w:p>
        </w:tc>
        <w:tc>
          <w:tcPr>
            <w:tcW w:w="714" w:type="dxa"/>
            <w:vAlign w:val="center"/>
          </w:tcPr>
          <w:p w14:paraId="50743AE3" w14:textId="4ED5000D" w:rsidR="00650C3D" w:rsidRPr="007B74D4" w:rsidRDefault="00650C3D" w:rsidP="00EC36B9">
            <w:pPr>
              <w:spacing w:line="259" w:lineRule="auto"/>
              <w:ind w:left="60" w:firstLine="0"/>
              <w:jc w:val="center"/>
              <w:rPr>
                <w:color w:val="auto"/>
                <w:sz w:val="24"/>
                <w:szCs w:val="24"/>
              </w:rPr>
            </w:pPr>
          </w:p>
        </w:tc>
        <w:tc>
          <w:tcPr>
            <w:tcW w:w="755" w:type="dxa"/>
            <w:vAlign w:val="center"/>
          </w:tcPr>
          <w:p w14:paraId="160408E2" w14:textId="5C6FD33B"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33D58797" w14:textId="01E1FD86"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0C904C21" w14:textId="77777777" w:rsidTr="00EC36B9">
        <w:trPr>
          <w:trHeight w:val="888"/>
        </w:trPr>
        <w:tc>
          <w:tcPr>
            <w:tcW w:w="744" w:type="dxa"/>
            <w:vMerge/>
          </w:tcPr>
          <w:p w14:paraId="7E3F7F0B" w14:textId="77777777" w:rsidR="00650C3D" w:rsidRPr="007B74D4" w:rsidRDefault="00650C3D" w:rsidP="00365461">
            <w:pPr>
              <w:ind w:left="60" w:firstLine="0"/>
              <w:rPr>
                <w:color w:val="auto"/>
                <w:sz w:val="24"/>
                <w:szCs w:val="24"/>
              </w:rPr>
            </w:pPr>
          </w:p>
        </w:tc>
        <w:tc>
          <w:tcPr>
            <w:tcW w:w="1803" w:type="dxa"/>
            <w:vAlign w:val="center"/>
          </w:tcPr>
          <w:p w14:paraId="64F9BF02" w14:textId="55C7A1DE" w:rsidR="00650C3D" w:rsidRPr="007B74D4" w:rsidRDefault="00650C3D" w:rsidP="00EC36B9">
            <w:pPr>
              <w:spacing w:line="259" w:lineRule="auto"/>
              <w:ind w:left="60" w:firstLine="0"/>
              <w:jc w:val="both"/>
              <w:rPr>
                <w:color w:val="auto"/>
                <w:sz w:val="24"/>
                <w:szCs w:val="24"/>
              </w:rPr>
            </w:pPr>
            <w:r w:rsidRPr="007B74D4">
              <w:rPr>
                <w:color w:val="auto"/>
                <w:sz w:val="24"/>
                <w:szCs w:val="24"/>
              </w:rPr>
              <w:t>8.編擬品質計畫書</w:t>
            </w:r>
          </w:p>
        </w:tc>
        <w:tc>
          <w:tcPr>
            <w:tcW w:w="955" w:type="dxa"/>
            <w:vAlign w:val="center"/>
          </w:tcPr>
          <w:p w14:paraId="5C218CDC" w14:textId="49075679" w:rsidR="00650C3D" w:rsidRPr="007B74D4" w:rsidRDefault="00650C3D" w:rsidP="00EC36B9">
            <w:pPr>
              <w:spacing w:line="259" w:lineRule="auto"/>
              <w:ind w:left="60" w:firstLine="0"/>
              <w:jc w:val="center"/>
              <w:rPr>
                <w:color w:val="auto"/>
                <w:sz w:val="24"/>
                <w:szCs w:val="24"/>
              </w:rPr>
            </w:pPr>
            <w:r w:rsidRPr="007B74D4">
              <w:rPr>
                <w:color w:val="auto"/>
                <w:sz w:val="24"/>
                <w:szCs w:val="24"/>
              </w:rPr>
              <w:t>備查</w:t>
            </w:r>
          </w:p>
        </w:tc>
        <w:tc>
          <w:tcPr>
            <w:tcW w:w="1358" w:type="dxa"/>
            <w:vAlign w:val="center"/>
          </w:tcPr>
          <w:p w14:paraId="0E25CBA9" w14:textId="398D4A35" w:rsidR="00650C3D" w:rsidRPr="007B74D4" w:rsidRDefault="00650C3D" w:rsidP="00EC36B9">
            <w:pPr>
              <w:spacing w:line="259" w:lineRule="auto"/>
              <w:ind w:left="60" w:firstLine="0"/>
              <w:jc w:val="center"/>
              <w:rPr>
                <w:color w:val="auto"/>
                <w:sz w:val="24"/>
                <w:szCs w:val="24"/>
              </w:rPr>
            </w:pPr>
            <w:r w:rsidRPr="007B74D4">
              <w:rPr>
                <w:color w:val="auto"/>
                <w:sz w:val="24"/>
                <w:szCs w:val="24"/>
              </w:rPr>
              <w:t>核定</w:t>
            </w:r>
          </w:p>
        </w:tc>
        <w:tc>
          <w:tcPr>
            <w:tcW w:w="714" w:type="dxa"/>
            <w:vAlign w:val="center"/>
          </w:tcPr>
          <w:p w14:paraId="5B02CFE9" w14:textId="7C649C75" w:rsidR="00650C3D" w:rsidRPr="007B74D4" w:rsidRDefault="00650C3D" w:rsidP="00EC36B9">
            <w:pPr>
              <w:spacing w:line="259" w:lineRule="auto"/>
              <w:ind w:left="60" w:firstLine="0"/>
              <w:jc w:val="center"/>
              <w:rPr>
                <w:color w:val="auto"/>
                <w:sz w:val="24"/>
                <w:szCs w:val="24"/>
              </w:rPr>
            </w:pPr>
          </w:p>
        </w:tc>
        <w:tc>
          <w:tcPr>
            <w:tcW w:w="755" w:type="dxa"/>
            <w:vAlign w:val="center"/>
          </w:tcPr>
          <w:p w14:paraId="15EEFC5B" w14:textId="3AD3201A"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0C53F951" w14:textId="6699B796"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0CDBB399" w14:textId="77777777" w:rsidTr="00EC36B9">
        <w:trPr>
          <w:trHeight w:val="888"/>
        </w:trPr>
        <w:tc>
          <w:tcPr>
            <w:tcW w:w="744" w:type="dxa"/>
            <w:vMerge/>
          </w:tcPr>
          <w:p w14:paraId="376A19CC" w14:textId="77777777" w:rsidR="00650C3D" w:rsidRPr="007B74D4" w:rsidRDefault="00650C3D" w:rsidP="00365461">
            <w:pPr>
              <w:ind w:left="60" w:firstLine="0"/>
              <w:rPr>
                <w:color w:val="auto"/>
                <w:sz w:val="24"/>
                <w:szCs w:val="24"/>
              </w:rPr>
            </w:pPr>
          </w:p>
        </w:tc>
        <w:tc>
          <w:tcPr>
            <w:tcW w:w="1803" w:type="dxa"/>
            <w:vAlign w:val="center"/>
          </w:tcPr>
          <w:p w14:paraId="7C6C7B8D" w14:textId="3224E297" w:rsidR="00650C3D" w:rsidRPr="007B74D4" w:rsidRDefault="00650C3D" w:rsidP="00EC36B9">
            <w:pPr>
              <w:spacing w:line="259" w:lineRule="auto"/>
              <w:ind w:left="60" w:firstLine="0"/>
              <w:jc w:val="both"/>
              <w:rPr>
                <w:color w:val="auto"/>
                <w:sz w:val="24"/>
                <w:szCs w:val="24"/>
              </w:rPr>
            </w:pPr>
            <w:r w:rsidRPr="007B74D4">
              <w:rPr>
                <w:color w:val="auto"/>
                <w:sz w:val="24"/>
                <w:szCs w:val="24"/>
              </w:rPr>
              <w:t>9.編擬職業安全衛生管理計畫</w:t>
            </w:r>
          </w:p>
        </w:tc>
        <w:tc>
          <w:tcPr>
            <w:tcW w:w="955" w:type="dxa"/>
            <w:vAlign w:val="center"/>
          </w:tcPr>
          <w:p w14:paraId="68CCC542" w14:textId="508358FD" w:rsidR="00650C3D" w:rsidRPr="007B74D4" w:rsidRDefault="00650C3D" w:rsidP="00EC36B9">
            <w:pPr>
              <w:spacing w:line="259" w:lineRule="auto"/>
              <w:ind w:left="60" w:firstLine="0"/>
              <w:jc w:val="center"/>
              <w:rPr>
                <w:color w:val="auto"/>
                <w:sz w:val="24"/>
                <w:szCs w:val="24"/>
              </w:rPr>
            </w:pPr>
            <w:r w:rsidRPr="007B74D4">
              <w:rPr>
                <w:color w:val="auto"/>
                <w:sz w:val="24"/>
                <w:szCs w:val="24"/>
              </w:rPr>
              <w:t>備查</w:t>
            </w:r>
          </w:p>
        </w:tc>
        <w:tc>
          <w:tcPr>
            <w:tcW w:w="1358" w:type="dxa"/>
            <w:vAlign w:val="center"/>
          </w:tcPr>
          <w:p w14:paraId="12B86AB1" w14:textId="59F9D00E" w:rsidR="00650C3D" w:rsidRPr="007B74D4" w:rsidRDefault="00650C3D" w:rsidP="00EC36B9">
            <w:pPr>
              <w:spacing w:line="259" w:lineRule="auto"/>
              <w:ind w:left="60" w:firstLine="0"/>
              <w:jc w:val="center"/>
              <w:rPr>
                <w:color w:val="auto"/>
                <w:sz w:val="24"/>
                <w:szCs w:val="24"/>
              </w:rPr>
            </w:pPr>
            <w:r w:rsidRPr="007B74D4">
              <w:rPr>
                <w:color w:val="auto"/>
                <w:sz w:val="24"/>
                <w:szCs w:val="24"/>
              </w:rPr>
              <w:t>核定</w:t>
            </w:r>
          </w:p>
        </w:tc>
        <w:tc>
          <w:tcPr>
            <w:tcW w:w="714" w:type="dxa"/>
            <w:vAlign w:val="center"/>
          </w:tcPr>
          <w:p w14:paraId="47E1C97D" w14:textId="5FAF835F" w:rsidR="00650C3D" w:rsidRPr="007B74D4" w:rsidRDefault="00650C3D" w:rsidP="00EC36B9">
            <w:pPr>
              <w:spacing w:line="259" w:lineRule="auto"/>
              <w:ind w:left="60" w:firstLine="0"/>
              <w:jc w:val="center"/>
              <w:rPr>
                <w:color w:val="auto"/>
                <w:sz w:val="24"/>
                <w:szCs w:val="24"/>
              </w:rPr>
            </w:pPr>
          </w:p>
        </w:tc>
        <w:tc>
          <w:tcPr>
            <w:tcW w:w="755" w:type="dxa"/>
            <w:vAlign w:val="center"/>
          </w:tcPr>
          <w:p w14:paraId="3BFB9B4C" w14:textId="6B4FCEFE"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3E81991D" w14:textId="4C158050"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7AD773EA" w14:textId="77777777" w:rsidTr="00EC36B9">
        <w:trPr>
          <w:trHeight w:val="888"/>
        </w:trPr>
        <w:tc>
          <w:tcPr>
            <w:tcW w:w="744" w:type="dxa"/>
            <w:vMerge/>
          </w:tcPr>
          <w:p w14:paraId="23DF522E" w14:textId="77777777" w:rsidR="00650C3D" w:rsidRPr="007B74D4" w:rsidRDefault="00650C3D" w:rsidP="00365461">
            <w:pPr>
              <w:ind w:left="60" w:firstLine="0"/>
              <w:rPr>
                <w:color w:val="auto"/>
                <w:sz w:val="24"/>
                <w:szCs w:val="24"/>
              </w:rPr>
            </w:pPr>
          </w:p>
        </w:tc>
        <w:tc>
          <w:tcPr>
            <w:tcW w:w="1803" w:type="dxa"/>
            <w:vAlign w:val="center"/>
          </w:tcPr>
          <w:p w14:paraId="49607717" w14:textId="6FE86583" w:rsidR="00650C3D" w:rsidRPr="007B74D4" w:rsidRDefault="00650C3D" w:rsidP="00EC36B9">
            <w:pPr>
              <w:spacing w:line="259" w:lineRule="auto"/>
              <w:ind w:left="60" w:firstLine="0"/>
              <w:jc w:val="both"/>
              <w:rPr>
                <w:color w:val="auto"/>
                <w:sz w:val="24"/>
                <w:szCs w:val="24"/>
              </w:rPr>
            </w:pPr>
            <w:r w:rsidRPr="007B74D4">
              <w:rPr>
                <w:color w:val="auto"/>
                <w:sz w:val="24"/>
                <w:szCs w:val="24"/>
              </w:rPr>
              <w:t>10.辦理工程保險</w:t>
            </w:r>
          </w:p>
        </w:tc>
        <w:tc>
          <w:tcPr>
            <w:tcW w:w="955" w:type="dxa"/>
            <w:vAlign w:val="center"/>
          </w:tcPr>
          <w:p w14:paraId="14C59908" w14:textId="6FC4CD4C" w:rsidR="00650C3D" w:rsidRPr="007B74D4" w:rsidRDefault="00650C3D" w:rsidP="00EC36B9">
            <w:pPr>
              <w:spacing w:line="259" w:lineRule="auto"/>
              <w:ind w:left="60" w:firstLine="0"/>
              <w:jc w:val="center"/>
              <w:rPr>
                <w:color w:val="auto"/>
                <w:sz w:val="24"/>
                <w:szCs w:val="24"/>
              </w:rPr>
            </w:pPr>
            <w:r w:rsidRPr="007B74D4">
              <w:rPr>
                <w:color w:val="auto"/>
                <w:sz w:val="24"/>
                <w:szCs w:val="24"/>
              </w:rPr>
              <w:t>備查</w:t>
            </w:r>
          </w:p>
        </w:tc>
        <w:tc>
          <w:tcPr>
            <w:tcW w:w="1358" w:type="dxa"/>
            <w:vAlign w:val="center"/>
          </w:tcPr>
          <w:p w14:paraId="7B8C7C0E" w14:textId="6C04D385" w:rsidR="00650C3D" w:rsidRPr="007B74D4" w:rsidRDefault="00650C3D" w:rsidP="00EC36B9">
            <w:pPr>
              <w:spacing w:line="259" w:lineRule="auto"/>
              <w:ind w:left="60" w:firstLine="0"/>
              <w:jc w:val="center"/>
              <w:rPr>
                <w:color w:val="auto"/>
                <w:sz w:val="24"/>
                <w:szCs w:val="24"/>
              </w:rPr>
            </w:pPr>
            <w:r w:rsidRPr="007B74D4">
              <w:rPr>
                <w:color w:val="auto"/>
                <w:sz w:val="24"/>
                <w:szCs w:val="24"/>
              </w:rPr>
              <w:t>核定</w:t>
            </w:r>
          </w:p>
        </w:tc>
        <w:tc>
          <w:tcPr>
            <w:tcW w:w="714" w:type="dxa"/>
            <w:vAlign w:val="center"/>
          </w:tcPr>
          <w:p w14:paraId="57800F1C" w14:textId="10337959" w:rsidR="00650C3D" w:rsidRPr="007B74D4" w:rsidRDefault="00650C3D" w:rsidP="00EC36B9">
            <w:pPr>
              <w:spacing w:line="259" w:lineRule="auto"/>
              <w:ind w:left="60" w:firstLine="0"/>
              <w:jc w:val="center"/>
              <w:rPr>
                <w:color w:val="auto"/>
                <w:sz w:val="24"/>
                <w:szCs w:val="24"/>
              </w:rPr>
            </w:pPr>
          </w:p>
        </w:tc>
        <w:tc>
          <w:tcPr>
            <w:tcW w:w="755" w:type="dxa"/>
            <w:vAlign w:val="center"/>
          </w:tcPr>
          <w:p w14:paraId="66D07FE8" w14:textId="21C311B1"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67C7E635" w14:textId="418B345F"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3299D869" w14:textId="77777777" w:rsidTr="00EC36B9">
        <w:trPr>
          <w:trHeight w:val="888"/>
        </w:trPr>
        <w:tc>
          <w:tcPr>
            <w:tcW w:w="744" w:type="dxa"/>
            <w:vMerge/>
          </w:tcPr>
          <w:p w14:paraId="30264488" w14:textId="77777777" w:rsidR="00650C3D" w:rsidRPr="007B74D4" w:rsidRDefault="00650C3D" w:rsidP="00365461">
            <w:pPr>
              <w:ind w:left="60" w:firstLine="0"/>
              <w:rPr>
                <w:color w:val="auto"/>
                <w:sz w:val="24"/>
                <w:szCs w:val="24"/>
              </w:rPr>
            </w:pPr>
          </w:p>
        </w:tc>
        <w:tc>
          <w:tcPr>
            <w:tcW w:w="1803" w:type="dxa"/>
            <w:vAlign w:val="center"/>
          </w:tcPr>
          <w:p w14:paraId="471FF0AB" w14:textId="1464FC01" w:rsidR="00650C3D" w:rsidRPr="007B74D4" w:rsidRDefault="00650C3D" w:rsidP="00EC36B9">
            <w:pPr>
              <w:spacing w:line="259" w:lineRule="auto"/>
              <w:ind w:left="60" w:firstLine="0"/>
              <w:jc w:val="both"/>
              <w:rPr>
                <w:color w:val="auto"/>
                <w:sz w:val="24"/>
                <w:szCs w:val="24"/>
              </w:rPr>
            </w:pPr>
            <w:r w:rsidRPr="007B74D4">
              <w:rPr>
                <w:color w:val="auto"/>
                <w:sz w:val="24"/>
                <w:szCs w:val="24"/>
              </w:rPr>
              <w:t>11.向勞檢單位申請丁種工作場所審查</w:t>
            </w:r>
          </w:p>
        </w:tc>
        <w:tc>
          <w:tcPr>
            <w:tcW w:w="955" w:type="dxa"/>
            <w:vAlign w:val="center"/>
          </w:tcPr>
          <w:p w14:paraId="2F60B31A" w14:textId="538A7C48" w:rsidR="00650C3D" w:rsidRPr="007B74D4" w:rsidRDefault="00650C3D" w:rsidP="00EC36B9">
            <w:pPr>
              <w:spacing w:line="259" w:lineRule="auto"/>
              <w:ind w:left="60" w:firstLine="0"/>
              <w:jc w:val="center"/>
              <w:rPr>
                <w:color w:val="auto"/>
                <w:sz w:val="24"/>
                <w:szCs w:val="24"/>
              </w:rPr>
            </w:pPr>
            <w:r w:rsidRPr="007B74D4">
              <w:rPr>
                <w:color w:val="auto"/>
                <w:sz w:val="24"/>
                <w:szCs w:val="24"/>
              </w:rPr>
              <w:t>備查</w:t>
            </w:r>
          </w:p>
        </w:tc>
        <w:tc>
          <w:tcPr>
            <w:tcW w:w="1358" w:type="dxa"/>
            <w:vAlign w:val="center"/>
          </w:tcPr>
          <w:p w14:paraId="2BC3C443" w14:textId="02CEACDA" w:rsidR="00650C3D" w:rsidRPr="007B74D4" w:rsidRDefault="00650C3D" w:rsidP="00EC36B9">
            <w:pPr>
              <w:spacing w:line="259" w:lineRule="auto"/>
              <w:ind w:left="60" w:firstLine="0"/>
              <w:jc w:val="center"/>
              <w:rPr>
                <w:color w:val="auto"/>
                <w:sz w:val="24"/>
                <w:szCs w:val="24"/>
              </w:rPr>
            </w:pPr>
            <w:r w:rsidRPr="007B74D4">
              <w:rPr>
                <w:color w:val="auto"/>
                <w:sz w:val="24"/>
                <w:szCs w:val="24"/>
              </w:rPr>
              <w:t>督導</w:t>
            </w:r>
          </w:p>
        </w:tc>
        <w:tc>
          <w:tcPr>
            <w:tcW w:w="714" w:type="dxa"/>
            <w:vAlign w:val="center"/>
          </w:tcPr>
          <w:p w14:paraId="104D13B0" w14:textId="4DC9E0BD" w:rsidR="00650C3D" w:rsidRPr="007B74D4" w:rsidRDefault="00650C3D" w:rsidP="00EC36B9">
            <w:pPr>
              <w:spacing w:line="259" w:lineRule="auto"/>
              <w:ind w:left="60" w:firstLine="0"/>
              <w:jc w:val="center"/>
              <w:rPr>
                <w:color w:val="auto"/>
                <w:sz w:val="24"/>
                <w:szCs w:val="24"/>
              </w:rPr>
            </w:pPr>
          </w:p>
        </w:tc>
        <w:tc>
          <w:tcPr>
            <w:tcW w:w="755" w:type="dxa"/>
            <w:vAlign w:val="center"/>
          </w:tcPr>
          <w:p w14:paraId="77F8F624" w14:textId="54BF9FAF"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2507AD8E" w14:textId="01245D87"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785E7288" w14:textId="77777777" w:rsidTr="00EC36B9">
        <w:trPr>
          <w:trHeight w:val="888"/>
        </w:trPr>
        <w:tc>
          <w:tcPr>
            <w:tcW w:w="744" w:type="dxa"/>
            <w:vMerge w:val="restart"/>
          </w:tcPr>
          <w:p w14:paraId="64BFE91A" w14:textId="77777777" w:rsidR="00365461" w:rsidRPr="007B74D4" w:rsidRDefault="00365461" w:rsidP="00EC36B9">
            <w:pPr>
              <w:spacing w:line="295" w:lineRule="auto"/>
              <w:ind w:left="62" w:firstLine="0"/>
              <w:jc w:val="center"/>
              <w:rPr>
                <w:color w:val="auto"/>
                <w:sz w:val="24"/>
                <w:szCs w:val="24"/>
              </w:rPr>
            </w:pPr>
            <w:r w:rsidRPr="007B74D4">
              <w:rPr>
                <w:rFonts w:hint="eastAsia"/>
                <w:color w:val="auto"/>
                <w:sz w:val="24"/>
                <w:szCs w:val="24"/>
              </w:rPr>
              <w:t>工</w:t>
            </w:r>
          </w:p>
          <w:p w14:paraId="45F6981C" w14:textId="77777777" w:rsidR="00365461" w:rsidRPr="007B74D4" w:rsidRDefault="00365461" w:rsidP="00EC36B9">
            <w:pPr>
              <w:spacing w:line="295" w:lineRule="auto"/>
              <w:ind w:left="62" w:firstLine="0"/>
              <w:jc w:val="center"/>
              <w:rPr>
                <w:color w:val="auto"/>
                <w:sz w:val="24"/>
                <w:szCs w:val="24"/>
              </w:rPr>
            </w:pPr>
            <w:r w:rsidRPr="007B74D4">
              <w:rPr>
                <w:rFonts w:hint="eastAsia"/>
                <w:color w:val="auto"/>
                <w:sz w:val="24"/>
                <w:szCs w:val="24"/>
              </w:rPr>
              <w:t>程</w:t>
            </w:r>
          </w:p>
          <w:p w14:paraId="10779222" w14:textId="77777777" w:rsidR="00365461" w:rsidRPr="007B74D4" w:rsidRDefault="00365461" w:rsidP="00EC36B9">
            <w:pPr>
              <w:spacing w:line="295" w:lineRule="auto"/>
              <w:ind w:left="62" w:firstLine="0"/>
              <w:jc w:val="center"/>
              <w:rPr>
                <w:color w:val="auto"/>
                <w:sz w:val="24"/>
                <w:szCs w:val="24"/>
              </w:rPr>
            </w:pPr>
            <w:r w:rsidRPr="007B74D4">
              <w:rPr>
                <w:rFonts w:hint="eastAsia"/>
                <w:color w:val="auto"/>
                <w:sz w:val="24"/>
                <w:szCs w:val="24"/>
              </w:rPr>
              <w:t>施</w:t>
            </w:r>
          </w:p>
          <w:p w14:paraId="6F01B903" w14:textId="77777777" w:rsidR="00365461" w:rsidRPr="007B74D4" w:rsidRDefault="00365461" w:rsidP="00EC36B9">
            <w:pPr>
              <w:spacing w:line="295" w:lineRule="auto"/>
              <w:ind w:left="62" w:firstLine="0"/>
              <w:jc w:val="center"/>
              <w:rPr>
                <w:color w:val="auto"/>
                <w:sz w:val="24"/>
                <w:szCs w:val="24"/>
              </w:rPr>
            </w:pPr>
            <w:r w:rsidRPr="007B74D4">
              <w:rPr>
                <w:rFonts w:hint="eastAsia"/>
                <w:color w:val="auto"/>
                <w:sz w:val="24"/>
                <w:szCs w:val="24"/>
              </w:rPr>
              <w:t>工</w:t>
            </w:r>
          </w:p>
          <w:p w14:paraId="1874500B" w14:textId="77777777" w:rsidR="00365461" w:rsidRPr="007B74D4" w:rsidRDefault="00365461" w:rsidP="00EC36B9">
            <w:pPr>
              <w:spacing w:line="295" w:lineRule="auto"/>
              <w:ind w:left="62" w:firstLine="0"/>
              <w:jc w:val="center"/>
              <w:rPr>
                <w:color w:val="auto"/>
                <w:sz w:val="24"/>
                <w:szCs w:val="24"/>
              </w:rPr>
            </w:pPr>
            <w:r w:rsidRPr="007B74D4">
              <w:rPr>
                <w:rFonts w:hint="eastAsia"/>
                <w:color w:val="auto"/>
                <w:sz w:val="24"/>
                <w:szCs w:val="24"/>
              </w:rPr>
              <w:t>階</w:t>
            </w:r>
          </w:p>
          <w:p w14:paraId="10EB4620" w14:textId="0C725004" w:rsidR="00365461" w:rsidRPr="007B74D4" w:rsidRDefault="00365461" w:rsidP="00EC36B9">
            <w:pPr>
              <w:spacing w:line="295" w:lineRule="auto"/>
              <w:ind w:left="62" w:firstLine="0"/>
              <w:jc w:val="center"/>
              <w:rPr>
                <w:color w:val="auto"/>
                <w:sz w:val="24"/>
                <w:szCs w:val="24"/>
              </w:rPr>
            </w:pPr>
            <w:r w:rsidRPr="007B74D4">
              <w:rPr>
                <w:rFonts w:hint="eastAsia"/>
                <w:color w:val="auto"/>
                <w:sz w:val="24"/>
                <w:szCs w:val="24"/>
              </w:rPr>
              <w:t>段</w:t>
            </w:r>
          </w:p>
        </w:tc>
        <w:tc>
          <w:tcPr>
            <w:tcW w:w="1803" w:type="dxa"/>
            <w:vAlign w:val="center"/>
          </w:tcPr>
          <w:p w14:paraId="2CEDFDE3" w14:textId="6B24A921" w:rsidR="00365461" w:rsidRPr="007B74D4" w:rsidRDefault="00365461" w:rsidP="00EC36B9">
            <w:pPr>
              <w:spacing w:after="50" w:line="259" w:lineRule="auto"/>
              <w:ind w:left="58" w:firstLine="0"/>
              <w:jc w:val="both"/>
              <w:rPr>
                <w:color w:val="auto"/>
                <w:sz w:val="24"/>
                <w:szCs w:val="24"/>
              </w:rPr>
            </w:pPr>
            <w:r w:rsidRPr="007B74D4">
              <w:rPr>
                <w:color w:val="auto"/>
                <w:sz w:val="24"/>
                <w:szCs w:val="24"/>
              </w:rPr>
              <w:t>1.填報建築工程監造（監督）報表</w:t>
            </w:r>
          </w:p>
        </w:tc>
        <w:tc>
          <w:tcPr>
            <w:tcW w:w="955" w:type="dxa"/>
            <w:vAlign w:val="center"/>
          </w:tcPr>
          <w:p w14:paraId="4131B326" w14:textId="565DD211" w:rsidR="00365461" w:rsidRPr="007B74D4" w:rsidRDefault="00365461" w:rsidP="00EC36B9">
            <w:pPr>
              <w:spacing w:line="259" w:lineRule="auto"/>
              <w:ind w:left="60" w:firstLine="0"/>
              <w:jc w:val="center"/>
              <w:rPr>
                <w:color w:val="auto"/>
                <w:sz w:val="24"/>
                <w:szCs w:val="24"/>
              </w:rPr>
            </w:pPr>
            <w:r w:rsidRPr="007B74D4">
              <w:rPr>
                <w:color w:val="auto"/>
                <w:sz w:val="24"/>
                <w:szCs w:val="24"/>
              </w:rPr>
              <w:t>核定</w:t>
            </w:r>
          </w:p>
        </w:tc>
        <w:tc>
          <w:tcPr>
            <w:tcW w:w="1358" w:type="dxa"/>
            <w:vAlign w:val="center"/>
          </w:tcPr>
          <w:p w14:paraId="2AB28FCC" w14:textId="6850B9AE" w:rsidR="00365461" w:rsidRPr="007B74D4" w:rsidRDefault="00365461" w:rsidP="00EC36B9">
            <w:pPr>
              <w:spacing w:line="259" w:lineRule="auto"/>
              <w:ind w:left="60" w:firstLine="0"/>
              <w:jc w:val="center"/>
              <w:rPr>
                <w:color w:val="auto"/>
                <w:sz w:val="24"/>
                <w:szCs w:val="24"/>
              </w:rPr>
            </w:pPr>
            <w:r w:rsidRPr="007B74D4">
              <w:rPr>
                <w:color w:val="auto"/>
                <w:sz w:val="24"/>
                <w:szCs w:val="24"/>
              </w:rPr>
              <w:t>辦理</w:t>
            </w:r>
          </w:p>
        </w:tc>
        <w:tc>
          <w:tcPr>
            <w:tcW w:w="714" w:type="dxa"/>
            <w:vAlign w:val="center"/>
          </w:tcPr>
          <w:p w14:paraId="1F435A88" w14:textId="7BF02A70" w:rsidR="00365461" w:rsidRPr="007B74D4" w:rsidRDefault="00365461" w:rsidP="00EC36B9">
            <w:pPr>
              <w:spacing w:line="259" w:lineRule="auto"/>
              <w:ind w:left="60" w:firstLine="0"/>
              <w:jc w:val="center"/>
              <w:rPr>
                <w:color w:val="auto"/>
                <w:sz w:val="24"/>
                <w:szCs w:val="24"/>
              </w:rPr>
            </w:pPr>
          </w:p>
        </w:tc>
        <w:tc>
          <w:tcPr>
            <w:tcW w:w="755" w:type="dxa"/>
            <w:vAlign w:val="center"/>
          </w:tcPr>
          <w:p w14:paraId="75F4C994" w14:textId="47990FE9" w:rsidR="00365461" w:rsidRPr="007B74D4" w:rsidRDefault="00365461" w:rsidP="00EC36B9">
            <w:pPr>
              <w:spacing w:line="259" w:lineRule="auto"/>
              <w:ind w:left="60" w:firstLine="0"/>
              <w:jc w:val="center"/>
              <w:rPr>
                <w:color w:val="auto"/>
                <w:sz w:val="24"/>
                <w:szCs w:val="24"/>
              </w:rPr>
            </w:pPr>
          </w:p>
        </w:tc>
        <w:tc>
          <w:tcPr>
            <w:tcW w:w="2277" w:type="dxa"/>
          </w:tcPr>
          <w:p w14:paraId="4AE6191E" w14:textId="787953D1" w:rsidR="00365461" w:rsidRPr="007B74D4" w:rsidRDefault="00365461"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48EE0BB4" w14:textId="77777777" w:rsidTr="00EC36B9">
        <w:trPr>
          <w:trHeight w:val="888"/>
        </w:trPr>
        <w:tc>
          <w:tcPr>
            <w:tcW w:w="744" w:type="dxa"/>
            <w:vMerge/>
          </w:tcPr>
          <w:p w14:paraId="64FF646B" w14:textId="77777777" w:rsidR="00365461" w:rsidRPr="007B74D4" w:rsidRDefault="00365461" w:rsidP="00365461">
            <w:pPr>
              <w:ind w:left="60" w:firstLine="0"/>
              <w:rPr>
                <w:color w:val="auto"/>
                <w:sz w:val="24"/>
                <w:szCs w:val="24"/>
              </w:rPr>
            </w:pPr>
          </w:p>
        </w:tc>
        <w:tc>
          <w:tcPr>
            <w:tcW w:w="1803" w:type="dxa"/>
            <w:vAlign w:val="center"/>
          </w:tcPr>
          <w:p w14:paraId="34BC5B6D" w14:textId="619175D4" w:rsidR="00365461" w:rsidRPr="007B74D4" w:rsidRDefault="00365461" w:rsidP="00EC36B9">
            <w:pPr>
              <w:spacing w:line="259" w:lineRule="auto"/>
              <w:ind w:left="60" w:firstLine="0"/>
              <w:jc w:val="both"/>
              <w:rPr>
                <w:color w:val="auto"/>
                <w:sz w:val="24"/>
                <w:szCs w:val="24"/>
              </w:rPr>
            </w:pPr>
            <w:r w:rsidRPr="007B74D4">
              <w:rPr>
                <w:color w:val="auto"/>
                <w:sz w:val="24"/>
                <w:szCs w:val="24"/>
              </w:rPr>
              <w:t>2.填報建築物施工日誌</w:t>
            </w:r>
          </w:p>
        </w:tc>
        <w:tc>
          <w:tcPr>
            <w:tcW w:w="955" w:type="dxa"/>
            <w:vAlign w:val="center"/>
          </w:tcPr>
          <w:p w14:paraId="390C366C" w14:textId="560435FC" w:rsidR="00365461" w:rsidRPr="007B74D4" w:rsidRDefault="00365461" w:rsidP="00EC36B9">
            <w:pPr>
              <w:spacing w:line="259" w:lineRule="auto"/>
              <w:ind w:left="60" w:firstLine="0"/>
              <w:jc w:val="center"/>
              <w:rPr>
                <w:color w:val="auto"/>
                <w:sz w:val="24"/>
                <w:szCs w:val="24"/>
              </w:rPr>
            </w:pPr>
            <w:r w:rsidRPr="007B74D4">
              <w:rPr>
                <w:color w:val="auto"/>
                <w:sz w:val="24"/>
                <w:szCs w:val="24"/>
              </w:rPr>
              <w:t>備查</w:t>
            </w:r>
          </w:p>
        </w:tc>
        <w:tc>
          <w:tcPr>
            <w:tcW w:w="1358" w:type="dxa"/>
            <w:vAlign w:val="center"/>
          </w:tcPr>
          <w:p w14:paraId="24908E33" w14:textId="7A97E44D" w:rsidR="00365461" w:rsidRPr="007B74D4" w:rsidRDefault="00365461" w:rsidP="00EC36B9">
            <w:pPr>
              <w:spacing w:line="259" w:lineRule="auto"/>
              <w:ind w:left="60" w:firstLine="0"/>
              <w:jc w:val="center"/>
              <w:rPr>
                <w:color w:val="auto"/>
                <w:sz w:val="24"/>
                <w:szCs w:val="24"/>
              </w:rPr>
            </w:pPr>
            <w:r w:rsidRPr="007B74D4">
              <w:rPr>
                <w:color w:val="auto"/>
                <w:sz w:val="24"/>
                <w:szCs w:val="24"/>
              </w:rPr>
              <w:t>核定</w:t>
            </w:r>
          </w:p>
        </w:tc>
        <w:tc>
          <w:tcPr>
            <w:tcW w:w="714" w:type="dxa"/>
            <w:vAlign w:val="center"/>
          </w:tcPr>
          <w:p w14:paraId="58AC0082" w14:textId="301E636C" w:rsidR="00365461" w:rsidRPr="007B74D4" w:rsidRDefault="00365461" w:rsidP="00EC36B9">
            <w:pPr>
              <w:spacing w:line="259" w:lineRule="auto"/>
              <w:ind w:left="60" w:firstLine="0"/>
              <w:jc w:val="center"/>
              <w:rPr>
                <w:color w:val="auto"/>
                <w:sz w:val="24"/>
                <w:szCs w:val="24"/>
              </w:rPr>
            </w:pPr>
          </w:p>
        </w:tc>
        <w:tc>
          <w:tcPr>
            <w:tcW w:w="755" w:type="dxa"/>
            <w:vAlign w:val="center"/>
          </w:tcPr>
          <w:p w14:paraId="599C6E17" w14:textId="18D8ED0B" w:rsidR="00365461" w:rsidRPr="007B74D4" w:rsidRDefault="00365461"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613853A7" w14:textId="24623E6D" w:rsidR="00365461" w:rsidRPr="007B74D4" w:rsidRDefault="00365461"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2DE09A19" w14:textId="77777777" w:rsidTr="00EC36B9">
        <w:trPr>
          <w:trHeight w:val="888"/>
        </w:trPr>
        <w:tc>
          <w:tcPr>
            <w:tcW w:w="744" w:type="dxa"/>
            <w:vMerge/>
          </w:tcPr>
          <w:p w14:paraId="62FB4DA3" w14:textId="77777777" w:rsidR="00365461" w:rsidRPr="007B74D4" w:rsidRDefault="00365461" w:rsidP="00365461">
            <w:pPr>
              <w:ind w:left="60" w:firstLine="0"/>
              <w:rPr>
                <w:color w:val="auto"/>
                <w:sz w:val="24"/>
                <w:szCs w:val="24"/>
              </w:rPr>
            </w:pPr>
          </w:p>
        </w:tc>
        <w:tc>
          <w:tcPr>
            <w:tcW w:w="1803" w:type="dxa"/>
            <w:vAlign w:val="center"/>
          </w:tcPr>
          <w:p w14:paraId="5DDE5961" w14:textId="6801B177" w:rsidR="00365461" w:rsidRPr="007B74D4" w:rsidRDefault="00365461" w:rsidP="00EC36B9">
            <w:pPr>
              <w:spacing w:line="259" w:lineRule="auto"/>
              <w:ind w:left="60" w:firstLine="0"/>
              <w:jc w:val="both"/>
              <w:rPr>
                <w:color w:val="auto"/>
                <w:sz w:val="24"/>
                <w:szCs w:val="24"/>
              </w:rPr>
            </w:pPr>
            <w:r w:rsidRPr="007B74D4">
              <w:rPr>
                <w:color w:val="auto"/>
                <w:sz w:val="24"/>
                <w:szCs w:val="24"/>
              </w:rPr>
              <w:t>3.填報建築物施工中營造業專任工程人員督導紀錄表</w:t>
            </w:r>
          </w:p>
        </w:tc>
        <w:tc>
          <w:tcPr>
            <w:tcW w:w="955" w:type="dxa"/>
            <w:vAlign w:val="center"/>
          </w:tcPr>
          <w:p w14:paraId="3617D60D" w14:textId="550A8B6C" w:rsidR="00365461" w:rsidRPr="007B74D4" w:rsidRDefault="00365461" w:rsidP="00EC36B9">
            <w:pPr>
              <w:spacing w:line="259" w:lineRule="auto"/>
              <w:ind w:left="60" w:firstLine="0"/>
              <w:jc w:val="center"/>
              <w:rPr>
                <w:color w:val="auto"/>
                <w:sz w:val="24"/>
                <w:szCs w:val="24"/>
              </w:rPr>
            </w:pPr>
            <w:r w:rsidRPr="007B74D4">
              <w:rPr>
                <w:color w:val="auto"/>
                <w:sz w:val="24"/>
                <w:szCs w:val="24"/>
              </w:rPr>
              <w:t>備查</w:t>
            </w:r>
          </w:p>
        </w:tc>
        <w:tc>
          <w:tcPr>
            <w:tcW w:w="1358" w:type="dxa"/>
            <w:vAlign w:val="center"/>
          </w:tcPr>
          <w:p w14:paraId="4B7B7535" w14:textId="10939291" w:rsidR="00365461" w:rsidRPr="007B74D4" w:rsidRDefault="00365461" w:rsidP="00EC36B9">
            <w:pPr>
              <w:spacing w:line="259" w:lineRule="auto"/>
              <w:ind w:left="60" w:firstLine="0"/>
              <w:jc w:val="center"/>
              <w:rPr>
                <w:color w:val="auto"/>
                <w:sz w:val="24"/>
                <w:szCs w:val="24"/>
              </w:rPr>
            </w:pPr>
            <w:r w:rsidRPr="007B74D4">
              <w:rPr>
                <w:color w:val="auto"/>
                <w:sz w:val="24"/>
                <w:szCs w:val="24"/>
              </w:rPr>
              <w:t>督導</w:t>
            </w:r>
          </w:p>
        </w:tc>
        <w:tc>
          <w:tcPr>
            <w:tcW w:w="714" w:type="dxa"/>
            <w:vAlign w:val="center"/>
          </w:tcPr>
          <w:p w14:paraId="5A4C4CD7" w14:textId="086A8079" w:rsidR="00365461" w:rsidRPr="007B74D4" w:rsidRDefault="00365461" w:rsidP="00EC36B9">
            <w:pPr>
              <w:spacing w:line="259" w:lineRule="auto"/>
              <w:ind w:left="60" w:firstLine="0"/>
              <w:jc w:val="center"/>
              <w:rPr>
                <w:color w:val="auto"/>
                <w:sz w:val="24"/>
                <w:szCs w:val="24"/>
              </w:rPr>
            </w:pPr>
          </w:p>
        </w:tc>
        <w:tc>
          <w:tcPr>
            <w:tcW w:w="755" w:type="dxa"/>
            <w:vAlign w:val="center"/>
          </w:tcPr>
          <w:p w14:paraId="3C2CC519" w14:textId="78CF537B" w:rsidR="00365461" w:rsidRPr="007B74D4" w:rsidRDefault="00365461"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1C9226A0" w14:textId="24020237" w:rsidR="00365461" w:rsidRPr="007B74D4" w:rsidRDefault="00365461" w:rsidP="00EC36B9">
            <w:pPr>
              <w:spacing w:line="259" w:lineRule="auto"/>
              <w:ind w:left="60" w:firstLine="0"/>
              <w:jc w:val="both"/>
              <w:rPr>
                <w:color w:val="auto"/>
                <w:sz w:val="24"/>
                <w:szCs w:val="24"/>
              </w:rPr>
            </w:pPr>
          </w:p>
        </w:tc>
      </w:tr>
      <w:tr w:rsidR="000423BC" w:rsidRPr="007B74D4" w14:paraId="1D13753A" w14:textId="77777777" w:rsidTr="00EC36B9">
        <w:trPr>
          <w:trHeight w:val="888"/>
        </w:trPr>
        <w:tc>
          <w:tcPr>
            <w:tcW w:w="744" w:type="dxa"/>
            <w:vMerge/>
          </w:tcPr>
          <w:p w14:paraId="2B8710A1" w14:textId="77777777" w:rsidR="00365461" w:rsidRPr="007B74D4" w:rsidRDefault="00365461" w:rsidP="00365461">
            <w:pPr>
              <w:ind w:left="60" w:firstLine="0"/>
              <w:rPr>
                <w:color w:val="auto"/>
                <w:sz w:val="24"/>
                <w:szCs w:val="24"/>
              </w:rPr>
            </w:pPr>
          </w:p>
        </w:tc>
        <w:tc>
          <w:tcPr>
            <w:tcW w:w="1803" w:type="dxa"/>
            <w:vAlign w:val="center"/>
          </w:tcPr>
          <w:p w14:paraId="7795A95B" w14:textId="0301D2AB" w:rsidR="00365461" w:rsidRPr="007B74D4" w:rsidRDefault="00365461" w:rsidP="00EC36B9">
            <w:pPr>
              <w:spacing w:line="259" w:lineRule="auto"/>
              <w:ind w:left="60" w:firstLine="0"/>
              <w:jc w:val="both"/>
              <w:rPr>
                <w:color w:val="auto"/>
                <w:sz w:val="24"/>
                <w:szCs w:val="24"/>
              </w:rPr>
            </w:pPr>
            <w:r w:rsidRPr="007B74D4">
              <w:rPr>
                <w:color w:val="auto"/>
                <w:sz w:val="24"/>
                <w:szCs w:val="24"/>
              </w:rPr>
              <w:t>4.停工、復工報核</w:t>
            </w:r>
          </w:p>
        </w:tc>
        <w:tc>
          <w:tcPr>
            <w:tcW w:w="955" w:type="dxa"/>
            <w:vAlign w:val="center"/>
          </w:tcPr>
          <w:p w14:paraId="438F0317" w14:textId="785BD2DE" w:rsidR="00365461" w:rsidRPr="007B74D4" w:rsidRDefault="00365461" w:rsidP="00EC36B9">
            <w:pPr>
              <w:spacing w:line="259" w:lineRule="auto"/>
              <w:ind w:left="60" w:firstLine="0"/>
              <w:jc w:val="center"/>
              <w:rPr>
                <w:color w:val="auto"/>
                <w:sz w:val="24"/>
                <w:szCs w:val="24"/>
              </w:rPr>
            </w:pPr>
            <w:r w:rsidRPr="007B74D4">
              <w:rPr>
                <w:color w:val="auto"/>
                <w:sz w:val="24"/>
                <w:szCs w:val="24"/>
              </w:rPr>
              <w:t>核定</w:t>
            </w:r>
          </w:p>
        </w:tc>
        <w:tc>
          <w:tcPr>
            <w:tcW w:w="1358" w:type="dxa"/>
            <w:vAlign w:val="center"/>
          </w:tcPr>
          <w:p w14:paraId="60766D15" w14:textId="75B5797E" w:rsidR="00365461" w:rsidRPr="007B74D4" w:rsidRDefault="00365461" w:rsidP="00EC36B9">
            <w:pPr>
              <w:spacing w:line="259" w:lineRule="auto"/>
              <w:ind w:left="60" w:firstLine="0"/>
              <w:jc w:val="center"/>
              <w:rPr>
                <w:color w:val="auto"/>
                <w:sz w:val="24"/>
                <w:szCs w:val="24"/>
              </w:rPr>
            </w:pPr>
            <w:r w:rsidRPr="007B74D4">
              <w:rPr>
                <w:color w:val="auto"/>
                <w:sz w:val="24"/>
                <w:szCs w:val="24"/>
              </w:rPr>
              <w:t>審查</w:t>
            </w:r>
          </w:p>
        </w:tc>
        <w:tc>
          <w:tcPr>
            <w:tcW w:w="714" w:type="dxa"/>
            <w:vAlign w:val="center"/>
          </w:tcPr>
          <w:p w14:paraId="3A43B5C4" w14:textId="4E02D7E0" w:rsidR="00365461" w:rsidRPr="007B74D4" w:rsidRDefault="00365461" w:rsidP="00EC36B9">
            <w:pPr>
              <w:spacing w:line="259" w:lineRule="auto"/>
              <w:ind w:left="60" w:firstLine="0"/>
              <w:jc w:val="center"/>
              <w:rPr>
                <w:color w:val="auto"/>
                <w:sz w:val="24"/>
                <w:szCs w:val="24"/>
              </w:rPr>
            </w:pPr>
          </w:p>
        </w:tc>
        <w:tc>
          <w:tcPr>
            <w:tcW w:w="755" w:type="dxa"/>
            <w:vAlign w:val="center"/>
          </w:tcPr>
          <w:p w14:paraId="52A0F2B3" w14:textId="5E208503" w:rsidR="00365461" w:rsidRPr="007B74D4" w:rsidRDefault="00365461"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038B9659" w14:textId="7C1BC59A" w:rsidR="00365461" w:rsidRPr="007B74D4" w:rsidRDefault="00365461"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624AE227" w14:textId="77777777" w:rsidTr="00EC36B9">
        <w:trPr>
          <w:trHeight w:val="888"/>
        </w:trPr>
        <w:tc>
          <w:tcPr>
            <w:tcW w:w="744" w:type="dxa"/>
            <w:vMerge/>
          </w:tcPr>
          <w:p w14:paraId="3DA2495C" w14:textId="77777777" w:rsidR="00365461" w:rsidRPr="007B74D4" w:rsidRDefault="00365461" w:rsidP="00365461">
            <w:pPr>
              <w:ind w:left="60" w:firstLine="0"/>
              <w:rPr>
                <w:color w:val="auto"/>
                <w:sz w:val="24"/>
                <w:szCs w:val="24"/>
              </w:rPr>
            </w:pPr>
          </w:p>
        </w:tc>
        <w:tc>
          <w:tcPr>
            <w:tcW w:w="1803" w:type="dxa"/>
            <w:vAlign w:val="center"/>
          </w:tcPr>
          <w:p w14:paraId="15E52604" w14:textId="5078AC0A" w:rsidR="00365461" w:rsidRPr="007B74D4" w:rsidRDefault="00365461" w:rsidP="00EC36B9">
            <w:pPr>
              <w:spacing w:line="259" w:lineRule="auto"/>
              <w:ind w:left="60" w:firstLine="0"/>
              <w:jc w:val="both"/>
              <w:rPr>
                <w:color w:val="auto"/>
                <w:sz w:val="24"/>
                <w:szCs w:val="24"/>
              </w:rPr>
            </w:pPr>
            <w:r w:rsidRPr="007B74D4">
              <w:rPr>
                <w:color w:val="auto"/>
                <w:sz w:val="24"/>
                <w:szCs w:val="24"/>
              </w:rPr>
              <w:t>5.營建剩餘土石方流向管制</w:t>
            </w:r>
          </w:p>
        </w:tc>
        <w:tc>
          <w:tcPr>
            <w:tcW w:w="955" w:type="dxa"/>
            <w:vAlign w:val="center"/>
          </w:tcPr>
          <w:p w14:paraId="12F027E5" w14:textId="209BBFB9" w:rsidR="00365461" w:rsidRPr="007B74D4" w:rsidRDefault="00365461" w:rsidP="00EC36B9">
            <w:pPr>
              <w:spacing w:line="259" w:lineRule="auto"/>
              <w:ind w:left="60" w:firstLine="0"/>
              <w:jc w:val="center"/>
              <w:rPr>
                <w:color w:val="auto"/>
                <w:sz w:val="24"/>
                <w:szCs w:val="24"/>
              </w:rPr>
            </w:pPr>
            <w:r w:rsidRPr="007B74D4">
              <w:rPr>
                <w:color w:val="auto"/>
                <w:sz w:val="24"/>
                <w:szCs w:val="24"/>
              </w:rPr>
              <w:t>備查</w:t>
            </w:r>
          </w:p>
        </w:tc>
        <w:tc>
          <w:tcPr>
            <w:tcW w:w="1358" w:type="dxa"/>
            <w:vAlign w:val="center"/>
          </w:tcPr>
          <w:p w14:paraId="223737C3" w14:textId="1216EACF" w:rsidR="00365461" w:rsidRPr="007B74D4" w:rsidRDefault="00365461" w:rsidP="00EC36B9">
            <w:pPr>
              <w:spacing w:line="259" w:lineRule="auto"/>
              <w:ind w:left="60" w:firstLine="0"/>
              <w:jc w:val="center"/>
              <w:rPr>
                <w:color w:val="auto"/>
                <w:sz w:val="24"/>
                <w:szCs w:val="24"/>
              </w:rPr>
            </w:pPr>
            <w:r w:rsidRPr="007B74D4">
              <w:rPr>
                <w:color w:val="auto"/>
                <w:sz w:val="24"/>
                <w:szCs w:val="24"/>
              </w:rPr>
              <w:t>督導</w:t>
            </w:r>
          </w:p>
        </w:tc>
        <w:tc>
          <w:tcPr>
            <w:tcW w:w="714" w:type="dxa"/>
            <w:vAlign w:val="center"/>
          </w:tcPr>
          <w:p w14:paraId="3B62F6D4" w14:textId="143ACF6F" w:rsidR="00365461" w:rsidRPr="007B74D4" w:rsidRDefault="00365461" w:rsidP="00EC36B9">
            <w:pPr>
              <w:spacing w:line="259" w:lineRule="auto"/>
              <w:ind w:left="60" w:firstLine="0"/>
              <w:jc w:val="center"/>
              <w:rPr>
                <w:color w:val="auto"/>
                <w:sz w:val="24"/>
                <w:szCs w:val="24"/>
              </w:rPr>
            </w:pPr>
          </w:p>
        </w:tc>
        <w:tc>
          <w:tcPr>
            <w:tcW w:w="755" w:type="dxa"/>
            <w:vAlign w:val="center"/>
          </w:tcPr>
          <w:p w14:paraId="5EA3E553" w14:textId="2F348CB3" w:rsidR="00365461" w:rsidRPr="007B74D4" w:rsidRDefault="00365461"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50A197D7" w14:textId="406CE8A7" w:rsidR="00365461" w:rsidRPr="007B74D4" w:rsidRDefault="00365461" w:rsidP="00EC36B9">
            <w:pPr>
              <w:spacing w:line="259" w:lineRule="auto"/>
              <w:ind w:left="60" w:firstLine="0"/>
              <w:jc w:val="both"/>
              <w:rPr>
                <w:color w:val="auto"/>
                <w:sz w:val="24"/>
                <w:szCs w:val="24"/>
              </w:rPr>
            </w:pPr>
          </w:p>
        </w:tc>
      </w:tr>
      <w:tr w:rsidR="000423BC" w:rsidRPr="007B74D4" w14:paraId="50F98FE6" w14:textId="77777777" w:rsidTr="00EC36B9">
        <w:trPr>
          <w:trHeight w:val="888"/>
        </w:trPr>
        <w:tc>
          <w:tcPr>
            <w:tcW w:w="744" w:type="dxa"/>
            <w:vMerge/>
          </w:tcPr>
          <w:p w14:paraId="594981ED" w14:textId="77777777" w:rsidR="00365461" w:rsidRPr="007B74D4" w:rsidRDefault="00365461" w:rsidP="00365461">
            <w:pPr>
              <w:ind w:left="60" w:firstLine="0"/>
              <w:rPr>
                <w:color w:val="auto"/>
                <w:sz w:val="24"/>
                <w:szCs w:val="24"/>
              </w:rPr>
            </w:pPr>
          </w:p>
        </w:tc>
        <w:tc>
          <w:tcPr>
            <w:tcW w:w="1803" w:type="dxa"/>
            <w:vAlign w:val="center"/>
          </w:tcPr>
          <w:p w14:paraId="740A4653" w14:textId="2D263386" w:rsidR="00365461" w:rsidRPr="007B74D4" w:rsidRDefault="00365461" w:rsidP="00EC36B9">
            <w:pPr>
              <w:spacing w:line="259" w:lineRule="auto"/>
              <w:ind w:left="60" w:firstLine="0"/>
              <w:jc w:val="both"/>
              <w:rPr>
                <w:color w:val="auto"/>
                <w:sz w:val="24"/>
                <w:szCs w:val="24"/>
              </w:rPr>
            </w:pPr>
            <w:r w:rsidRPr="007B74D4">
              <w:rPr>
                <w:color w:val="auto"/>
                <w:sz w:val="24"/>
                <w:szCs w:val="24"/>
              </w:rPr>
              <w:t>6.定期召開工程協調會議</w:t>
            </w:r>
          </w:p>
        </w:tc>
        <w:tc>
          <w:tcPr>
            <w:tcW w:w="955" w:type="dxa"/>
            <w:vAlign w:val="center"/>
          </w:tcPr>
          <w:p w14:paraId="6F8BE13A" w14:textId="0E066B6C" w:rsidR="00365461" w:rsidRPr="007B74D4" w:rsidRDefault="00365461" w:rsidP="00EC36B9">
            <w:pPr>
              <w:spacing w:after="0" w:line="259" w:lineRule="auto"/>
              <w:ind w:left="-27" w:firstLine="0"/>
              <w:jc w:val="center"/>
              <w:rPr>
                <w:color w:val="auto"/>
                <w:sz w:val="24"/>
                <w:szCs w:val="24"/>
              </w:rPr>
            </w:pPr>
          </w:p>
          <w:p w14:paraId="4938C734" w14:textId="2753D126" w:rsidR="00365461" w:rsidRPr="007B74D4" w:rsidRDefault="00365461" w:rsidP="00EC36B9">
            <w:pPr>
              <w:spacing w:line="259" w:lineRule="auto"/>
              <w:ind w:left="60" w:firstLine="0"/>
              <w:jc w:val="center"/>
              <w:rPr>
                <w:color w:val="auto"/>
                <w:sz w:val="24"/>
                <w:szCs w:val="24"/>
              </w:rPr>
            </w:pPr>
            <w:r w:rsidRPr="007B74D4">
              <w:rPr>
                <w:color w:val="auto"/>
                <w:sz w:val="24"/>
                <w:szCs w:val="24"/>
              </w:rPr>
              <w:t>核定</w:t>
            </w:r>
          </w:p>
        </w:tc>
        <w:tc>
          <w:tcPr>
            <w:tcW w:w="1358" w:type="dxa"/>
            <w:vAlign w:val="center"/>
          </w:tcPr>
          <w:p w14:paraId="223EE2D8" w14:textId="558B5A26" w:rsidR="00365461" w:rsidRPr="007B74D4" w:rsidRDefault="00365461" w:rsidP="00EC36B9">
            <w:pPr>
              <w:spacing w:line="259" w:lineRule="auto"/>
              <w:ind w:left="60" w:firstLine="0"/>
              <w:jc w:val="center"/>
              <w:rPr>
                <w:color w:val="auto"/>
                <w:sz w:val="24"/>
                <w:szCs w:val="24"/>
              </w:rPr>
            </w:pPr>
            <w:r w:rsidRPr="007B74D4">
              <w:rPr>
                <w:color w:val="auto"/>
                <w:sz w:val="24"/>
                <w:szCs w:val="24"/>
              </w:rPr>
              <w:t>辦理</w:t>
            </w:r>
          </w:p>
        </w:tc>
        <w:tc>
          <w:tcPr>
            <w:tcW w:w="714" w:type="dxa"/>
            <w:vAlign w:val="center"/>
          </w:tcPr>
          <w:p w14:paraId="619140D9" w14:textId="5E0E383F" w:rsidR="00365461" w:rsidRPr="007B74D4" w:rsidRDefault="00365461" w:rsidP="00EC36B9">
            <w:pPr>
              <w:spacing w:line="259" w:lineRule="auto"/>
              <w:ind w:left="60" w:firstLine="0"/>
              <w:jc w:val="center"/>
              <w:rPr>
                <w:color w:val="auto"/>
                <w:sz w:val="24"/>
                <w:szCs w:val="24"/>
              </w:rPr>
            </w:pPr>
            <w:r w:rsidRPr="007B74D4">
              <w:rPr>
                <w:color w:val="auto"/>
                <w:sz w:val="24"/>
                <w:szCs w:val="24"/>
              </w:rPr>
              <w:t>協辦</w:t>
            </w:r>
          </w:p>
        </w:tc>
        <w:tc>
          <w:tcPr>
            <w:tcW w:w="755" w:type="dxa"/>
            <w:vAlign w:val="center"/>
          </w:tcPr>
          <w:p w14:paraId="1C71B082" w14:textId="6290BDEC" w:rsidR="00365461" w:rsidRPr="007B74D4" w:rsidRDefault="00365461" w:rsidP="00EC36B9">
            <w:pPr>
              <w:spacing w:line="259" w:lineRule="auto"/>
              <w:ind w:left="60" w:firstLine="0"/>
              <w:jc w:val="center"/>
              <w:rPr>
                <w:color w:val="auto"/>
                <w:sz w:val="24"/>
                <w:szCs w:val="24"/>
              </w:rPr>
            </w:pPr>
            <w:r w:rsidRPr="007B74D4">
              <w:rPr>
                <w:color w:val="auto"/>
                <w:sz w:val="24"/>
                <w:szCs w:val="24"/>
              </w:rPr>
              <w:t>協辦</w:t>
            </w:r>
          </w:p>
        </w:tc>
        <w:tc>
          <w:tcPr>
            <w:tcW w:w="2277" w:type="dxa"/>
          </w:tcPr>
          <w:p w14:paraId="508D1F60" w14:textId="2D9361E4" w:rsidR="00365461" w:rsidRPr="007B74D4" w:rsidRDefault="00365461"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0B68E8D2" w14:textId="77777777" w:rsidTr="00EC36B9">
        <w:trPr>
          <w:trHeight w:val="888"/>
        </w:trPr>
        <w:tc>
          <w:tcPr>
            <w:tcW w:w="744" w:type="dxa"/>
            <w:vMerge/>
          </w:tcPr>
          <w:p w14:paraId="48309E7D" w14:textId="77777777" w:rsidR="00365461" w:rsidRPr="007B74D4" w:rsidRDefault="00365461" w:rsidP="00365461">
            <w:pPr>
              <w:ind w:left="60" w:firstLine="0"/>
              <w:rPr>
                <w:color w:val="auto"/>
                <w:sz w:val="24"/>
                <w:szCs w:val="24"/>
              </w:rPr>
            </w:pPr>
          </w:p>
        </w:tc>
        <w:tc>
          <w:tcPr>
            <w:tcW w:w="1803" w:type="dxa"/>
            <w:vAlign w:val="center"/>
          </w:tcPr>
          <w:p w14:paraId="0C3D0691" w14:textId="0A1F22E0" w:rsidR="00365461" w:rsidRPr="007B74D4" w:rsidRDefault="00365461" w:rsidP="00EC36B9">
            <w:pPr>
              <w:spacing w:line="259" w:lineRule="auto"/>
              <w:ind w:left="60" w:firstLine="0"/>
              <w:jc w:val="both"/>
              <w:rPr>
                <w:color w:val="auto"/>
                <w:sz w:val="24"/>
                <w:szCs w:val="24"/>
              </w:rPr>
            </w:pPr>
            <w:r w:rsidRPr="007B74D4">
              <w:rPr>
                <w:color w:val="auto"/>
                <w:sz w:val="24"/>
                <w:szCs w:val="24"/>
              </w:rPr>
              <w:t>7.工程界面協調</w:t>
            </w:r>
          </w:p>
        </w:tc>
        <w:tc>
          <w:tcPr>
            <w:tcW w:w="955" w:type="dxa"/>
            <w:vAlign w:val="center"/>
          </w:tcPr>
          <w:p w14:paraId="1C31A465" w14:textId="65D2FC4B" w:rsidR="00365461" w:rsidRPr="007B74D4" w:rsidRDefault="00365461" w:rsidP="00EC36B9">
            <w:pPr>
              <w:spacing w:line="259" w:lineRule="auto"/>
              <w:ind w:left="60" w:firstLine="0"/>
              <w:jc w:val="center"/>
              <w:rPr>
                <w:color w:val="auto"/>
                <w:sz w:val="24"/>
                <w:szCs w:val="24"/>
              </w:rPr>
            </w:pPr>
            <w:r w:rsidRPr="007B74D4">
              <w:rPr>
                <w:color w:val="auto"/>
                <w:sz w:val="24"/>
                <w:szCs w:val="24"/>
              </w:rPr>
              <w:t>備查</w:t>
            </w:r>
          </w:p>
        </w:tc>
        <w:tc>
          <w:tcPr>
            <w:tcW w:w="1358" w:type="dxa"/>
            <w:vAlign w:val="center"/>
          </w:tcPr>
          <w:p w14:paraId="377C879D" w14:textId="6A25C939" w:rsidR="00365461" w:rsidRPr="007B74D4" w:rsidRDefault="00365461" w:rsidP="00EC36B9">
            <w:pPr>
              <w:spacing w:line="259" w:lineRule="auto"/>
              <w:ind w:left="60" w:firstLine="0"/>
              <w:jc w:val="center"/>
              <w:rPr>
                <w:color w:val="auto"/>
                <w:sz w:val="24"/>
                <w:szCs w:val="24"/>
              </w:rPr>
            </w:pPr>
            <w:r w:rsidRPr="007B74D4">
              <w:rPr>
                <w:color w:val="auto"/>
                <w:sz w:val="24"/>
                <w:szCs w:val="24"/>
              </w:rPr>
              <w:t>辦理</w:t>
            </w:r>
          </w:p>
        </w:tc>
        <w:tc>
          <w:tcPr>
            <w:tcW w:w="714" w:type="dxa"/>
            <w:vAlign w:val="center"/>
          </w:tcPr>
          <w:p w14:paraId="3F6B7278" w14:textId="46A572D6" w:rsidR="00365461" w:rsidRPr="007B74D4" w:rsidRDefault="00365461" w:rsidP="00EC36B9">
            <w:pPr>
              <w:spacing w:line="259" w:lineRule="auto"/>
              <w:ind w:left="60" w:firstLine="0"/>
              <w:jc w:val="center"/>
              <w:rPr>
                <w:color w:val="auto"/>
                <w:sz w:val="24"/>
                <w:szCs w:val="24"/>
              </w:rPr>
            </w:pPr>
            <w:r w:rsidRPr="007B74D4">
              <w:rPr>
                <w:color w:val="auto"/>
                <w:sz w:val="24"/>
                <w:szCs w:val="24"/>
              </w:rPr>
              <w:t>協辦</w:t>
            </w:r>
          </w:p>
        </w:tc>
        <w:tc>
          <w:tcPr>
            <w:tcW w:w="755" w:type="dxa"/>
            <w:vAlign w:val="center"/>
          </w:tcPr>
          <w:p w14:paraId="181336AB" w14:textId="5433617E" w:rsidR="00365461" w:rsidRPr="007B74D4" w:rsidRDefault="00365461" w:rsidP="00EC36B9">
            <w:pPr>
              <w:spacing w:line="259" w:lineRule="auto"/>
              <w:ind w:left="60" w:firstLine="0"/>
              <w:jc w:val="center"/>
              <w:rPr>
                <w:color w:val="auto"/>
                <w:sz w:val="24"/>
                <w:szCs w:val="24"/>
              </w:rPr>
            </w:pPr>
            <w:r w:rsidRPr="007B74D4">
              <w:rPr>
                <w:color w:val="auto"/>
                <w:sz w:val="24"/>
                <w:szCs w:val="24"/>
              </w:rPr>
              <w:t>協辦</w:t>
            </w:r>
          </w:p>
        </w:tc>
        <w:tc>
          <w:tcPr>
            <w:tcW w:w="2277" w:type="dxa"/>
          </w:tcPr>
          <w:p w14:paraId="34250621" w14:textId="6789A3F2" w:rsidR="00365461" w:rsidRPr="007B74D4" w:rsidRDefault="00365461" w:rsidP="00EC36B9">
            <w:pPr>
              <w:spacing w:line="259" w:lineRule="auto"/>
              <w:ind w:left="60" w:firstLine="0"/>
              <w:jc w:val="both"/>
              <w:rPr>
                <w:color w:val="auto"/>
                <w:sz w:val="24"/>
                <w:szCs w:val="24"/>
              </w:rPr>
            </w:pPr>
          </w:p>
        </w:tc>
      </w:tr>
      <w:tr w:rsidR="000423BC" w:rsidRPr="007B74D4" w14:paraId="3A01C2D0" w14:textId="77777777" w:rsidTr="00EC36B9">
        <w:trPr>
          <w:trHeight w:val="888"/>
        </w:trPr>
        <w:tc>
          <w:tcPr>
            <w:tcW w:w="744" w:type="dxa"/>
            <w:vMerge/>
          </w:tcPr>
          <w:p w14:paraId="04A269A8" w14:textId="77777777" w:rsidR="00365461" w:rsidRPr="007B74D4" w:rsidRDefault="00365461" w:rsidP="00365461">
            <w:pPr>
              <w:ind w:left="60" w:firstLine="0"/>
              <w:rPr>
                <w:color w:val="auto"/>
                <w:sz w:val="24"/>
                <w:szCs w:val="24"/>
              </w:rPr>
            </w:pPr>
          </w:p>
        </w:tc>
        <w:tc>
          <w:tcPr>
            <w:tcW w:w="1803" w:type="dxa"/>
            <w:vAlign w:val="center"/>
          </w:tcPr>
          <w:p w14:paraId="65BC05F4" w14:textId="26635A13" w:rsidR="00365461" w:rsidRPr="007B74D4" w:rsidRDefault="00365461" w:rsidP="00EC36B9">
            <w:pPr>
              <w:spacing w:line="259" w:lineRule="auto"/>
              <w:ind w:left="60" w:firstLine="0"/>
              <w:jc w:val="both"/>
              <w:rPr>
                <w:color w:val="auto"/>
                <w:sz w:val="24"/>
                <w:szCs w:val="24"/>
              </w:rPr>
            </w:pPr>
            <w:r w:rsidRPr="007B74D4">
              <w:rPr>
                <w:color w:val="auto"/>
                <w:sz w:val="24"/>
                <w:szCs w:val="24"/>
              </w:rPr>
              <w:t>8.工程材料送審進度管制</w:t>
            </w:r>
          </w:p>
        </w:tc>
        <w:tc>
          <w:tcPr>
            <w:tcW w:w="955" w:type="dxa"/>
            <w:vAlign w:val="center"/>
          </w:tcPr>
          <w:p w14:paraId="793D5D1F" w14:textId="5230123D" w:rsidR="00365461" w:rsidRPr="007B74D4" w:rsidRDefault="00365461" w:rsidP="00EC36B9">
            <w:pPr>
              <w:spacing w:line="259" w:lineRule="auto"/>
              <w:ind w:left="60" w:firstLine="0"/>
              <w:jc w:val="center"/>
              <w:rPr>
                <w:color w:val="auto"/>
                <w:sz w:val="24"/>
                <w:szCs w:val="24"/>
              </w:rPr>
            </w:pPr>
            <w:r w:rsidRPr="007B74D4">
              <w:rPr>
                <w:color w:val="auto"/>
                <w:sz w:val="24"/>
                <w:szCs w:val="24"/>
              </w:rPr>
              <w:t>備查</w:t>
            </w:r>
          </w:p>
        </w:tc>
        <w:tc>
          <w:tcPr>
            <w:tcW w:w="1358" w:type="dxa"/>
            <w:vAlign w:val="center"/>
          </w:tcPr>
          <w:p w14:paraId="422A554A" w14:textId="1938847B" w:rsidR="00365461" w:rsidRPr="007B74D4" w:rsidRDefault="00365461" w:rsidP="00EC36B9">
            <w:pPr>
              <w:spacing w:line="259" w:lineRule="auto"/>
              <w:ind w:left="60" w:firstLine="0"/>
              <w:jc w:val="center"/>
              <w:rPr>
                <w:color w:val="auto"/>
                <w:sz w:val="24"/>
                <w:szCs w:val="24"/>
              </w:rPr>
            </w:pPr>
            <w:r w:rsidRPr="007B74D4">
              <w:rPr>
                <w:color w:val="auto"/>
                <w:sz w:val="24"/>
                <w:szCs w:val="24"/>
              </w:rPr>
              <w:t>核定</w:t>
            </w:r>
          </w:p>
        </w:tc>
        <w:tc>
          <w:tcPr>
            <w:tcW w:w="714" w:type="dxa"/>
            <w:vAlign w:val="center"/>
          </w:tcPr>
          <w:p w14:paraId="6D16C86E" w14:textId="283F1FC0" w:rsidR="00365461" w:rsidRPr="007B74D4" w:rsidRDefault="00365461" w:rsidP="00EC36B9">
            <w:pPr>
              <w:spacing w:line="259" w:lineRule="auto"/>
              <w:ind w:left="60" w:firstLine="0"/>
              <w:jc w:val="center"/>
              <w:rPr>
                <w:color w:val="auto"/>
                <w:sz w:val="24"/>
                <w:szCs w:val="24"/>
              </w:rPr>
            </w:pPr>
          </w:p>
        </w:tc>
        <w:tc>
          <w:tcPr>
            <w:tcW w:w="755" w:type="dxa"/>
            <w:vAlign w:val="center"/>
          </w:tcPr>
          <w:p w14:paraId="1E1407EB" w14:textId="18B1E404" w:rsidR="00365461" w:rsidRPr="007B74D4" w:rsidRDefault="00365461"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018081D7" w14:textId="4C83589A" w:rsidR="00365461" w:rsidRPr="007B74D4" w:rsidRDefault="00365461"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3184C476" w14:textId="77777777" w:rsidTr="00EC36B9">
        <w:trPr>
          <w:trHeight w:val="888"/>
        </w:trPr>
        <w:tc>
          <w:tcPr>
            <w:tcW w:w="744" w:type="dxa"/>
            <w:vMerge/>
          </w:tcPr>
          <w:p w14:paraId="5BBC0DB3" w14:textId="77777777" w:rsidR="00365461" w:rsidRPr="007B74D4" w:rsidRDefault="00365461" w:rsidP="00365461">
            <w:pPr>
              <w:ind w:left="60" w:firstLine="0"/>
              <w:rPr>
                <w:color w:val="auto"/>
                <w:sz w:val="24"/>
                <w:szCs w:val="24"/>
              </w:rPr>
            </w:pPr>
          </w:p>
        </w:tc>
        <w:tc>
          <w:tcPr>
            <w:tcW w:w="1803" w:type="dxa"/>
            <w:vAlign w:val="center"/>
          </w:tcPr>
          <w:p w14:paraId="58667227" w14:textId="65EAF3A5" w:rsidR="00365461" w:rsidRPr="007B74D4" w:rsidRDefault="00365461" w:rsidP="00EC36B9">
            <w:pPr>
              <w:spacing w:line="259" w:lineRule="auto"/>
              <w:ind w:left="60" w:firstLine="0"/>
              <w:jc w:val="both"/>
              <w:rPr>
                <w:color w:val="auto"/>
                <w:sz w:val="24"/>
                <w:szCs w:val="24"/>
              </w:rPr>
            </w:pPr>
            <w:r w:rsidRPr="007B74D4">
              <w:rPr>
                <w:color w:val="auto"/>
                <w:sz w:val="24"/>
                <w:szCs w:val="24"/>
              </w:rPr>
              <w:t>9.繪製施工詳圖</w:t>
            </w:r>
          </w:p>
        </w:tc>
        <w:tc>
          <w:tcPr>
            <w:tcW w:w="955" w:type="dxa"/>
            <w:vAlign w:val="center"/>
          </w:tcPr>
          <w:p w14:paraId="6D36321C" w14:textId="7B852A11" w:rsidR="00365461" w:rsidRPr="007B74D4" w:rsidRDefault="00365461" w:rsidP="00EC36B9">
            <w:pPr>
              <w:spacing w:line="259" w:lineRule="auto"/>
              <w:ind w:left="60" w:firstLine="0"/>
              <w:jc w:val="center"/>
              <w:rPr>
                <w:color w:val="auto"/>
                <w:sz w:val="24"/>
                <w:szCs w:val="24"/>
              </w:rPr>
            </w:pPr>
            <w:r w:rsidRPr="007B74D4">
              <w:rPr>
                <w:color w:val="auto"/>
                <w:sz w:val="24"/>
                <w:szCs w:val="24"/>
              </w:rPr>
              <w:t>備查</w:t>
            </w:r>
          </w:p>
        </w:tc>
        <w:tc>
          <w:tcPr>
            <w:tcW w:w="1358" w:type="dxa"/>
            <w:vAlign w:val="center"/>
          </w:tcPr>
          <w:p w14:paraId="532D443F" w14:textId="3EABCC5B" w:rsidR="00365461" w:rsidRPr="007B74D4" w:rsidRDefault="00365461" w:rsidP="00EC36B9">
            <w:pPr>
              <w:spacing w:line="259" w:lineRule="auto"/>
              <w:ind w:left="60" w:firstLine="0"/>
              <w:jc w:val="center"/>
              <w:rPr>
                <w:color w:val="auto"/>
                <w:sz w:val="24"/>
                <w:szCs w:val="24"/>
              </w:rPr>
            </w:pPr>
            <w:r w:rsidRPr="007B74D4">
              <w:rPr>
                <w:color w:val="auto"/>
                <w:sz w:val="24"/>
                <w:szCs w:val="24"/>
              </w:rPr>
              <w:t>核定</w:t>
            </w:r>
          </w:p>
        </w:tc>
        <w:tc>
          <w:tcPr>
            <w:tcW w:w="714" w:type="dxa"/>
            <w:vAlign w:val="center"/>
          </w:tcPr>
          <w:p w14:paraId="0AA00A45" w14:textId="5FCB9466" w:rsidR="00365461" w:rsidRPr="007B74D4" w:rsidRDefault="00365461" w:rsidP="00EC36B9">
            <w:pPr>
              <w:spacing w:line="259" w:lineRule="auto"/>
              <w:ind w:left="60" w:firstLine="0"/>
              <w:jc w:val="center"/>
              <w:rPr>
                <w:color w:val="auto"/>
                <w:sz w:val="24"/>
                <w:szCs w:val="24"/>
              </w:rPr>
            </w:pPr>
          </w:p>
        </w:tc>
        <w:tc>
          <w:tcPr>
            <w:tcW w:w="755" w:type="dxa"/>
            <w:vAlign w:val="center"/>
          </w:tcPr>
          <w:p w14:paraId="38B6A354" w14:textId="200908FD" w:rsidR="00365461" w:rsidRPr="007B74D4" w:rsidRDefault="00365461"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51A49213" w14:textId="0191E9C5" w:rsidR="00365461" w:rsidRPr="007B74D4" w:rsidRDefault="00365461"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5D92C470" w14:textId="77777777" w:rsidTr="00EC36B9">
        <w:trPr>
          <w:trHeight w:val="888"/>
        </w:trPr>
        <w:tc>
          <w:tcPr>
            <w:tcW w:w="744" w:type="dxa"/>
            <w:vMerge/>
          </w:tcPr>
          <w:p w14:paraId="60EA7D73" w14:textId="77777777" w:rsidR="00365461" w:rsidRPr="007B74D4" w:rsidRDefault="00365461" w:rsidP="00365461">
            <w:pPr>
              <w:ind w:left="60" w:firstLine="0"/>
              <w:rPr>
                <w:color w:val="auto"/>
                <w:sz w:val="24"/>
                <w:szCs w:val="24"/>
              </w:rPr>
            </w:pPr>
          </w:p>
        </w:tc>
        <w:tc>
          <w:tcPr>
            <w:tcW w:w="1803" w:type="dxa"/>
            <w:vAlign w:val="center"/>
          </w:tcPr>
          <w:p w14:paraId="1EDB7E05" w14:textId="55C1E276" w:rsidR="00365461" w:rsidRPr="007B74D4" w:rsidRDefault="00365461" w:rsidP="00EC36B9">
            <w:pPr>
              <w:spacing w:line="259" w:lineRule="auto"/>
              <w:ind w:left="60" w:firstLine="0"/>
              <w:jc w:val="both"/>
              <w:rPr>
                <w:color w:val="auto"/>
                <w:sz w:val="24"/>
                <w:szCs w:val="24"/>
              </w:rPr>
            </w:pPr>
            <w:r w:rsidRPr="007B74D4">
              <w:rPr>
                <w:color w:val="auto"/>
                <w:sz w:val="24"/>
                <w:szCs w:val="24"/>
              </w:rPr>
              <w:t>10.工程材料資料送審(大宗材料)</w:t>
            </w:r>
          </w:p>
        </w:tc>
        <w:tc>
          <w:tcPr>
            <w:tcW w:w="955" w:type="dxa"/>
            <w:vAlign w:val="center"/>
          </w:tcPr>
          <w:p w14:paraId="657E461A" w14:textId="15AA9606" w:rsidR="00365461" w:rsidRPr="007B74D4" w:rsidRDefault="00365461" w:rsidP="00EC36B9">
            <w:pPr>
              <w:spacing w:line="259" w:lineRule="auto"/>
              <w:ind w:left="60" w:firstLine="0"/>
              <w:jc w:val="center"/>
              <w:rPr>
                <w:color w:val="auto"/>
                <w:sz w:val="24"/>
                <w:szCs w:val="24"/>
              </w:rPr>
            </w:pPr>
            <w:r w:rsidRPr="007B74D4">
              <w:rPr>
                <w:color w:val="auto"/>
                <w:sz w:val="24"/>
                <w:szCs w:val="24"/>
              </w:rPr>
              <w:t>核定</w:t>
            </w:r>
          </w:p>
        </w:tc>
        <w:tc>
          <w:tcPr>
            <w:tcW w:w="1358" w:type="dxa"/>
            <w:vAlign w:val="center"/>
          </w:tcPr>
          <w:p w14:paraId="38544DCE" w14:textId="4C4A1BED" w:rsidR="00365461" w:rsidRPr="007B74D4" w:rsidRDefault="00365461" w:rsidP="00EC36B9">
            <w:pPr>
              <w:spacing w:line="259" w:lineRule="auto"/>
              <w:ind w:left="60" w:firstLine="0"/>
              <w:jc w:val="center"/>
              <w:rPr>
                <w:color w:val="auto"/>
                <w:sz w:val="24"/>
                <w:szCs w:val="24"/>
              </w:rPr>
            </w:pPr>
            <w:r w:rsidRPr="007B74D4">
              <w:rPr>
                <w:color w:val="auto"/>
                <w:sz w:val="24"/>
                <w:szCs w:val="24"/>
              </w:rPr>
              <w:t>審查</w:t>
            </w:r>
          </w:p>
        </w:tc>
        <w:tc>
          <w:tcPr>
            <w:tcW w:w="714" w:type="dxa"/>
            <w:vAlign w:val="center"/>
          </w:tcPr>
          <w:p w14:paraId="1539A311" w14:textId="521E3255" w:rsidR="00365461" w:rsidRPr="007B74D4" w:rsidRDefault="00365461" w:rsidP="00EC36B9">
            <w:pPr>
              <w:spacing w:line="259" w:lineRule="auto"/>
              <w:ind w:left="60" w:firstLine="0"/>
              <w:jc w:val="center"/>
              <w:rPr>
                <w:color w:val="auto"/>
                <w:sz w:val="24"/>
                <w:szCs w:val="24"/>
              </w:rPr>
            </w:pPr>
          </w:p>
        </w:tc>
        <w:tc>
          <w:tcPr>
            <w:tcW w:w="755" w:type="dxa"/>
            <w:vAlign w:val="center"/>
          </w:tcPr>
          <w:p w14:paraId="5F3184BD" w14:textId="6B7DBB8C" w:rsidR="00365461" w:rsidRPr="007B74D4" w:rsidRDefault="00365461"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3F8938D4" w14:textId="0A19B60B" w:rsidR="00365461" w:rsidRPr="007B74D4" w:rsidRDefault="00365461" w:rsidP="00EC36B9">
            <w:pPr>
              <w:spacing w:after="0" w:line="259" w:lineRule="auto"/>
              <w:ind w:left="56" w:firstLine="0"/>
              <w:jc w:val="both"/>
              <w:rPr>
                <w:color w:val="auto"/>
                <w:sz w:val="24"/>
                <w:szCs w:val="24"/>
              </w:rPr>
            </w:pPr>
            <w:r w:rsidRPr="007B74D4">
              <w:rPr>
                <w:color w:val="auto"/>
                <w:sz w:val="24"/>
                <w:szCs w:val="24"/>
              </w:rPr>
              <w:t>1.依統包契約書約定內容辦理。</w:t>
            </w:r>
          </w:p>
          <w:p w14:paraId="09BE1E08" w14:textId="17697587" w:rsidR="00365461" w:rsidRPr="007B74D4" w:rsidRDefault="00365461" w:rsidP="00EC36B9">
            <w:pPr>
              <w:spacing w:line="259" w:lineRule="auto"/>
              <w:ind w:left="60" w:firstLine="0"/>
              <w:jc w:val="both"/>
              <w:rPr>
                <w:color w:val="auto"/>
                <w:sz w:val="24"/>
                <w:szCs w:val="24"/>
              </w:rPr>
            </w:pPr>
            <w:r w:rsidRPr="007B74D4">
              <w:rPr>
                <w:color w:val="auto"/>
                <w:sz w:val="24"/>
                <w:szCs w:val="24"/>
              </w:rPr>
              <w:t>2.未於時程完成期限內辦理，依契約計罰。</w:t>
            </w:r>
          </w:p>
        </w:tc>
      </w:tr>
      <w:tr w:rsidR="000423BC" w:rsidRPr="007B74D4" w14:paraId="53B823FA" w14:textId="77777777" w:rsidTr="00EC36B9">
        <w:trPr>
          <w:trHeight w:val="888"/>
        </w:trPr>
        <w:tc>
          <w:tcPr>
            <w:tcW w:w="744" w:type="dxa"/>
            <w:vMerge/>
          </w:tcPr>
          <w:p w14:paraId="1480019E" w14:textId="77777777" w:rsidR="00365461" w:rsidRPr="007B74D4" w:rsidRDefault="00365461" w:rsidP="00365461">
            <w:pPr>
              <w:ind w:left="60" w:firstLine="0"/>
              <w:rPr>
                <w:color w:val="auto"/>
                <w:sz w:val="24"/>
                <w:szCs w:val="24"/>
              </w:rPr>
            </w:pPr>
          </w:p>
        </w:tc>
        <w:tc>
          <w:tcPr>
            <w:tcW w:w="1803" w:type="dxa"/>
            <w:vAlign w:val="center"/>
          </w:tcPr>
          <w:p w14:paraId="0DCAB855" w14:textId="43CE71FE" w:rsidR="00365461" w:rsidRPr="007B74D4" w:rsidRDefault="00365461" w:rsidP="00EC36B9">
            <w:pPr>
              <w:spacing w:line="259" w:lineRule="auto"/>
              <w:ind w:left="60" w:firstLine="0"/>
              <w:jc w:val="both"/>
              <w:rPr>
                <w:color w:val="auto"/>
                <w:sz w:val="24"/>
                <w:szCs w:val="24"/>
              </w:rPr>
            </w:pPr>
            <w:r w:rsidRPr="007B74D4">
              <w:rPr>
                <w:color w:val="auto"/>
                <w:sz w:val="24"/>
                <w:szCs w:val="24"/>
              </w:rPr>
              <w:t>10-1工程材料資料送審(其他材料)</w:t>
            </w:r>
          </w:p>
        </w:tc>
        <w:tc>
          <w:tcPr>
            <w:tcW w:w="955" w:type="dxa"/>
            <w:vAlign w:val="center"/>
          </w:tcPr>
          <w:p w14:paraId="350E559E" w14:textId="5190CD70" w:rsidR="00365461" w:rsidRPr="007B74D4" w:rsidRDefault="00365461" w:rsidP="00EC36B9">
            <w:pPr>
              <w:spacing w:line="259" w:lineRule="auto"/>
              <w:ind w:left="60" w:firstLine="0"/>
              <w:jc w:val="center"/>
              <w:rPr>
                <w:color w:val="auto"/>
                <w:sz w:val="24"/>
                <w:szCs w:val="24"/>
              </w:rPr>
            </w:pPr>
            <w:r w:rsidRPr="007B74D4">
              <w:rPr>
                <w:color w:val="auto"/>
                <w:sz w:val="24"/>
                <w:szCs w:val="24"/>
              </w:rPr>
              <w:t>備查</w:t>
            </w:r>
          </w:p>
        </w:tc>
        <w:tc>
          <w:tcPr>
            <w:tcW w:w="1358" w:type="dxa"/>
            <w:vAlign w:val="center"/>
          </w:tcPr>
          <w:p w14:paraId="01F765D8" w14:textId="3B262AF6" w:rsidR="00365461" w:rsidRPr="007B74D4" w:rsidRDefault="00365461" w:rsidP="00EC36B9">
            <w:pPr>
              <w:spacing w:line="259" w:lineRule="auto"/>
              <w:ind w:left="60" w:firstLine="0"/>
              <w:jc w:val="center"/>
              <w:rPr>
                <w:color w:val="auto"/>
                <w:sz w:val="24"/>
                <w:szCs w:val="24"/>
              </w:rPr>
            </w:pPr>
            <w:r w:rsidRPr="007B74D4">
              <w:rPr>
                <w:color w:val="auto"/>
                <w:sz w:val="24"/>
                <w:szCs w:val="24"/>
              </w:rPr>
              <w:t>核定</w:t>
            </w:r>
          </w:p>
        </w:tc>
        <w:tc>
          <w:tcPr>
            <w:tcW w:w="714" w:type="dxa"/>
            <w:vAlign w:val="center"/>
          </w:tcPr>
          <w:p w14:paraId="0B0AC1F9" w14:textId="424B0113" w:rsidR="00365461" w:rsidRPr="007B74D4" w:rsidRDefault="00365461" w:rsidP="00EC36B9">
            <w:pPr>
              <w:spacing w:line="259" w:lineRule="auto"/>
              <w:ind w:left="60" w:firstLine="0"/>
              <w:jc w:val="center"/>
              <w:rPr>
                <w:color w:val="auto"/>
                <w:sz w:val="24"/>
                <w:szCs w:val="24"/>
              </w:rPr>
            </w:pPr>
          </w:p>
        </w:tc>
        <w:tc>
          <w:tcPr>
            <w:tcW w:w="755" w:type="dxa"/>
            <w:vAlign w:val="center"/>
          </w:tcPr>
          <w:p w14:paraId="36C03145" w14:textId="52750A59" w:rsidR="00365461" w:rsidRPr="007B74D4" w:rsidRDefault="00365461"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0297B5D9" w14:textId="61F7EEB8" w:rsidR="00365461" w:rsidRPr="007B74D4" w:rsidRDefault="00365461" w:rsidP="00EC36B9">
            <w:pPr>
              <w:spacing w:after="0" w:line="259" w:lineRule="auto"/>
              <w:ind w:left="56" w:firstLine="0"/>
              <w:jc w:val="both"/>
              <w:rPr>
                <w:color w:val="auto"/>
                <w:sz w:val="24"/>
                <w:szCs w:val="24"/>
              </w:rPr>
            </w:pPr>
            <w:r w:rsidRPr="007B74D4">
              <w:rPr>
                <w:color w:val="auto"/>
                <w:sz w:val="24"/>
                <w:szCs w:val="24"/>
              </w:rPr>
              <w:t>1.依統包契約書約定內容辦理。</w:t>
            </w:r>
          </w:p>
          <w:p w14:paraId="062EFD4D" w14:textId="7F8DF3B0" w:rsidR="00365461" w:rsidRPr="007B74D4" w:rsidRDefault="00365461" w:rsidP="00EC36B9">
            <w:pPr>
              <w:spacing w:line="259" w:lineRule="auto"/>
              <w:ind w:left="60" w:firstLine="0"/>
              <w:jc w:val="both"/>
              <w:rPr>
                <w:color w:val="auto"/>
                <w:sz w:val="24"/>
                <w:szCs w:val="24"/>
              </w:rPr>
            </w:pPr>
            <w:r w:rsidRPr="007B74D4">
              <w:rPr>
                <w:color w:val="auto"/>
                <w:sz w:val="24"/>
                <w:szCs w:val="24"/>
              </w:rPr>
              <w:t>2.未於時程完成期限內辦理，依契約計罰。</w:t>
            </w:r>
          </w:p>
        </w:tc>
      </w:tr>
      <w:tr w:rsidR="000423BC" w:rsidRPr="007B74D4" w14:paraId="67882B06" w14:textId="77777777" w:rsidTr="00EC36B9">
        <w:trPr>
          <w:trHeight w:val="888"/>
        </w:trPr>
        <w:tc>
          <w:tcPr>
            <w:tcW w:w="744" w:type="dxa"/>
            <w:vMerge/>
          </w:tcPr>
          <w:p w14:paraId="593F2603" w14:textId="77777777" w:rsidR="00365461" w:rsidRPr="007B74D4" w:rsidRDefault="00365461" w:rsidP="00365461">
            <w:pPr>
              <w:ind w:left="60" w:firstLine="0"/>
              <w:rPr>
                <w:color w:val="auto"/>
                <w:sz w:val="24"/>
                <w:szCs w:val="24"/>
              </w:rPr>
            </w:pPr>
          </w:p>
        </w:tc>
        <w:tc>
          <w:tcPr>
            <w:tcW w:w="1803" w:type="dxa"/>
            <w:vAlign w:val="center"/>
          </w:tcPr>
          <w:p w14:paraId="66A21B9A" w14:textId="03CAA7E5" w:rsidR="00365461" w:rsidRPr="007B74D4" w:rsidRDefault="00365461" w:rsidP="00EC36B9">
            <w:pPr>
              <w:spacing w:line="259" w:lineRule="auto"/>
              <w:ind w:left="60" w:firstLine="0"/>
              <w:jc w:val="both"/>
              <w:rPr>
                <w:color w:val="auto"/>
                <w:sz w:val="24"/>
                <w:szCs w:val="24"/>
              </w:rPr>
            </w:pPr>
            <w:r w:rsidRPr="007B74D4">
              <w:rPr>
                <w:color w:val="auto"/>
                <w:sz w:val="24"/>
                <w:szCs w:val="24"/>
              </w:rPr>
              <w:t>11.工程材料資料送審(同等品)</w:t>
            </w:r>
          </w:p>
        </w:tc>
        <w:tc>
          <w:tcPr>
            <w:tcW w:w="955" w:type="dxa"/>
            <w:vAlign w:val="center"/>
          </w:tcPr>
          <w:p w14:paraId="7409CCF7" w14:textId="6F1AC701" w:rsidR="00365461" w:rsidRPr="007B74D4" w:rsidRDefault="00365461" w:rsidP="00EC36B9">
            <w:pPr>
              <w:spacing w:line="259" w:lineRule="auto"/>
              <w:ind w:left="60" w:firstLine="0"/>
              <w:jc w:val="center"/>
              <w:rPr>
                <w:color w:val="auto"/>
                <w:sz w:val="24"/>
                <w:szCs w:val="24"/>
              </w:rPr>
            </w:pPr>
            <w:r w:rsidRPr="007B74D4">
              <w:rPr>
                <w:color w:val="auto"/>
                <w:sz w:val="24"/>
                <w:szCs w:val="24"/>
              </w:rPr>
              <w:t>核定</w:t>
            </w:r>
          </w:p>
        </w:tc>
        <w:tc>
          <w:tcPr>
            <w:tcW w:w="1358" w:type="dxa"/>
            <w:vAlign w:val="center"/>
          </w:tcPr>
          <w:p w14:paraId="370920C2" w14:textId="715166EC" w:rsidR="00365461" w:rsidRPr="007B74D4" w:rsidRDefault="00365461" w:rsidP="00EC36B9">
            <w:pPr>
              <w:spacing w:line="259" w:lineRule="auto"/>
              <w:ind w:left="60" w:firstLine="0"/>
              <w:jc w:val="center"/>
              <w:rPr>
                <w:color w:val="auto"/>
                <w:sz w:val="24"/>
                <w:szCs w:val="24"/>
              </w:rPr>
            </w:pPr>
            <w:r w:rsidRPr="007B74D4">
              <w:rPr>
                <w:color w:val="auto"/>
                <w:sz w:val="24"/>
                <w:szCs w:val="24"/>
              </w:rPr>
              <w:t>審查</w:t>
            </w:r>
          </w:p>
        </w:tc>
        <w:tc>
          <w:tcPr>
            <w:tcW w:w="714" w:type="dxa"/>
            <w:vAlign w:val="center"/>
          </w:tcPr>
          <w:p w14:paraId="743A8438" w14:textId="5AE66BC9" w:rsidR="00365461" w:rsidRPr="007B74D4" w:rsidRDefault="00365461" w:rsidP="00EC36B9">
            <w:pPr>
              <w:spacing w:line="259" w:lineRule="auto"/>
              <w:ind w:left="60" w:firstLine="0"/>
              <w:jc w:val="center"/>
              <w:rPr>
                <w:color w:val="auto"/>
                <w:sz w:val="24"/>
                <w:szCs w:val="24"/>
              </w:rPr>
            </w:pPr>
          </w:p>
        </w:tc>
        <w:tc>
          <w:tcPr>
            <w:tcW w:w="755" w:type="dxa"/>
            <w:vAlign w:val="center"/>
          </w:tcPr>
          <w:p w14:paraId="03EF5F12" w14:textId="54C1E831" w:rsidR="00365461" w:rsidRPr="007B74D4" w:rsidRDefault="00365461"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111ED96F" w14:textId="1097A089" w:rsidR="00365461" w:rsidRPr="007B74D4" w:rsidRDefault="00365461"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612A0FD5" w14:textId="77777777" w:rsidTr="00EC36B9">
        <w:trPr>
          <w:trHeight w:val="888"/>
        </w:trPr>
        <w:tc>
          <w:tcPr>
            <w:tcW w:w="744" w:type="dxa"/>
            <w:vMerge/>
          </w:tcPr>
          <w:p w14:paraId="4816B6A1" w14:textId="77777777" w:rsidR="00365461" w:rsidRPr="007B74D4" w:rsidRDefault="00365461" w:rsidP="00365461">
            <w:pPr>
              <w:ind w:left="60" w:firstLine="0"/>
              <w:rPr>
                <w:color w:val="auto"/>
                <w:sz w:val="24"/>
                <w:szCs w:val="24"/>
              </w:rPr>
            </w:pPr>
          </w:p>
        </w:tc>
        <w:tc>
          <w:tcPr>
            <w:tcW w:w="1803" w:type="dxa"/>
            <w:vAlign w:val="center"/>
          </w:tcPr>
          <w:p w14:paraId="2A692B70" w14:textId="23F65EEB" w:rsidR="00365461" w:rsidRPr="007B74D4" w:rsidRDefault="00365461" w:rsidP="00EC36B9">
            <w:pPr>
              <w:spacing w:line="259" w:lineRule="auto"/>
              <w:ind w:left="60" w:firstLine="0"/>
              <w:jc w:val="both"/>
              <w:rPr>
                <w:color w:val="auto"/>
                <w:sz w:val="24"/>
                <w:szCs w:val="24"/>
              </w:rPr>
            </w:pPr>
            <w:r w:rsidRPr="007B74D4">
              <w:rPr>
                <w:color w:val="auto"/>
                <w:sz w:val="24"/>
                <w:szCs w:val="24"/>
              </w:rPr>
              <w:t>12.工程材料試驗結果之查察（承攬廠商自主品管部分）</w:t>
            </w:r>
          </w:p>
        </w:tc>
        <w:tc>
          <w:tcPr>
            <w:tcW w:w="955" w:type="dxa"/>
            <w:vAlign w:val="center"/>
          </w:tcPr>
          <w:p w14:paraId="1FB41F36" w14:textId="2DF58867" w:rsidR="00365461" w:rsidRPr="007B74D4" w:rsidRDefault="00365461" w:rsidP="00EC36B9">
            <w:pPr>
              <w:spacing w:line="259" w:lineRule="auto"/>
              <w:ind w:left="60" w:firstLine="0"/>
              <w:jc w:val="center"/>
              <w:rPr>
                <w:color w:val="auto"/>
                <w:sz w:val="24"/>
                <w:szCs w:val="24"/>
              </w:rPr>
            </w:pPr>
            <w:r w:rsidRPr="007B74D4">
              <w:rPr>
                <w:color w:val="auto"/>
                <w:sz w:val="24"/>
                <w:szCs w:val="24"/>
              </w:rPr>
              <w:t>備查</w:t>
            </w:r>
          </w:p>
        </w:tc>
        <w:tc>
          <w:tcPr>
            <w:tcW w:w="1358" w:type="dxa"/>
            <w:vAlign w:val="center"/>
          </w:tcPr>
          <w:p w14:paraId="5C1E24F2" w14:textId="3F7EA0C6" w:rsidR="00365461" w:rsidRPr="007B74D4" w:rsidRDefault="00365461" w:rsidP="00EC36B9">
            <w:pPr>
              <w:spacing w:line="259" w:lineRule="auto"/>
              <w:ind w:left="60" w:firstLine="0"/>
              <w:jc w:val="center"/>
              <w:rPr>
                <w:color w:val="auto"/>
                <w:sz w:val="24"/>
                <w:szCs w:val="24"/>
              </w:rPr>
            </w:pPr>
            <w:r w:rsidRPr="007B74D4">
              <w:rPr>
                <w:color w:val="auto"/>
                <w:sz w:val="24"/>
                <w:szCs w:val="24"/>
              </w:rPr>
              <w:t>審查</w:t>
            </w:r>
          </w:p>
        </w:tc>
        <w:tc>
          <w:tcPr>
            <w:tcW w:w="714" w:type="dxa"/>
            <w:vAlign w:val="center"/>
          </w:tcPr>
          <w:p w14:paraId="0B7C38F3" w14:textId="77EA9F19" w:rsidR="00365461" w:rsidRPr="007B74D4" w:rsidRDefault="00365461" w:rsidP="00EC36B9">
            <w:pPr>
              <w:spacing w:line="259" w:lineRule="auto"/>
              <w:ind w:left="60" w:firstLine="0"/>
              <w:jc w:val="center"/>
              <w:rPr>
                <w:color w:val="auto"/>
                <w:sz w:val="24"/>
                <w:szCs w:val="24"/>
              </w:rPr>
            </w:pPr>
          </w:p>
        </w:tc>
        <w:tc>
          <w:tcPr>
            <w:tcW w:w="755" w:type="dxa"/>
            <w:vAlign w:val="center"/>
          </w:tcPr>
          <w:p w14:paraId="37A17E5F" w14:textId="7EE673BF" w:rsidR="00365461" w:rsidRPr="007B74D4" w:rsidRDefault="00365461"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4979CFEA" w14:textId="3DA42B39" w:rsidR="00365461" w:rsidRPr="007B74D4" w:rsidRDefault="00365461"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4EAD85B0" w14:textId="77777777" w:rsidTr="00EC36B9">
        <w:trPr>
          <w:trHeight w:val="888"/>
        </w:trPr>
        <w:tc>
          <w:tcPr>
            <w:tcW w:w="744" w:type="dxa"/>
            <w:vMerge/>
          </w:tcPr>
          <w:p w14:paraId="5E895435" w14:textId="77777777" w:rsidR="00365461" w:rsidRPr="007B74D4" w:rsidRDefault="00365461" w:rsidP="00365461">
            <w:pPr>
              <w:ind w:left="60" w:firstLine="0"/>
              <w:rPr>
                <w:color w:val="auto"/>
                <w:sz w:val="24"/>
                <w:szCs w:val="24"/>
              </w:rPr>
            </w:pPr>
          </w:p>
        </w:tc>
        <w:tc>
          <w:tcPr>
            <w:tcW w:w="1803" w:type="dxa"/>
            <w:vAlign w:val="center"/>
          </w:tcPr>
          <w:p w14:paraId="55705709" w14:textId="5E1AF8FB" w:rsidR="00365461" w:rsidRPr="007B74D4" w:rsidRDefault="00365461" w:rsidP="00EC36B9">
            <w:pPr>
              <w:spacing w:line="259" w:lineRule="auto"/>
              <w:ind w:left="60" w:firstLine="0"/>
              <w:jc w:val="both"/>
              <w:rPr>
                <w:color w:val="auto"/>
                <w:sz w:val="24"/>
                <w:szCs w:val="24"/>
              </w:rPr>
            </w:pPr>
            <w:r w:rsidRPr="007B74D4">
              <w:rPr>
                <w:color w:val="auto"/>
                <w:sz w:val="24"/>
                <w:szCs w:val="24"/>
              </w:rPr>
              <w:t>13.工程材料樣品送審</w:t>
            </w:r>
          </w:p>
        </w:tc>
        <w:tc>
          <w:tcPr>
            <w:tcW w:w="955" w:type="dxa"/>
            <w:vAlign w:val="center"/>
          </w:tcPr>
          <w:p w14:paraId="51C7CFAE" w14:textId="69F3555A" w:rsidR="00365461" w:rsidRPr="007B74D4" w:rsidRDefault="00365461" w:rsidP="00EC36B9">
            <w:pPr>
              <w:spacing w:line="259" w:lineRule="auto"/>
              <w:ind w:left="60" w:firstLine="0"/>
              <w:jc w:val="center"/>
              <w:rPr>
                <w:color w:val="auto"/>
                <w:sz w:val="24"/>
                <w:szCs w:val="24"/>
              </w:rPr>
            </w:pPr>
            <w:r w:rsidRPr="007B74D4">
              <w:rPr>
                <w:color w:val="auto"/>
                <w:sz w:val="24"/>
                <w:szCs w:val="24"/>
              </w:rPr>
              <w:t>核定</w:t>
            </w:r>
          </w:p>
        </w:tc>
        <w:tc>
          <w:tcPr>
            <w:tcW w:w="1358" w:type="dxa"/>
            <w:vAlign w:val="center"/>
          </w:tcPr>
          <w:p w14:paraId="79773720" w14:textId="371E5E59" w:rsidR="00365461" w:rsidRPr="007B74D4" w:rsidRDefault="00365461" w:rsidP="00EC36B9">
            <w:pPr>
              <w:spacing w:line="259" w:lineRule="auto"/>
              <w:ind w:left="60" w:firstLine="0"/>
              <w:jc w:val="center"/>
              <w:rPr>
                <w:color w:val="auto"/>
                <w:sz w:val="24"/>
                <w:szCs w:val="24"/>
              </w:rPr>
            </w:pPr>
            <w:r w:rsidRPr="007B74D4">
              <w:rPr>
                <w:color w:val="auto"/>
                <w:sz w:val="24"/>
                <w:szCs w:val="24"/>
              </w:rPr>
              <w:t>審查</w:t>
            </w:r>
          </w:p>
        </w:tc>
        <w:tc>
          <w:tcPr>
            <w:tcW w:w="714" w:type="dxa"/>
            <w:vAlign w:val="center"/>
          </w:tcPr>
          <w:p w14:paraId="6D8ABC8F" w14:textId="23165174" w:rsidR="00365461" w:rsidRPr="007B74D4" w:rsidRDefault="00365461" w:rsidP="00EC36B9">
            <w:pPr>
              <w:spacing w:line="259" w:lineRule="auto"/>
              <w:ind w:left="60" w:firstLine="0"/>
              <w:jc w:val="center"/>
              <w:rPr>
                <w:color w:val="auto"/>
                <w:sz w:val="24"/>
                <w:szCs w:val="24"/>
              </w:rPr>
            </w:pPr>
          </w:p>
        </w:tc>
        <w:tc>
          <w:tcPr>
            <w:tcW w:w="755" w:type="dxa"/>
            <w:vAlign w:val="center"/>
          </w:tcPr>
          <w:p w14:paraId="7E70B68D" w14:textId="2A3F8FCE" w:rsidR="00365461" w:rsidRPr="007B74D4" w:rsidRDefault="00365461"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4518421F" w14:textId="4BCE95C4" w:rsidR="00365461" w:rsidRPr="007B74D4" w:rsidRDefault="00365461"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5B73E852" w14:textId="77777777" w:rsidTr="00EC36B9">
        <w:trPr>
          <w:trHeight w:val="888"/>
        </w:trPr>
        <w:tc>
          <w:tcPr>
            <w:tcW w:w="744" w:type="dxa"/>
            <w:vMerge/>
          </w:tcPr>
          <w:p w14:paraId="155C298A" w14:textId="77777777" w:rsidR="00365461" w:rsidRPr="007B74D4" w:rsidRDefault="00365461" w:rsidP="00365461">
            <w:pPr>
              <w:ind w:left="60" w:firstLine="0"/>
              <w:rPr>
                <w:color w:val="auto"/>
                <w:sz w:val="24"/>
                <w:szCs w:val="24"/>
              </w:rPr>
            </w:pPr>
          </w:p>
        </w:tc>
        <w:tc>
          <w:tcPr>
            <w:tcW w:w="1803" w:type="dxa"/>
            <w:vAlign w:val="center"/>
          </w:tcPr>
          <w:p w14:paraId="0BB26316" w14:textId="4F545F36" w:rsidR="00365461" w:rsidRPr="007B74D4" w:rsidRDefault="00365461" w:rsidP="00EC36B9">
            <w:pPr>
              <w:spacing w:line="259" w:lineRule="auto"/>
              <w:ind w:left="60" w:firstLine="0"/>
              <w:jc w:val="both"/>
              <w:rPr>
                <w:color w:val="auto"/>
                <w:sz w:val="24"/>
                <w:szCs w:val="24"/>
              </w:rPr>
            </w:pPr>
            <w:r w:rsidRPr="007B74D4">
              <w:rPr>
                <w:color w:val="auto"/>
                <w:sz w:val="24"/>
                <w:szCs w:val="24"/>
              </w:rPr>
              <w:t>14.施工材料與設備查察【包括檢（抽）驗】</w:t>
            </w:r>
          </w:p>
        </w:tc>
        <w:tc>
          <w:tcPr>
            <w:tcW w:w="955" w:type="dxa"/>
            <w:vAlign w:val="center"/>
          </w:tcPr>
          <w:p w14:paraId="558FEF33" w14:textId="637CA24F" w:rsidR="00365461" w:rsidRPr="007B74D4" w:rsidRDefault="00365461" w:rsidP="00EC36B9">
            <w:pPr>
              <w:spacing w:line="259" w:lineRule="auto"/>
              <w:ind w:left="60" w:firstLine="0"/>
              <w:jc w:val="center"/>
              <w:rPr>
                <w:color w:val="auto"/>
                <w:sz w:val="24"/>
                <w:szCs w:val="24"/>
              </w:rPr>
            </w:pPr>
            <w:r w:rsidRPr="007B74D4">
              <w:rPr>
                <w:color w:val="auto"/>
                <w:sz w:val="24"/>
                <w:szCs w:val="24"/>
              </w:rPr>
              <w:t>備查</w:t>
            </w:r>
          </w:p>
        </w:tc>
        <w:tc>
          <w:tcPr>
            <w:tcW w:w="1358" w:type="dxa"/>
            <w:vAlign w:val="center"/>
          </w:tcPr>
          <w:p w14:paraId="0DD857D0" w14:textId="3F6B8DB0" w:rsidR="00365461" w:rsidRPr="007B74D4" w:rsidRDefault="00365461" w:rsidP="00EC36B9">
            <w:pPr>
              <w:spacing w:line="259" w:lineRule="auto"/>
              <w:ind w:left="60" w:firstLine="0"/>
              <w:jc w:val="center"/>
              <w:rPr>
                <w:color w:val="auto"/>
                <w:sz w:val="24"/>
                <w:szCs w:val="24"/>
              </w:rPr>
            </w:pPr>
            <w:r w:rsidRPr="007B74D4">
              <w:rPr>
                <w:color w:val="auto"/>
                <w:sz w:val="24"/>
                <w:szCs w:val="24"/>
              </w:rPr>
              <w:t>辦理</w:t>
            </w:r>
          </w:p>
        </w:tc>
        <w:tc>
          <w:tcPr>
            <w:tcW w:w="714" w:type="dxa"/>
            <w:vAlign w:val="center"/>
          </w:tcPr>
          <w:p w14:paraId="3FAD89B3" w14:textId="1C275C60" w:rsidR="00365461" w:rsidRPr="007B74D4" w:rsidRDefault="00365461" w:rsidP="00EC36B9">
            <w:pPr>
              <w:spacing w:line="259" w:lineRule="auto"/>
              <w:ind w:left="60" w:firstLine="0"/>
              <w:jc w:val="center"/>
              <w:rPr>
                <w:color w:val="auto"/>
                <w:sz w:val="24"/>
                <w:szCs w:val="24"/>
              </w:rPr>
            </w:pPr>
          </w:p>
        </w:tc>
        <w:tc>
          <w:tcPr>
            <w:tcW w:w="755" w:type="dxa"/>
            <w:vAlign w:val="center"/>
          </w:tcPr>
          <w:p w14:paraId="7F886846" w14:textId="2D0F94A2" w:rsidR="00365461" w:rsidRPr="007B74D4" w:rsidRDefault="00365461" w:rsidP="00EC36B9">
            <w:pPr>
              <w:spacing w:line="259" w:lineRule="auto"/>
              <w:ind w:left="60" w:firstLine="0"/>
              <w:jc w:val="center"/>
              <w:rPr>
                <w:color w:val="auto"/>
                <w:sz w:val="24"/>
                <w:szCs w:val="24"/>
              </w:rPr>
            </w:pPr>
            <w:r w:rsidRPr="007B74D4">
              <w:rPr>
                <w:color w:val="auto"/>
                <w:sz w:val="24"/>
                <w:szCs w:val="24"/>
              </w:rPr>
              <w:t>協辦</w:t>
            </w:r>
          </w:p>
        </w:tc>
        <w:tc>
          <w:tcPr>
            <w:tcW w:w="2277" w:type="dxa"/>
          </w:tcPr>
          <w:p w14:paraId="2F1533E0" w14:textId="72D580BE" w:rsidR="00365461" w:rsidRPr="007B74D4" w:rsidRDefault="00365461"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41C482F3" w14:textId="77777777" w:rsidTr="00EC36B9">
        <w:trPr>
          <w:trHeight w:val="888"/>
        </w:trPr>
        <w:tc>
          <w:tcPr>
            <w:tcW w:w="744" w:type="dxa"/>
            <w:vMerge/>
          </w:tcPr>
          <w:p w14:paraId="159DB960" w14:textId="77777777" w:rsidR="00650C3D" w:rsidRPr="007B74D4" w:rsidRDefault="00650C3D" w:rsidP="00650C3D">
            <w:pPr>
              <w:ind w:left="60" w:firstLine="0"/>
              <w:rPr>
                <w:color w:val="auto"/>
                <w:sz w:val="24"/>
                <w:szCs w:val="24"/>
              </w:rPr>
            </w:pPr>
          </w:p>
        </w:tc>
        <w:tc>
          <w:tcPr>
            <w:tcW w:w="1803" w:type="dxa"/>
            <w:vAlign w:val="center"/>
          </w:tcPr>
          <w:p w14:paraId="5EDD4AC0" w14:textId="03B8E8F8" w:rsidR="00650C3D" w:rsidRPr="007B74D4" w:rsidRDefault="00650C3D" w:rsidP="00EC36B9">
            <w:pPr>
              <w:spacing w:line="259" w:lineRule="auto"/>
              <w:ind w:left="60" w:firstLine="0"/>
              <w:jc w:val="both"/>
              <w:rPr>
                <w:color w:val="auto"/>
                <w:sz w:val="24"/>
                <w:szCs w:val="24"/>
              </w:rPr>
            </w:pPr>
            <w:r w:rsidRPr="007B74D4">
              <w:rPr>
                <w:color w:val="auto"/>
                <w:sz w:val="24"/>
                <w:szCs w:val="24"/>
              </w:rPr>
              <w:t>15.施工品質管理</w:t>
            </w:r>
          </w:p>
        </w:tc>
        <w:tc>
          <w:tcPr>
            <w:tcW w:w="955" w:type="dxa"/>
            <w:vAlign w:val="center"/>
          </w:tcPr>
          <w:p w14:paraId="6A898E66" w14:textId="49C5E8D0" w:rsidR="00650C3D" w:rsidRPr="007B74D4" w:rsidRDefault="00650C3D" w:rsidP="00EC36B9">
            <w:pPr>
              <w:spacing w:line="259" w:lineRule="auto"/>
              <w:ind w:left="60" w:firstLine="0"/>
              <w:jc w:val="center"/>
              <w:rPr>
                <w:color w:val="auto"/>
                <w:sz w:val="24"/>
                <w:szCs w:val="24"/>
              </w:rPr>
            </w:pPr>
            <w:r w:rsidRPr="007B74D4">
              <w:rPr>
                <w:color w:val="auto"/>
                <w:sz w:val="24"/>
                <w:szCs w:val="24"/>
              </w:rPr>
              <w:t>備查</w:t>
            </w:r>
          </w:p>
        </w:tc>
        <w:tc>
          <w:tcPr>
            <w:tcW w:w="1358" w:type="dxa"/>
            <w:vAlign w:val="center"/>
          </w:tcPr>
          <w:p w14:paraId="3A28D96A" w14:textId="488144DC" w:rsidR="00650C3D" w:rsidRPr="007B74D4" w:rsidRDefault="00650C3D" w:rsidP="00EC36B9">
            <w:pPr>
              <w:spacing w:line="259" w:lineRule="auto"/>
              <w:ind w:left="60" w:firstLine="0"/>
              <w:jc w:val="center"/>
              <w:rPr>
                <w:color w:val="auto"/>
                <w:sz w:val="24"/>
                <w:szCs w:val="24"/>
              </w:rPr>
            </w:pPr>
            <w:r w:rsidRPr="007B74D4">
              <w:rPr>
                <w:color w:val="auto"/>
                <w:sz w:val="24"/>
                <w:szCs w:val="24"/>
              </w:rPr>
              <w:t>督導</w:t>
            </w:r>
          </w:p>
        </w:tc>
        <w:tc>
          <w:tcPr>
            <w:tcW w:w="714" w:type="dxa"/>
            <w:vAlign w:val="center"/>
          </w:tcPr>
          <w:p w14:paraId="4C2982BC" w14:textId="223B88D6" w:rsidR="00650C3D" w:rsidRPr="007B74D4" w:rsidRDefault="00650C3D" w:rsidP="00EC36B9">
            <w:pPr>
              <w:spacing w:line="259" w:lineRule="auto"/>
              <w:ind w:left="60" w:firstLine="0"/>
              <w:jc w:val="center"/>
              <w:rPr>
                <w:color w:val="auto"/>
                <w:sz w:val="24"/>
                <w:szCs w:val="24"/>
              </w:rPr>
            </w:pPr>
          </w:p>
        </w:tc>
        <w:tc>
          <w:tcPr>
            <w:tcW w:w="755" w:type="dxa"/>
            <w:vAlign w:val="center"/>
          </w:tcPr>
          <w:p w14:paraId="6F894E38" w14:textId="60FD3635"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018AB814" w14:textId="67CE33F4"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5EBA496B" w14:textId="77777777" w:rsidTr="00EC36B9">
        <w:trPr>
          <w:trHeight w:val="888"/>
        </w:trPr>
        <w:tc>
          <w:tcPr>
            <w:tcW w:w="744" w:type="dxa"/>
            <w:vMerge/>
          </w:tcPr>
          <w:p w14:paraId="35AE6701" w14:textId="77777777" w:rsidR="00650C3D" w:rsidRPr="007B74D4" w:rsidRDefault="00650C3D" w:rsidP="00650C3D">
            <w:pPr>
              <w:ind w:left="60" w:firstLine="0"/>
              <w:rPr>
                <w:color w:val="auto"/>
                <w:sz w:val="24"/>
                <w:szCs w:val="24"/>
              </w:rPr>
            </w:pPr>
          </w:p>
        </w:tc>
        <w:tc>
          <w:tcPr>
            <w:tcW w:w="1803" w:type="dxa"/>
            <w:vAlign w:val="center"/>
          </w:tcPr>
          <w:p w14:paraId="7EB2716C" w14:textId="6CAC0AE1" w:rsidR="00650C3D" w:rsidRPr="007B74D4" w:rsidRDefault="00650C3D" w:rsidP="00EC36B9">
            <w:pPr>
              <w:spacing w:line="259" w:lineRule="auto"/>
              <w:ind w:left="60" w:firstLine="0"/>
              <w:jc w:val="both"/>
              <w:rPr>
                <w:color w:val="auto"/>
                <w:sz w:val="24"/>
                <w:szCs w:val="24"/>
              </w:rPr>
            </w:pPr>
            <w:r w:rsidRPr="007B74D4">
              <w:rPr>
                <w:color w:val="auto"/>
                <w:sz w:val="24"/>
                <w:szCs w:val="24"/>
              </w:rPr>
              <w:t>16.工地安衛與環境保護</w:t>
            </w:r>
          </w:p>
        </w:tc>
        <w:tc>
          <w:tcPr>
            <w:tcW w:w="955" w:type="dxa"/>
            <w:vAlign w:val="center"/>
          </w:tcPr>
          <w:p w14:paraId="1EB627D5" w14:textId="6D157F7E" w:rsidR="00650C3D" w:rsidRPr="007B74D4" w:rsidRDefault="00650C3D" w:rsidP="00EC36B9">
            <w:pPr>
              <w:spacing w:line="259" w:lineRule="auto"/>
              <w:ind w:left="60" w:firstLine="0"/>
              <w:jc w:val="center"/>
              <w:rPr>
                <w:color w:val="auto"/>
                <w:sz w:val="24"/>
                <w:szCs w:val="24"/>
              </w:rPr>
            </w:pPr>
            <w:r w:rsidRPr="007B74D4">
              <w:rPr>
                <w:color w:val="auto"/>
                <w:sz w:val="24"/>
                <w:szCs w:val="24"/>
              </w:rPr>
              <w:t>備查</w:t>
            </w:r>
          </w:p>
        </w:tc>
        <w:tc>
          <w:tcPr>
            <w:tcW w:w="1358" w:type="dxa"/>
            <w:vAlign w:val="center"/>
          </w:tcPr>
          <w:p w14:paraId="4D22E9EC" w14:textId="6CC908B8" w:rsidR="00650C3D" w:rsidRPr="007B74D4" w:rsidRDefault="00650C3D" w:rsidP="00EC36B9">
            <w:pPr>
              <w:spacing w:line="259" w:lineRule="auto"/>
              <w:ind w:left="60" w:firstLine="0"/>
              <w:jc w:val="center"/>
              <w:rPr>
                <w:color w:val="auto"/>
                <w:sz w:val="24"/>
                <w:szCs w:val="24"/>
              </w:rPr>
            </w:pPr>
            <w:r w:rsidRPr="007B74D4">
              <w:rPr>
                <w:color w:val="auto"/>
                <w:sz w:val="24"/>
                <w:szCs w:val="24"/>
              </w:rPr>
              <w:t>督導</w:t>
            </w:r>
          </w:p>
        </w:tc>
        <w:tc>
          <w:tcPr>
            <w:tcW w:w="714" w:type="dxa"/>
            <w:vAlign w:val="center"/>
          </w:tcPr>
          <w:p w14:paraId="4F74F0E1" w14:textId="77607619" w:rsidR="00650C3D" w:rsidRPr="007B74D4" w:rsidRDefault="00650C3D" w:rsidP="00EC36B9">
            <w:pPr>
              <w:spacing w:line="259" w:lineRule="auto"/>
              <w:ind w:left="60" w:firstLine="0"/>
              <w:jc w:val="center"/>
              <w:rPr>
                <w:color w:val="auto"/>
                <w:sz w:val="24"/>
                <w:szCs w:val="24"/>
              </w:rPr>
            </w:pPr>
          </w:p>
        </w:tc>
        <w:tc>
          <w:tcPr>
            <w:tcW w:w="755" w:type="dxa"/>
            <w:vAlign w:val="center"/>
          </w:tcPr>
          <w:p w14:paraId="5449C207" w14:textId="4A9F95A4"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2CA55BAA" w14:textId="1F2A4184"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6CE0D35D" w14:textId="77777777" w:rsidTr="00EC36B9">
        <w:trPr>
          <w:trHeight w:val="888"/>
        </w:trPr>
        <w:tc>
          <w:tcPr>
            <w:tcW w:w="744" w:type="dxa"/>
            <w:vMerge/>
          </w:tcPr>
          <w:p w14:paraId="0940E4D5" w14:textId="77777777" w:rsidR="00650C3D" w:rsidRPr="007B74D4" w:rsidRDefault="00650C3D" w:rsidP="00650C3D">
            <w:pPr>
              <w:ind w:left="60" w:firstLine="0"/>
              <w:rPr>
                <w:color w:val="auto"/>
                <w:sz w:val="24"/>
                <w:szCs w:val="24"/>
              </w:rPr>
            </w:pPr>
          </w:p>
        </w:tc>
        <w:tc>
          <w:tcPr>
            <w:tcW w:w="1803" w:type="dxa"/>
            <w:vAlign w:val="center"/>
          </w:tcPr>
          <w:p w14:paraId="19976525" w14:textId="33202E75" w:rsidR="00650C3D" w:rsidRPr="007B74D4" w:rsidRDefault="00650C3D" w:rsidP="00EC36B9">
            <w:pPr>
              <w:spacing w:line="259" w:lineRule="auto"/>
              <w:ind w:left="60" w:firstLine="0"/>
              <w:jc w:val="both"/>
              <w:rPr>
                <w:color w:val="auto"/>
                <w:sz w:val="24"/>
                <w:szCs w:val="24"/>
              </w:rPr>
            </w:pPr>
            <w:r w:rsidRPr="007B74D4">
              <w:rPr>
                <w:color w:val="auto"/>
                <w:sz w:val="24"/>
                <w:szCs w:val="24"/>
              </w:rPr>
              <w:t>17.施工進度管制</w:t>
            </w:r>
          </w:p>
        </w:tc>
        <w:tc>
          <w:tcPr>
            <w:tcW w:w="955" w:type="dxa"/>
            <w:vAlign w:val="center"/>
          </w:tcPr>
          <w:p w14:paraId="601004E5" w14:textId="673C9875" w:rsidR="00650C3D" w:rsidRPr="007B74D4" w:rsidRDefault="00650C3D" w:rsidP="00EC36B9">
            <w:pPr>
              <w:spacing w:line="259" w:lineRule="auto"/>
              <w:ind w:left="60" w:firstLine="0"/>
              <w:jc w:val="center"/>
              <w:rPr>
                <w:color w:val="auto"/>
                <w:sz w:val="24"/>
                <w:szCs w:val="24"/>
              </w:rPr>
            </w:pPr>
            <w:r w:rsidRPr="007B74D4">
              <w:rPr>
                <w:color w:val="auto"/>
                <w:sz w:val="24"/>
                <w:szCs w:val="24"/>
              </w:rPr>
              <w:t>備查</w:t>
            </w:r>
          </w:p>
        </w:tc>
        <w:tc>
          <w:tcPr>
            <w:tcW w:w="1358" w:type="dxa"/>
            <w:vAlign w:val="center"/>
          </w:tcPr>
          <w:p w14:paraId="6198B7D4" w14:textId="1AB19F37" w:rsidR="00650C3D" w:rsidRPr="007B74D4" w:rsidRDefault="00650C3D" w:rsidP="00EC36B9">
            <w:pPr>
              <w:spacing w:line="259" w:lineRule="auto"/>
              <w:ind w:left="60" w:firstLine="0"/>
              <w:jc w:val="center"/>
              <w:rPr>
                <w:color w:val="auto"/>
                <w:sz w:val="24"/>
                <w:szCs w:val="24"/>
              </w:rPr>
            </w:pPr>
            <w:r w:rsidRPr="007B74D4">
              <w:rPr>
                <w:color w:val="auto"/>
                <w:sz w:val="24"/>
                <w:szCs w:val="24"/>
              </w:rPr>
              <w:t>審查</w:t>
            </w:r>
          </w:p>
        </w:tc>
        <w:tc>
          <w:tcPr>
            <w:tcW w:w="714" w:type="dxa"/>
            <w:vAlign w:val="center"/>
          </w:tcPr>
          <w:p w14:paraId="3AD13CC6" w14:textId="2B35CB3C" w:rsidR="00650C3D" w:rsidRPr="007B74D4" w:rsidRDefault="00650C3D" w:rsidP="00EC36B9">
            <w:pPr>
              <w:spacing w:line="259" w:lineRule="auto"/>
              <w:ind w:left="60" w:firstLine="0"/>
              <w:jc w:val="center"/>
              <w:rPr>
                <w:color w:val="auto"/>
                <w:sz w:val="24"/>
                <w:szCs w:val="24"/>
              </w:rPr>
            </w:pPr>
          </w:p>
        </w:tc>
        <w:tc>
          <w:tcPr>
            <w:tcW w:w="755" w:type="dxa"/>
            <w:vAlign w:val="center"/>
          </w:tcPr>
          <w:p w14:paraId="08153BF8" w14:textId="49C296DC"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31AA49E0" w14:textId="74A31F9C"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3CABAACC" w14:textId="77777777" w:rsidTr="00EC36B9">
        <w:trPr>
          <w:trHeight w:val="888"/>
        </w:trPr>
        <w:tc>
          <w:tcPr>
            <w:tcW w:w="744" w:type="dxa"/>
            <w:vMerge/>
          </w:tcPr>
          <w:p w14:paraId="51324646" w14:textId="77777777" w:rsidR="00650C3D" w:rsidRPr="007B74D4" w:rsidRDefault="00650C3D" w:rsidP="00650C3D">
            <w:pPr>
              <w:ind w:left="60" w:firstLine="0"/>
              <w:rPr>
                <w:color w:val="auto"/>
                <w:sz w:val="24"/>
                <w:szCs w:val="24"/>
              </w:rPr>
            </w:pPr>
          </w:p>
        </w:tc>
        <w:tc>
          <w:tcPr>
            <w:tcW w:w="1803" w:type="dxa"/>
            <w:vAlign w:val="center"/>
          </w:tcPr>
          <w:p w14:paraId="10BECE30" w14:textId="31008D19" w:rsidR="00650C3D" w:rsidRPr="007B74D4" w:rsidRDefault="00650C3D" w:rsidP="00EC36B9">
            <w:pPr>
              <w:spacing w:line="259" w:lineRule="auto"/>
              <w:ind w:left="60" w:firstLine="0"/>
              <w:jc w:val="both"/>
              <w:rPr>
                <w:color w:val="auto"/>
                <w:sz w:val="24"/>
                <w:szCs w:val="24"/>
              </w:rPr>
            </w:pPr>
            <w:r w:rsidRPr="007B74D4">
              <w:rPr>
                <w:color w:val="auto"/>
                <w:sz w:val="24"/>
                <w:szCs w:val="24"/>
              </w:rPr>
              <w:t>18.施工中工期核計</w:t>
            </w:r>
          </w:p>
        </w:tc>
        <w:tc>
          <w:tcPr>
            <w:tcW w:w="955" w:type="dxa"/>
            <w:vAlign w:val="center"/>
          </w:tcPr>
          <w:p w14:paraId="02F8CA5A" w14:textId="49225C80" w:rsidR="00650C3D" w:rsidRPr="007B74D4" w:rsidRDefault="00650C3D" w:rsidP="00EC36B9">
            <w:pPr>
              <w:spacing w:line="259" w:lineRule="auto"/>
              <w:ind w:left="60" w:firstLine="0"/>
              <w:jc w:val="center"/>
              <w:rPr>
                <w:color w:val="auto"/>
                <w:sz w:val="24"/>
                <w:szCs w:val="24"/>
              </w:rPr>
            </w:pPr>
            <w:r w:rsidRPr="007B74D4">
              <w:rPr>
                <w:color w:val="auto"/>
                <w:sz w:val="24"/>
                <w:szCs w:val="24"/>
              </w:rPr>
              <w:t>核定</w:t>
            </w:r>
          </w:p>
        </w:tc>
        <w:tc>
          <w:tcPr>
            <w:tcW w:w="1358" w:type="dxa"/>
            <w:vAlign w:val="center"/>
          </w:tcPr>
          <w:p w14:paraId="1D779A0A" w14:textId="46436787" w:rsidR="00650C3D" w:rsidRPr="007B74D4" w:rsidRDefault="00650C3D" w:rsidP="00EC36B9">
            <w:pPr>
              <w:spacing w:line="259" w:lineRule="auto"/>
              <w:ind w:left="60" w:firstLine="0"/>
              <w:jc w:val="center"/>
              <w:rPr>
                <w:color w:val="auto"/>
                <w:sz w:val="24"/>
                <w:szCs w:val="24"/>
              </w:rPr>
            </w:pPr>
            <w:r w:rsidRPr="007B74D4">
              <w:rPr>
                <w:color w:val="auto"/>
                <w:sz w:val="24"/>
                <w:szCs w:val="24"/>
              </w:rPr>
              <w:t>審查</w:t>
            </w:r>
          </w:p>
        </w:tc>
        <w:tc>
          <w:tcPr>
            <w:tcW w:w="714" w:type="dxa"/>
            <w:vAlign w:val="center"/>
          </w:tcPr>
          <w:p w14:paraId="105D4615" w14:textId="22E77565" w:rsidR="00650C3D" w:rsidRPr="007B74D4" w:rsidRDefault="00650C3D" w:rsidP="00EC36B9">
            <w:pPr>
              <w:spacing w:line="259" w:lineRule="auto"/>
              <w:ind w:left="60" w:firstLine="0"/>
              <w:jc w:val="center"/>
              <w:rPr>
                <w:color w:val="auto"/>
                <w:sz w:val="24"/>
                <w:szCs w:val="24"/>
              </w:rPr>
            </w:pPr>
          </w:p>
        </w:tc>
        <w:tc>
          <w:tcPr>
            <w:tcW w:w="755" w:type="dxa"/>
            <w:vAlign w:val="center"/>
          </w:tcPr>
          <w:p w14:paraId="655652F1" w14:textId="248F64E2"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3BB8D40C" w14:textId="7D31C16F"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21E9B69B" w14:textId="77777777" w:rsidTr="00EC36B9">
        <w:trPr>
          <w:trHeight w:val="888"/>
        </w:trPr>
        <w:tc>
          <w:tcPr>
            <w:tcW w:w="744" w:type="dxa"/>
            <w:vMerge/>
          </w:tcPr>
          <w:p w14:paraId="5C3A97E6" w14:textId="77777777" w:rsidR="00650C3D" w:rsidRPr="007B74D4" w:rsidRDefault="00650C3D" w:rsidP="00650C3D">
            <w:pPr>
              <w:ind w:left="60" w:firstLine="0"/>
              <w:rPr>
                <w:color w:val="auto"/>
                <w:sz w:val="24"/>
                <w:szCs w:val="24"/>
              </w:rPr>
            </w:pPr>
          </w:p>
        </w:tc>
        <w:tc>
          <w:tcPr>
            <w:tcW w:w="1803" w:type="dxa"/>
            <w:vAlign w:val="center"/>
          </w:tcPr>
          <w:p w14:paraId="4EE23084" w14:textId="78D6B8DB" w:rsidR="00650C3D" w:rsidRPr="007B74D4" w:rsidRDefault="00650C3D" w:rsidP="00EC36B9">
            <w:pPr>
              <w:spacing w:line="259" w:lineRule="auto"/>
              <w:ind w:left="60" w:firstLine="0"/>
              <w:jc w:val="both"/>
              <w:rPr>
                <w:color w:val="auto"/>
                <w:sz w:val="24"/>
                <w:szCs w:val="24"/>
              </w:rPr>
            </w:pPr>
            <w:r w:rsidRPr="007B74D4">
              <w:rPr>
                <w:color w:val="auto"/>
                <w:sz w:val="24"/>
                <w:szCs w:val="24"/>
              </w:rPr>
              <w:t>19.工期展延</w:t>
            </w:r>
          </w:p>
        </w:tc>
        <w:tc>
          <w:tcPr>
            <w:tcW w:w="955" w:type="dxa"/>
            <w:vAlign w:val="center"/>
          </w:tcPr>
          <w:p w14:paraId="566C0940" w14:textId="2C1DE6A1" w:rsidR="00650C3D" w:rsidRPr="007B74D4" w:rsidRDefault="00650C3D" w:rsidP="00EC36B9">
            <w:pPr>
              <w:spacing w:line="259" w:lineRule="auto"/>
              <w:ind w:left="60" w:firstLine="0"/>
              <w:jc w:val="center"/>
              <w:rPr>
                <w:color w:val="auto"/>
                <w:sz w:val="24"/>
                <w:szCs w:val="24"/>
              </w:rPr>
            </w:pPr>
            <w:r w:rsidRPr="007B74D4">
              <w:rPr>
                <w:color w:val="auto"/>
                <w:sz w:val="24"/>
                <w:szCs w:val="24"/>
              </w:rPr>
              <w:t>核定</w:t>
            </w:r>
          </w:p>
        </w:tc>
        <w:tc>
          <w:tcPr>
            <w:tcW w:w="1358" w:type="dxa"/>
            <w:vAlign w:val="center"/>
          </w:tcPr>
          <w:p w14:paraId="09ABB92A" w14:textId="12256EA1" w:rsidR="00650C3D" w:rsidRPr="007B74D4" w:rsidRDefault="00650C3D" w:rsidP="00EC36B9">
            <w:pPr>
              <w:spacing w:line="259" w:lineRule="auto"/>
              <w:ind w:left="60" w:firstLine="0"/>
              <w:jc w:val="center"/>
              <w:rPr>
                <w:color w:val="auto"/>
                <w:sz w:val="24"/>
                <w:szCs w:val="24"/>
              </w:rPr>
            </w:pPr>
            <w:r w:rsidRPr="007B74D4">
              <w:rPr>
                <w:color w:val="auto"/>
                <w:sz w:val="24"/>
                <w:szCs w:val="24"/>
              </w:rPr>
              <w:t>審查</w:t>
            </w:r>
          </w:p>
        </w:tc>
        <w:tc>
          <w:tcPr>
            <w:tcW w:w="714" w:type="dxa"/>
            <w:vAlign w:val="center"/>
          </w:tcPr>
          <w:p w14:paraId="1BEB3CBA" w14:textId="4111DC8C" w:rsidR="00650C3D" w:rsidRPr="007B74D4" w:rsidRDefault="00650C3D" w:rsidP="00EC36B9">
            <w:pPr>
              <w:spacing w:line="259" w:lineRule="auto"/>
              <w:ind w:left="60" w:firstLine="0"/>
              <w:jc w:val="center"/>
              <w:rPr>
                <w:color w:val="auto"/>
                <w:sz w:val="24"/>
                <w:szCs w:val="24"/>
              </w:rPr>
            </w:pPr>
          </w:p>
        </w:tc>
        <w:tc>
          <w:tcPr>
            <w:tcW w:w="755" w:type="dxa"/>
            <w:vAlign w:val="center"/>
          </w:tcPr>
          <w:p w14:paraId="2A857574" w14:textId="6546BA54"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5CF79A5D" w14:textId="607E9B5F"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2BADA81F" w14:textId="77777777" w:rsidTr="00EC36B9">
        <w:trPr>
          <w:trHeight w:val="888"/>
        </w:trPr>
        <w:tc>
          <w:tcPr>
            <w:tcW w:w="744" w:type="dxa"/>
            <w:vMerge/>
          </w:tcPr>
          <w:p w14:paraId="5A532377" w14:textId="77777777" w:rsidR="00650C3D" w:rsidRPr="007B74D4" w:rsidRDefault="00650C3D" w:rsidP="00650C3D">
            <w:pPr>
              <w:ind w:left="60" w:firstLine="0"/>
              <w:rPr>
                <w:color w:val="auto"/>
                <w:sz w:val="24"/>
                <w:szCs w:val="24"/>
              </w:rPr>
            </w:pPr>
          </w:p>
        </w:tc>
        <w:tc>
          <w:tcPr>
            <w:tcW w:w="1803" w:type="dxa"/>
            <w:vAlign w:val="center"/>
          </w:tcPr>
          <w:p w14:paraId="42848132" w14:textId="741B886A" w:rsidR="00650C3D" w:rsidRPr="007B74D4" w:rsidRDefault="00650C3D" w:rsidP="00EC36B9">
            <w:pPr>
              <w:spacing w:line="259" w:lineRule="auto"/>
              <w:ind w:left="60" w:firstLine="0"/>
              <w:jc w:val="both"/>
              <w:rPr>
                <w:color w:val="auto"/>
                <w:sz w:val="24"/>
                <w:szCs w:val="24"/>
              </w:rPr>
            </w:pPr>
            <w:r w:rsidRPr="007B74D4">
              <w:rPr>
                <w:color w:val="auto"/>
                <w:sz w:val="24"/>
                <w:szCs w:val="24"/>
              </w:rPr>
              <w:t>20.施工中估驗計價</w:t>
            </w:r>
          </w:p>
        </w:tc>
        <w:tc>
          <w:tcPr>
            <w:tcW w:w="955" w:type="dxa"/>
            <w:vAlign w:val="center"/>
          </w:tcPr>
          <w:p w14:paraId="705D2364" w14:textId="65670FB1" w:rsidR="00650C3D" w:rsidRPr="007B74D4" w:rsidRDefault="00650C3D" w:rsidP="00EC36B9">
            <w:pPr>
              <w:spacing w:line="259" w:lineRule="auto"/>
              <w:ind w:left="60" w:firstLine="0"/>
              <w:jc w:val="center"/>
              <w:rPr>
                <w:color w:val="auto"/>
                <w:sz w:val="24"/>
                <w:szCs w:val="24"/>
              </w:rPr>
            </w:pPr>
            <w:r w:rsidRPr="007B74D4">
              <w:rPr>
                <w:color w:val="auto"/>
                <w:sz w:val="24"/>
                <w:szCs w:val="24"/>
              </w:rPr>
              <w:t>核定</w:t>
            </w:r>
          </w:p>
        </w:tc>
        <w:tc>
          <w:tcPr>
            <w:tcW w:w="1358" w:type="dxa"/>
            <w:vAlign w:val="center"/>
          </w:tcPr>
          <w:p w14:paraId="4023B76D" w14:textId="3DD1D7B6" w:rsidR="00650C3D" w:rsidRPr="007B74D4" w:rsidRDefault="00650C3D" w:rsidP="00EC36B9">
            <w:pPr>
              <w:spacing w:line="259" w:lineRule="auto"/>
              <w:ind w:left="60" w:firstLine="0"/>
              <w:jc w:val="center"/>
              <w:rPr>
                <w:color w:val="auto"/>
                <w:sz w:val="24"/>
                <w:szCs w:val="24"/>
              </w:rPr>
            </w:pPr>
            <w:r w:rsidRPr="007B74D4">
              <w:rPr>
                <w:color w:val="auto"/>
                <w:sz w:val="24"/>
                <w:szCs w:val="24"/>
              </w:rPr>
              <w:t>審查</w:t>
            </w:r>
          </w:p>
        </w:tc>
        <w:tc>
          <w:tcPr>
            <w:tcW w:w="714" w:type="dxa"/>
            <w:vAlign w:val="center"/>
          </w:tcPr>
          <w:p w14:paraId="3540B36E" w14:textId="364D35DD" w:rsidR="00650C3D" w:rsidRPr="007B74D4" w:rsidRDefault="00650C3D" w:rsidP="00EC36B9">
            <w:pPr>
              <w:spacing w:line="259" w:lineRule="auto"/>
              <w:ind w:left="60" w:firstLine="0"/>
              <w:jc w:val="center"/>
              <w:rPr>
                <w:color w:val="auto"/>
                <w:sz w:val="24"/>
                <w:szCs w:val="24"/>
              </w:rPr>
            </w:pPr>
          </w:p>
        </w:tc>
        <w:tc>
          <w:tcPr>
            <w:tcW w:w="755" w:type="dxa"/>
            <w:vAlign w:val="center"/>
          </w:tcPr>
          <w:p w14:paraId="0E304CD8" w14:textId="4B182378"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6E00B1B0" w14:textId="5F4D42D7"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7FE69DB3" w14:textId="77777777" w:rsidTr="00EC36B9">
        <w:trPr>
          <w:trHeight w:val="888"/>
        </w:trPr>
        <w:tc>
          <w:tcPr>
            <w:tcW w:w="744" w:type="dxa"/>
            <w:vMerge/>
          </w:tcPr>
          <w:p w14:paraId="69A33F1A" w14:textId="77777777" w:rsidR="00650C3D" w:rsidRPr="007B74D4" w:rsidRDefault="00650C3D" w:rsidP="00650C3D">
            <w:pPr>
              <w:ind w:left="60" w:firstLine="0"/>
              <w:rPr>
                <w:color w:val="auto"/>
                <w:sz w:val="24"/>
                <w:szCs w:val="24"/>
              </w:rPr>
            </w:pPr>
          </w:p>
        </w:tc>
        <w:tc>
          <w:tcPr>
            <w:tcW w:w="1803" w:type="dxa"/>
            <w:vAlign w:val="center"/>
          </w:tcPr>
          <w:p w14:paraId="36B8B7CA" w14:textId="320A2785" w:rsidR="00650C3D" w:rsidRPr="007B74D4" w:rsidRDefault="00650C3D" w:rsidP="00EC36B9">
            <w:pPr>
              <w:spacing w:line="259" w:lineRule="auto"/>
              <w:ind w:left="60" w:firstLine="0"/>
              <w:jc w:val="both"/>
              <w:rPr>
                <w:color w:val="auto"/>
                <w:sz w:val="24"/>
                <w:szCs w:val="24"/>
              </w:rPr>
            </w:pPr>
            <w:r w:rsidRPr="007B74D4">
              <w:rPr>
                <w:color w:val="auto"/>
                <w:sz w:val="24"/>
                <w:szCs w:val="24"/>
              </w:rPr>
              <w:t>21.工程變更設計作業（確定變更後之作業）</w:t>
            </w:r>
          </w:p>
        </w:tc>
        <w:tc>
          <w:tcPr>
            <w:tcW w:w="955" w:type="dxa"/>
            <w:vAlign w:val="center"/>
          </w:tcPr>
          <w:p w14:paraId="676F9713" w14:textId="781597AB" w:rsidR="00650C3D" w:rsidRPr="007B74D4" w:rsidRDefault="00650C3D" w:rsidP="00EC36B9">
            <w:pPr>
              <w:spacing w:line="259" w:lineRule="auto"/>
              <w:ind w:left="60" w:firstLine="0"/>
              <w:jc w:val="center"/>
              <w:rPr>
                <w:color w:val="auto"/>
                <w:sz w:val="24"/>
                <w:szCs w:val="24"/>
              </w:rPr>
            </w:pPr>
            <w:r w:rsidRPr="007B74D4">
              <w:rPr>
                <w:color w:val="auto"/>
                <w:sz w:val="24"/>
                <w:szCs w:val="24"/>
              </w:rPr>
              <w:t>核定</w:t>
            </w:r>
          </w:p>
        </w:tc>
        <w:tc>
          <w:tcPr>
            <w:tcW w:w="1358" w:type="dxa"/>
            <w:vAlign w:val="center"/>
          </w:tcPr>
          <w:p w14:paraId="3F0393D0" w14:textId="6F687C98"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714" w:type="dxa"/>
            <w:vAlign w:val="center"/>
          </w:tcPr>
          <w:p w14:paraId="074A5939" w14:textId="1680CEA1"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755" w:type="dxa"/>
            <w:vAlign w:val="center"/>
          </w:tcPr>
          <w:p w14:paraId="4A4D9E32" w14:textId="6683B042"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2277" w:type="dxa"/>
          </w:tcPr>
          <w:p w14:paraId="1EBAD0BD" w14:textId="4A9AE4FE"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5213BA34" w14:textId="77777777" w:rsidTr="00EC36B9">
        <w:trPr>
          <w:trHeight w:val="888"/>
        </w:trPr>
        <w:tc>
          <w:tcPr>
            <w:tcW w:w="744" w:type="dxa"/>
            <w:vMerge/>
          </w:tcPr>
          <w:p w14:paraId="119BCDD5" w14:textId="77777777" w:rsidR="00650C3D" w:rsidRPr="007B74D4" w:rsidRDefault="00650C3D" w:rsidP="00650C3D">
            <w:pPr>
              <w:ind w:left="60" w:firstLine="0"/>
              <w:rPr>
                <w:color w:val="auto"/>
                <w:sz w:val="24"/>
                <w:szCs w:val="24"/>
              </w:rPr>
            </w:pPr>
          </w:p>
        </w:tc>
        <w:tc>
          <w:tcPr>
            <w:tcW w:w="1803" w:type="dxa"/>
            <w:vAlign w:val="center"/>
          </w:tcPr>
          <w:p w14:paraId="2134244C" w14:textId="334FCFA6" w:rsidR="00650C3D" w:rsidRPr="007B74D4" w:rsidRDefault="00650C3D" w:rsidP="00EC36B9">
            <w:pPr>
              <w:spacing w:line="259" w:lineRule="auto"/>
              <w:ind w:left="60" w:firstLine="0"/>
              <w:jc w:val="both"/>
              <w:rPr>
                <w:color w:val="auto"/>
                <w:sz w:val="24"/>
                <w:szCs w:val="24"/>
              </w:rPr>
            </w:pPr>
            <w:r w:rsidRPr="007B74D4">
              <w:rPr>
                <w:color w:val="auto"/>
                <w:sz w:val="24"/>
                <w:szCs w:val="24"/>
              </w:rPr>
              <w:t>22.解釋合約﹑圖說與規範</w:t>
            </w:r>
          </w:p>
        </w:tc>
        <w:tc>
          <w:tcPr>
            <w:tcW w:w="955" w:type="dxa"/>
            <w:vAlign w:val="center"/>
          </w:tcPr>
          <w:p w14:paraId="686128C3" w14:textId="650DAF89" w:rsidR="00650C3D" w:rsidRPr="007B74D4" w:rsidRDefault="00650C3D" w:rsidP="00EC36B9">
            <w:pPr>
              <w:spacing w:line="259" w:lineRule="auto"/>
              <w:ind w:left="60" w:firstLine="0"/>
              <w:jc w:val="center"/>
              <w:rPr>
                <w:color w:val="auto"/>
                <w:sz w:val="24"/>
                <w:szCs w:val="24"/>
              </w:rPr>
            </w:pPr>
            <w:r w:rsidRPr="007B74D4">
              <w:rPr>
                <w:color w:val="auto"/>
                <w:sz w:val="24"/>
                <w:szCs w:val="24"/>
              </w:rPr>
              <w:t>核定</w:t>
            </w:r>
          </w:p>
        </w:tc>
        <w:tc>
          <w:tcPr>
            <w:tcW w:w="1358" w:type="dxa"/>
            <w:vAlign w:val="center"/>
          </w:tcPr>
          <w:p w14:paraId="7265A0AC" w14:textId="5914199F"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714" w:type="dxa"/>
            <w:vAlign w:val="center"/>
          </w:tcPr>
          <w:p w14:paraId="3FD1CC89" w14:textId="7327D674"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755" w:type="dxa"/>
            <w:vAlign w:val="center"/>
          </w:tcPr>
          <w:p w14:paraId="6EA08CE4" w14:textId="5A5B1D58" w:rsidR="00650C3D" w:rsidRPr="007B74D4" w:rsidRDefault="00650C3D" w:rsidP="00EC36B9">
            <w:pPr>
              <w:spacing w:line="259" w:lineRule="auto"/>
              <w:ind w:left="60" w:firstLine="0"/>
              <w:jc w:val="center"/>
              <w:rPr>
                <w:color w:val="auto"/>
                <w:sz w:val="24"/>
                <w:szCs w:val="24"/>
              </w:rPr>
            </w:pPr>
          </w:p>
        </w:tc>
        <w:tc>
          <w:tcPr>
            <w:tcW w:w="2277" w:type="dxa"/>
          </w:tcPr>
          <w:p w14:paraId="204A00F7" w14:textId="17DDD1F3"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53D58DB4" w14:textId="77777777" w:rsidTr="00EC36B9">
        <w:trPr>
          <w:trHeight w:val="888"/>
        </w:trPr>
        <w:tc>
          <w:tcPr>
            <w:tcW w:w="744" w:type="dxa"/>
            <w:vMerge/>
          </w:tcPr>
          <w:p w14:paraId="0A30EFCE" w14:textId="77777777" w:rsidR="00650C3D" w:rsidRPr="007B74D4" w:rsidRDefault="00650C3D" w:rsidP="00650C3D">
            <w:pPr>
              <w:ind w:left="60" w:firstLine="0"/>
              <w:rPr>
                <w:color w:val="auto"/>
                <w:sz w:val="24"/>
                <w:szCs w:val="24"/>
              </w:rPr>
            </w:pPr>
          </w:p>
        </w:tc>
        <w:tc>
          <w:tcPr>
            <w:tcW w:w="1803" w:type="dxa"/>
            <w:vAlign w:val="center"/>
          </w:tcPr>
          <w:p w14:paraId="126C561B" w14:textId="33CC050F" w:rsidR="00650C3D" w:rsidRPr="007B74D4" w:rsidRDefault="00650C3D" w:rsidP="00EC36B9">
            <w:pPr>
              <w:spacing w:line="259" w:lineRule="auto"/>
              <w:ind w:left="60" w:firstLine="0"/>
              <w:jc w:val="both"/>
              <w:rPr>
                <w:color w:val="auto"/>
                <w:sz w:val="24"/>
                <w:szCs w:val="24"/>
              </w:rPr>
            </w:pPr>
            <w:r w:rsidRPr="007B74D4">
              <w:rPr>
                <w:color w:val="auto"/>
                <w:sz w:val="24"/>
                <w:szCs w:val="24"/>
              </w:rPr>
              <w:t>23.處理鄰房損害糾紛</w:t>
            </w:r>
          </w:p>
        </w:tc>
        <w:tc>
          <w:tcPr>
            <w:tcW w:w="955" w:type="dxa"/>
            <w:vAlign w:val="center"/>
          </w:tcPr>
          <w:p w14:paraId="612FF9FC" w14:textId="7481A6E3" w:rsidR="00650C3D" w:rsidRPr="007B74D4" w:rsidRDefault="00650C3D" w:rsidP="00EC36B9">
            <w:pPr>
              <w:spacing w:line="259" w:lineRule="auto"/>
              <w:ind w:left="60" w:firstLine="0"/>
              <w:jc w:val="center"/>
              <w:rPr>
                <w:color w:val="auto"/>
                <w:sz w:val="24"/>
                <w:szCs w:val="24"/>
              </w:rPr>
            </w:pPr>
            <w:r w:rsidRPr="007B74D4">
              <w:rPr>
                <w:color w:val="auto"/>
                <w:sz w:val="24"/>
                <w:szCs w:val="24"/>
              </w:rPr>
              <w:t>備查</w:t>
            </w:r>
          </w:p>
        </w:tc>
        <w:tc>
          <w:tcPr>
            <w:tcW w:w="1358" w:type="dxa"/>
            <w:vAlign w:val="center"/>
          </w:tcPr>
          <w:p w14:paraId="089630E3" w14:textId="2CEC3E37"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714" w:type="dxa"/>
            <w:vAlign w:val="center"/>
          </w:tcPr>
          <w:p w14:paraId="04DE1D01" w14:textId="7E1B7F3F" w:rsidR="00650C3D" w:rsidRPr="007B74D4" w:rsidRDefault="00650C3D" w:rsidP="00EC36B9">
            <w:pPr>
              <w:spacing w:line="259" w:lineRule="auto"/>
              <w:ind w:left="60" w:firstLine="0"/>
              <w:jc w:val="center"/>
              <w:rPr>
                <w:color w:val="auto"/>
                <w:sz w:val="24"/>
                <w:szCs w:val="24"/>
              </w:rPr>
            </w:pPr>
          </w:p>
        </w:tc>
        <w:tc>
          <w:tcPr>
            <w:tcW w:w="755" w:type="dxa"/>
            <w:vAlign w:val="center"/>
          </w:tcPr>
          <w:p w14:paraId="580B6D1A" w14:textId="7FED87B9"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4965720F" w14:textId="34EAE99D" w:rsidR="00650C3D" w:rsidRPr="007B74D4" w:rsidRDefault="00650C3D" w:rsidP="00EC36B9">
            <w:pPr>
              <w:spacing w:line="259" w:lineRule="auto"/>
              <w:ind w:left="60" w:firstLine="0"/>
              <w:jc w:val="both"/>
              <w:rPr>
                <w:color w:val="auto"/>
                <w:sz w:val="24"/>
                <w:szCs w:val="24"/>
              </w:rPr>
            </w:pPr>
          </w:p>
        </w:tc>
      </w:tr>
      <w:tr w:rsidR="000423BC" w:rsidRPr="007B74D4" w14:paraId="486ADD3E" w14:textId="77777777" w:rsidTr="00EC36B9">
        <w:trPr>
          <w:trHeight w:val="888"/>
        </w:trPr>
        <w:tc>
          <w:tcPr>
            <w:tcW w:w="744" w:type="dxa"/>
            <w:vMerge/>
          </w:tcPr>
          <w:p w14:paraId="3F2821AE" w14:textId="77777777" w:rsidR="00650C3D" w:rsidRPr="007B74D4" w:rsidRDefault="00650C3D" w:rsidP="00650C3D">
            <w:pPr>
              <w:ind w:left="60" w:firstLine="0"/>
              <w:rPr>
                <w:color w:val="auto"/>
                <w:sz w:val="24"/>
                <w:szCs w:val="24"/>
              </w:rPr>
            </w:pPr>
          </w:p>
        </w:tc>
        <w:tc>
          <w:tcPr>
            <w:tcW w:w="1803" w:type="dxa"/>
            <w:vAlign w:val="center"/>
          </w:tcPr>
          <w:p w14:paraId="01A0F871" w14:textId="33110BB8" w:rsidR="00650C3D" w:rsidRPr="007B74D4" w:rsidRDefault="00650C3D" w:rsidP="00EC36B9">
            <w:pPr>
              <w:spacing w:line="259" w:lineRule="auto"/>
              <w:ind w:left="60" w:firstLine="0"/>
              <w:jc w:val="both"/>
              <w:rPr>
                <w:color w:val="auto"/>
                <w:sz w:val="24"/>
                <w:szCs w:val="24"/>
              </w:rPr>
            </w:pPr>
            <w:r w:rsidRPr="007B74D4">
              <w:rPr>
                <w:color w:val="auto"/>
                <w:sz w:val="24"/>
                <w:szCs w:val="24"/>
              </w:rPr>
              <w:t>24.工程爭議處理</w:t>
            </w:r>
          </w:p>
        </w:tc>
        <w:tc>
          <w:tcPr>
            <w:tcW w:w="955" w:type="dxa"/>
            <w:vAlign w:val="center"/>
          </w:tcPr>
          <w:p w14:paraId="1767AD91" w14:textId="567CBD84" w:rsidR="00650C3D" w:rsidRPr="007B74D4" w:rsidRDefault="00650C3D" w:rsidP="00EC36B9">
            <w:pPr>
              <w:spacing w:line="259" w:lineRule="auto"/>
              <w:ind w:left="60" w:firstLine="0"/>
              <w:jc w:val="center"/>
              <w:rPr>
                <w:color w:val="auto"/>
                <w:sz w:val="24"/>
                <w:szCs w:val="24"/>
              </w:rPr>
            </w:pPr>
            <w:r w:rsidRPr="007B74D4">
              <w:rPr>
                <w:color w:val="auto"/>
                <w:sz w:val="24"/>
                <w:szCs w:val="24"/>
              </w:rPr>
              <w:t>核定</w:t>
            </w:r>
          </w:p>
        </w:tc>
        <w:tc>
          <w:tcPr>
            <w:tcW w:w="1358" w:type="dxa"/>
            <w:vAlign w:val="center"/>
          </w:tcPr>
          <w:p w14:paraId="7F7A5516" w14:textId="0A7F4DCB"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714" w:type="dxa"/>
            <w:vAlign w:val="center"/>
          </w:tcPr>
          <w:p w14:paraId="131F284A" w14:textId="50D81A3F"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755" w:type="dxa"/>
            <w:vAlign w:val="center"/>
          </w:tcPr>
          <w:p w14:paraId="2D596158" w14:textId="0D73B0E4"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2277" w:type="dxa"/>
          </w:tcPr>
          <w:p w14:paraId="58F84B3A" w14:textId="2FFB69F6" w:rsidR="00650C3D" w:rsidRPr="007B74D4" w:rsidRDefault="00650C3D" w:rsidP="00EC36B9">
            <w:pPr>
              <w:spacing w:line="259" w:lineRule="auto"/>
              <w:ind w:left="60" w:firstLine="0"/>
              <w:jc w:val="both"/>
              <w:rPr>
                <w:color w:val="auto"/>
                <w:sz w:val="24"/>
                <w:szCs w:val="24"/>
              </w:rPr>
            </w:pPr>
          </w:p>
        </w:tc>
      </w:tr>
      <w:tr w:rsidR="000423BC" w:rsidRPr="007B74D4" w14:paraId="7B0EF87B" w14:textId="77777777" w:rsidTr="00EC36B9">
        <w:trPr>
          <w:trHeight w:val="888"/>
        </w:trPr>
        <w:tc>
          <w:tcPr>
            <w:tcW w:w="744" w:type="dxa"/>
            <w:vMerge/>
          </w:tcPr>
          <w:p w14:paraId="23C0B75D" w14:textId="77777777" w:rsidR="00650C3D" w:rsidRPr="007B74D4" w:rsidRDefault="00650C3D" w:rsidP="00650C3D">
            <w:pPr>
              <w:ind w:left="60" w:firstLine="0"/>
              <w:rPr>
                <w:color w:val="auto"/>
                <w:sz w:val="24"/>
                <w:szCs w:val="24"/>
              </w:rPr>
            </w:pPr>
          </w:p>
        </w:tc>
        <w:tc>
          <w:tcPr>
            <w:tcW w:w="1803" w:type="dxa"/>
            <w:vAlign w:val="center"/>
          </w:tcPr>
          <w:p w14:paraId="33473963" w14:textId="5B1CCD38" w:rsidR="00650C3D" w:rsidRPr="007B74D4" w:rsidRDefault="00650C3D" w:rsidP="00EC36B9">
            <w:pPr>
              <w:spacing w:line="259" w:lineRule="auto"/>
              <w:ind w:left="60" w:firstLine="0"/>
              <w:jc w:val="both"/>
              <w:rPr>
                <w:color w:val="auto"/>
                <w:sz w:val="24"/>
                <w:szCs w:val="24"/>
              </w:rPr>
            </w:pPr>
            <w:r w:rsidRPr="007B74D4">
              <w:rPr>
                <w:color w:val="auto"/>
                <w:sz w:val="24"/>
                <w:szCs w:val="24"/>
              </w:rPr>
              <w:t>25.申請電信、消防、電、水、污排等管線埋設事宜</w:t>
            </w:r>
          </w:p>
        </w:tc>
        <w:tc>
          <w:tcPr>
            <w:tcW w:w="955" w:type="dxa"/>
            <w:vAlign w:val="center"/>
          </w:tcPr>
          <w:p w14:paraId="4E715332" w14:textId="2A55D1AD"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1358" w:type="dxa"/>
            <w:vAlign w:val="center"/>
          </w:tcPr>
          <w:p w14:paraId="6C9182E6" w14:textId="3959B230" w:rsidR="00650C3D" w:rsidRPr="007B74D4" w:rsidRDefault="00650C3D" w:rsidP="00EC36B9">
            <w:pPr>
              <w:spacing w:line="259" w:lineRule="auto"/>
              <w:ind w:left="60" w:firstLine="0"/>
              <w:jc w:val="center"/>
              <w:rPr>
                <w:color w:val="auto"/>
                <w:sz w:val="24"/>
                <w:szCs w:val="24"/>
              </w:rPr>
            </w:pPr>
            <w:r w:rsidRPr="007B74D4">
              <w:rPr>
                <w:color w:val="auto"/>
                <w:sz w:val="24"/>
                <w:szCs w:val="24"/>
              </w:rPr>
              <w:t>督導協辦</w:t>
            </w:r>
          </w:p>
        </w:tc>
        <w:tc>
          <w:tcPr>
            <w:tcW w:w="714" w:type="dxa"/>
            <w:vAlign w:val="center"/>
          </w:tcPr>
          <w:p w14:paraId="25579450" w14:textId="4115BB32"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755" w:type="dxa"/>
            <w:vAlign w:val="center"/>
          </w:tcPr>
          <w:p w14:paraId="2BE18420" w14:textId="79BB4C3F"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059688E9" w14:textId="7AF9C8CA"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22B03F7A" w14:textId="77777777" w:rsidTr="00EC36B9">
        <w:trPr>
          <w:trHeight w:val="888"/>
        </w:trPr>
        <w:tc>
          <w:tcPr>
            <w:tcW w:w="744" w:type="dxa"/>
            <w:vMerge/>
          </w:tcPr>
          <w:p w14:paraId="5C02C7FE" w14:textId="77777777" w:rsidR="00650C3D" w:rsidRPr="007B74D4" w:rsidRDefault="00650C3D" w:rsidP="00650C3D">
            <w:pPr>
              <w:ind w:left="60" w:firstLine="0"/>
              <w:rPr>
                <w:color w:val="auto"/>
                <w:sz w:val="24"/>
                <w:szCs w:val="24"/>
              </w:rPr>
            </w:pPr>
          </w:p>
        </w:tc>
        <w:tc>
          <w:tcPr>
            <w:tcW w:w="1803" w:type="dxa"/>
            <w:vAlign w:val="center"/>
          </w:tcPr>
          <w:p w14:paraId="71BF2FB7" w14:textId="5B98D95A" w:rsidR="00650C3D" w:rsidRPr="007B74D4" w:rsidRDefault="00650C3D" w:rsidP="00EC36B9">
            <w:pPr>
              <w:spacing w:line="259" w:lineRule="auto"/>
              <w:ind w:left="60" w:firstLine="0"/>
              <w:jc w:val="both"/>
              <w:rPr>
                <w:color w:val="auto"/>
                <w:sz w:val="24"/>
                <w:szCs w:val="24"/>
              </w:rPr>
            </w:pPr>
            <w:r w:rsidRPr="007B74D4">
              <w:rPr>
                <w:color w:val="auto"/>
                <w:sz w:val="24"/>
                <w:szCs w:val="24"/>
              </w:rPr>
              <w:t>26.接水接電</w:t>
            </w:r>
          </w:p>
        </w:tc>
        <w:tc>
          <w:tcPr>
            <w:tcW w:w="955" w:type="dxa"/>
            <w:vAlign w:val="center"/>
          </w:tcPr>
          <w:p w14:paraId="4E967485" w14:textId="2168F9FC" w:rsidR="00650C3D" w:rsidRPr="007B74D4" w:rsidRDefault="00650C3D" w:rsidP="00EC36B9">
            <w:pPr>
              <w:spacing w:line="259" w:lineRule="auto"/>
              <w:ind w:left="60" w:firstLine="0"/>
              <w:jc w:val="center"/>
              <w:rPr>
                <w:color w:val="auto"/>
                <w:sz w:val="24"/>
                <w:szCs w:val="24"/>
              </w:rPr>
            </w:pPr>
          </w:p>
        </w:tc>
        <w:tc>
          <w:tcPr>
            <w:tcW w:w="1358" w:type="dxa"/>
            <w:vAlign w:val="center"/>
          </w:tcPr>
          <w:p w14:paraId="7D00E1A9" w14:textId="534AFE01"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714" w:type="dxa"/>
            <w:vAlign w:val="center"/>
          </w:tcPr>
          <w:p w14:paraId="25DE1E50" w14:textId="7EFF54CF"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755" w:type="dxa"/>
            <w:vAlign w:val="center"/>
          </w:tcPr>
          <w:p w14:paraId="553D97BC" w14:textId="24659159"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36F2FBBC" w14:textId="11D74829"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5DC7BD97" w14:textId="77777777" w:rsidTr="00EC36B9">
        <w:trPr>
          <w:trHeight w:val="888"/>
        </w:trPr>
        <w:tc>
          <w:tcPr>
            <w:tcW w:w="744" w:type="dxa"/>
            <w:vMerge/>
          </w:tcPr>
          <w:p w14:paraId="5259AAFA" w14:textId="77777777" w:rsidR="00650C3D" w:rsidRPr="007B74D4" w:rsidRDefault="00650C3D" w:rsidP="00650C3D">
            <w:pPr>
              <w:ind w:left="60" w:firstLine="0"/>
              <w:rPr>
                <w:color w:val="auto"/>
                <w:sz w:val="24"/>
                <w:szCs w:val="24"/>
              </w:rPr>
            </w:pPr>
          </w:p>
        </w:tc>
        <w:tc>
          <w:tcPr>
            <w:tcW w:w="1803" w:type="dxa"/>
            <w:vAlign w:val="center"/>
          </w:tcPr>
          <w:p w14:paraId="55011BCD" w14:textId="0AF8070B" w:rsidR="00650C3D" w:rsidRPr="007B74D4" w:rsidRDefault="00650C3D" w:rsidP="00EC36B9">
            <w:pPr>
              <w:spacing w:line="259" w:lineRule="auto"/>
              <w:ind w:left="60" w:firstLine="0"/>
              <w:jc w:val="both"/>
              <w:rPr>
                <w:color w:val="auto"/>
                <w:sz w:val="24"/>
                <w:szCs w:val="24"/>
              </w:rPr>
            </w:pPr>
            <w:r w:rsidRPr="007B74D4">
              <w:rPr>
                <w:color w:val="auto"/>
                <w:sz w:val="24"/>
                <w:szCs w:val="24"/>
              </w:rPr>
              <w:t>27.向建管單位申報竣工</w:t>
            </w:r>
          </w:p>
        </w:tc>
        <w:tc>
          <w:tcPr>
            <w:tcW w:w="955" w:type="dxa"/>
            <w:vAlign w:val="center"/>
          </w:tcPr>
          <w:p w14:paraId="26945F4A" w14:textId="6785B874"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1358" w:type="dxa"/>
            <w:vAlign w:val="center"/>
          </w:tcPr>
          <w:p w14:paraId="25186F3A" w14:textId="10023207"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714" w:type="dxa"/>
            <w:vAlign w:val="center"/>
          </w:tcPr>
          <w:p w14:paraId="356FD9A4" w14:textId="3F4601FF"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755" w:type="dxa"/>
            <w:vAlign w:val="center"/>
          </w:tcPr>
          <w:p w14:paraId="1EFD2CB1" w14:textId="7BC76A1A"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71A83A0B" w14:textId="6832E2AC"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2009FACF" w14:textId="77777777" w:rsidTr="00EC36B9">
        <w:trPr>
          <w:trHeight w:val="888"/>
        </w:trPr>
        <w:tc>
          <w:tcPr>
            <w:tcW w:w="744" w:type="dxa"/>
            <w:vMerge/>
          </w:tcPr>
          <w:p w14:paraId="7E8602A8" w14:textId="77777777" w:rsidR="00650C3D" w:rsidRPr="007B74D4" w:rsidRDefault="00650C3D" w:rsidP="00650C3D">
            <w:pPr>
              <w:ind w:left="60" w:firstLine="0"/>
              <w:rPr>
                <w:color w:val="auto"/>
                <w:sz w:val="24"/>
                <w:szCs w:val="24"/>
              </w:rPr>
            </w:pPr>
          </w:p>
        </w:tc>
        <w:tc>
          <w:tcPr>
            <w:tcW w:w="1803" w:type="dxa"/>
            <w:vAlign w:val="center"/>
          </w:tcPr>
          <w:p w14:paraId="7620EA4D" w14:textId="032ECABD" w:rsidR="00650C3D" w:rsidRPr="007B74D4" w:rsidRDefault="00650C3D" w:rsidP="00EC36B9">
            <w:pPr>
              <w:spacing w:line="259" w:lineRule="auto"/>
              <w:ind w:left="60" w:firstLine="0"/>
              <w:jc w:val="both"/>
              <w:rPr>
                <w:color w:val="auto"/>
                <w:sz w:val="24"/>
                <w:szCs w:val="24"/>
              </w:rPr>
            </w:pPr>
            <w:r w:rsidRPr="007B74D4">
              <w:rPr>
                <w:color w:val="auto"/>
                <w:sz w:val="24"/>
                <w:szCs w:val="24"/>
              </w:rPr>
              <w:t>28.準備使用執照申請事宜</w:t>
            </w:r>
          </w:p>
        </w:tc>
        <w:tc>
          <w:tcPr>
            <w:tcW w:w="955" w:type="dxa"/>
            <w:vAlign w:val="center"/>
          </w:tcPr>
          <w:p w14:paraId="67C9952A" w14:textId="2C3E58D0"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1358" w:type="dxa"/>
            <w:vAlign w:val="center"/>
          </w:tcPr>
          <w:p w14:paraId="3B6C5C93" w14:textId="6EE1F6A8" w:rsidR="00650C3D" w:rsidRPr="007B74D4" w:rsidRDefault="00650C3D" w:rsidP="00EC36B9">
            <w:pPr>
              <w:spacing w:line="259" w:lineRule="auto"/>
              <w:ind w:left="60" w:firstLine="0"/>
              <w:jc w:val="center"/>
              <w:rPr>
                <w:color w:val="auto"/>
                <w:sz w:val="24"/>
                <w:szCs w:val="24"/>
              </w:rPr>
            </w:pPr>
            <w:r w:rsidRPr="007B74D4">
              <w:rPr>
                <w:color w:val="auto"/>
                <w:sz w:val="24"/>
                <w:szCs w:val="24"/>
              </w:rPr>
              <w:t>督導協辦</w:t>
            </w:r>
          </w:p>
        </w:tc>
        <w:tc>
          <w:tcPr>
            <w:tcW w:w="714" w:type="dxa"/>
            <w:vAlign w:val="center"/>
          </w:tcPr>
          <w:p w14:paraId="472857F5" w14:textId="6DC075BA"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755" w:type="dxa"/>
            <w:vAlign w:val="center"/>
          </w:tcPr>
          <w:p w14:paraId="71C322B3" w14:textId="0B715397"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66171EEB" w14:textId="35245781"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07028F65" w14:textId="77777777" w:rsidTr="00EC36B9">
        <w:trPr>
          <w:trHeight w:val="888"/>
        </w:trPr>
        <w:tc>
          <w:tcPr>
            <w:tcW w:w="744" w:type="dxa"/>
            <w:vMerge w:val="restart"/>
          </w:tcPr>
          <w:p w14:paraId="62AF93CD" w14:textId="77777777" w:rsidR="00650C3D" w:rsidRPr="007B74D4" w:rsidRDefault="00650C3D" w:rsidP="00650C3D">
            <w:pPr>
              <w:pStyle w:val="Default"/>
              <w:jc w:val="center"/>
              <w:rPr>
                <w:color w:val="auto"/>
              </w:rPr>
            </w:pPr>
            <w:r w:rsidRPr="007B74D4">
              <w:rPr>
                <w:rFonts w:hint="eastAsia"/>
                <w:color w:val="auto"/>
              </w:rPr>
              <w:t>工</w:t>
            </w:r>
          </w:p>
          <w:p w14:paraId="04C61018" w14:textId="77777777" w:rsidR="00650C3D" w:rsidRPr="007B74D4" w:rsidRDefault="00650C3D" w:rsidP="00650C3D">
            <w:pPr>
              <w:pStyle w:val="Default"/>
              <w:jc w:val="center"/>
              <w:rPr>
                <w:color w:val="auto"/>
              </w:rPr>
            </w:pPr>
            <w:r w:rsidRPr="007B74D4">
              <w:rPr>
                <w:rFonts w:hint="eastAsia"/>
                <w:color w:val="auto"/>
              </w:rPr>
              <w:t>程</w:t>
            </w:r>
          </w:p>
          <w:p w14:paraId="3D641C6B" w14:textId="77777777" w:rsidR="00650C3D" w:rsidRPr="007B74D4" w:rsidRDefault="00650C3D" w:rsidP="00650C3D">
            <w:pPr>
              <w:pStyle w:val="Default"/>
              <w:jc w:val="center"/>
              <w:rPr>
                <w:color w:val="auto"/>
              </w:rPr>
            </w:pPr>
            <w:r w:rsidRPr="007B74D4">
              <w:rPr>
                <w:rFonts w:hint="eastAsia"/>
                <w:color w:val="auto"/>
              </w:rPr>
              <w:t>完</w:t>
            </w:r>
          </w:p>
          <w:p w14:paraId="44A31B73" w14:textId="77777777" w:rsidR="00650C3D" w:rsidRPr="007B74D4" w:rsidRDefault="00650C3D" w:rsidP="00650C3D">
            <w:pPr>
              <w:pStyle w:val="Default"/>
              <w:jc w:val="center"/>
              <w:rPr>
                <w:color w:val="auto"/>
              </w:rPr>
            </w:pPr>
            <w:r w:rsidRPr="007B74D4">
              <w:rPr>
                <w:rFonts w:hint="eastAsia"/>
                <w:color w:val="auto"/>
              </w:rPr>
              <w:t>工</w:t>
            </w:r>
          </w:p>
          <w:p w14:paraId="4060D7CE" w14:textId="77777777" w:rsidR="00650C3D" w:rsidRPr="007B74D4" w:rsidRDefault="00650C3D" w:rsidP="00650C3D">
            <w:pPr>
              <w:pStyle w:val="Default"/>
              <w:jc w:val="center"/>
              <w:rPr>
                <w:color w:val="auto"/>
              </w:rPr>
            </w:pPr>
            <w:r w:rsidRPr="007B74D4">
              <w:rPr>
                <w:rFonts w:hint="eastAsia"/>
                <w:color w:val="auto"/>
              </w:rPr>
              <w:t>階</w:t>
            </w:r>
          </w:p>
          <w:p w14:paraId="4AA63E2E" w14:textId="5E43C92F" w:rsidR="00650C3D" w:rsidRPr="007B74D4" w:rsidRDefault="00650C3D" w:rsidP="00CA17FF">
            <w:pPr>
              <w:pStyle w:val="Default"/>
              <w:jc w:val="center"/>
              <w:rPr>
                <w:color w:val="auto"/>
              </w:rPr>
            </w:pPr>
            <w:r w:rsidRPr="007B74D4">
              <w:rPr>
                <w:rFonts w:hint="eastAsia"/>
                <w:color w:val="auto"/>
              </w:rPr>
              <w:t>段</w:t>
            </w:r>
          </w:p>
        </w:tc>
        <w:tc>
          <w:tcPr>
            <w:tcW w:w="1803" w:type="dxa"/>
            <w:vAlign w:val="center"/>
          </w:tcPr>
          <w:p w14:paraId="66AC376F" w14:textId="2B3595F6" w:rsidR="00650C3D" w:rsidRPr="007B74D4" w:rsidRDefault="00650C3D" w:rsidP="00EC36B9">
            <w:pPr>
              <w:spacing w:line="259" w:lineRule="auto"/>
              <w:ind w:left="60" w:firstLine="0"/>
              <w:jc w:val="both"/>
              <w:rPr>
                <w:color w:val="auto"/>
                <w:sz w:val="24"/>
                <w:szCs w:val="24"/>
              </w:rPr>
            </w:pPr>
            <w:r w:rsidRPr="007B74D4">
              <w:rPr>
                <w:color w:val="auto"/>
                <w:sz w:val="24"/>
                <w:szCs w:val="24"/>
              </w:rPr>
              <w:t>1.辦理使用執照申請</w:t>
            </w:r>
          </w:p>
        </w:tc>
        <w:tc>
          <w:tcPr>
            <w:tcW w:w="955" w:type="dxa"/>
            <w:vAlign w:val="center"/>
          </w:tcPr>
          <w:p w14:paraId="77D79D86" w14:textId="479FC973"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1358" w:type="dxa"/>
            <w:vAlign w:val="center"/>
          </w:tcPr>
          <w:p w14:paraId="25C315B7" w14:textId="580015AC" w:rsidR="00650C3D" w:rsidRPr="007B74D4" w:rsidRDefault="00650C3D" w:rsidP="00EC36B9">
            <w:pPr>
              <w:spacing w:line="259" w:lineRule="auto"/>
              <w:ind w:left="60" w:firstLine="0"/>
              <w:jc w:val="center"/>
              <w:rPr>
                <w:color w:val="auto"/>
                <w:sz w:val="24"/>
                <w:szCs w:val="24"/>
              </w:rPr>
            </w:pPr>
            <w:r w:rsidRPr="007B74D4">
              <w:rPr>
                <w:color w:val="auto"/>
                <w:sz w:val="24"/>
                <w:szCs w:val="24"/>
              </w:rPr>
              <w:t>督導協辦</w:t>
            </w:r>
          </w:p>
        </w:tc>
        <w:tc>
          <w:tcPr>
            <w:tcW w:w="714" w:type="dxa"/>
            <w:vAlign w:val="center"/>
          </w:tcPr>
          <w:p w14:paraId="4824E705" w14:textId="164C399C"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755" w:type="dxa"/>
            <w:vAlign w:val="center"/>
          </w:tcPr>
          <w:p w14:paraId="4ABF86FA" w14:textId="054ACC26"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30AA0EB2" w14:textId="4E3DB519"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7B1A5AB9" w14:textId="77777777" w:rsidTr="00EC36B9">
        <w:trPr>
          <w:trHeight w:val="888"/>
        </w:trPr>
        <w:tc>
          <w:tcPr>
            <w:tcW w:w="744" w:type="dxa"/>
            <w:vMerge/>
          </w:tcPr>
          <w:p w14:paraId="10DFE531" w14:textId="77777777" w:rsidR="00650C3D" w:rsidRPr="007B74D4" w:rsidRDefault="00650C3D" w:rsidP="00CA17FF">
            <w:pPr>
              <w:ind w:left="60" w:firstLine="0"/>
              <w:jc w:val="center"/>
              <w:rPr>
                <w:color w:val="auto"/>
                <w:sz w:val="24"/>
                <w:szCs w:val="24"/>
              </w:rPr>
            </w:pPr>
          </w:p>
        </w:tc>
        <w:tc>
          <w:tcPr>
            <w:tcW w:w="1803" w:type="dxa"/>
            <w:vAlign w:val="center"/>
          </w:tcPr>
          <w:p w14:paraId="78684FE8" w14:textId="30596AA2" w:rsidR="00650C3D" w:rsidRPr="007B74D4" w:rsidRDefault="00650C3D" w:rsidP="00EC36B9">
            <w:pPr>
              <w:spacing w:line="259" w:lineRule="auto"/>
              <w:ind w:left="60" w:firstLine="0"/>
              <w:jc w:val="both"/>
              <w:rPr>
                <w:color w:val="auto"/>
                <w:sz w:val="24"/>
                <w:szCs w:val="24"/>
              </w:rPr>
            </w:pPr>
            <w:r w:rsidRPr="007B74D4">
              <w:rPr>
                <w:color w:val="auto"/>
                <w:sz w:val="24"/>
                <w:szCs w:val="24"/>
              </w:rPr>
              <w:t>2.向業主申報竣工</w:t>
            </w:r>
          </w:p>
        </w:tc>
        <w:tc>
          <w:tcPr>
            <w:tcW w:w="955" w:type="dxa"/>
            <w:vAlign w:val="center"/>
          </w:tcPr>
          <w:p w14:paraId="54CE5F95" w14:textId="2186834E" w:rsidR="00650C3D" w:rsidRPr="007B74D4" w:rsidRDefault="00650C3D" w:rsidP="00EC36B9">
            <w:pPr>
              <w:spacing w:line="259" w:lineRule="auto"/>
              <w:ind w:left="60" w:firstLine="0"/>
              <w:jc w:val="center"/>
              <w:rPr>
                <w:color w:val="auto"/>
                <w:sz w:val="24"/>
                <w:szCs w:val="24"/>
              </w:rPr>
            </w:pPr>
            <w:r w:rsidRPr="007B74D4">
              <w:rPr>
                <w:color w:val="auto"/>
                <w:sz w:val="24"/>
                <w:szCs w:val="24"/>
              </w:rPr>
              <w:t>核定</w:t>
            </w:r>
          </w:p>
        </w:tc>
        <w:tc>
          <w:tcPr>
            <w:tcW w:w="1358" w:type="dxa"/>
            <w:vAlign w:val="center"/>
          </w:tcPr>
          <w:p w14:paraId="0C35AAFA" w14:textId="40681556" w:rsidR="00650C3D" w:rsidRPr="007B74D4" w:rsidRDefault="00650C3D" w:rsidP="00EC36B9">
            <w:pPr>
              <w:spacing w:line="259" w:lineRule="auto"/>
              <w:ind w:left="60" w:firstLine="0"/>
              <w:jc w:val="center"/>
              <w:rPr>
                <w:color w:val="auto"/>
                <w:sz w:val="24"/>
                <w:szCs w:val="24"/>
              </w:rPr>
            </w:pPr>
            <w:r w:rsidRPr="007B74D4">
              <w:rPr>
                <w:color w:val="auto"/>
                <w:sz w:val="24"/>
                <w:szCs w:val="24"/>
              </w:rPr>
              <w:t>審查</w:t>
            </w:r>
          </w:p>
        </w:tc>
        <w:tc>
          <w:tcPr>
            <w:tcW w:w="714" w:type="dxa"/>
            <w:vAlign w:val="center"/>
          </w:tcPr>
          <w:p w14:paraId="01ECF61E" w14:textId="74076173" w:rsidR="00650C3D" w:rsidRPr="007B74D4" w:rsidRDefault="00650C3D" w:rsidP="00EC36B9">
            <w:pPr>
              <w:spacing w:line="259" w:lineRule="auto"/>
              <w:ind w:left="60" w:firstLine="0"/>
              <w:jc w:val="center"/>
              <w:rPr>
                <w:color w:val="auto"/>
                <w:sz w:val="24"/>
                <w:szCs w:val="24"/>
              </w:rPr>
            </w:pPr>
          </w:p>
        </w:tc>
        <w:tc>
          <w:tcPr>
            <w:tcW w:w="755" w:type="dxa"/>
            <w:vAlign w:val="center"/>
          </w:tcPr>
          <w:p w14:paraId="7AAA8056" w14:textId="5A32777B"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7A0A6039" w14:textId="715C8790"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15E763B6" w14:textId="77777777" w:rsidTr="00EC36B9">
        <w:trPr>
          <w:trHeight w:val="888"/>
        </w:trPr>
        <w:tc>
          <w:tcPr>
            <w:tcW w:w="744" w:type="dxa"/>
            <w:vMerge/>
          </w:tcPr>
          <w:p w14:paraId="0AAE1AE2" w14:textId="77777777" w:rsidR="00650C3D" w:rsidRPr="007B74D4" w:rsidRDefault="00650C3D" w:rsidP="00CA17FF">
            <w:pPr>
              <w:ind w:left="60" w:firstLine="0"/>
              <w:jc w:val="center"/>
              <w:rPr>
                <w:color w:val="auto"/>
                <w:sz w:val="24"/>
                <w:szCs w:val="24"/>
              </w:rPr>
            </w:pPr>
          </w:p>
        </w:tc>
        <w:tc>
          <w:tcPr>
            <w:tcW w:w="1803" w:type="dxa"/>
            <w:vAlign w:val="center"/>
          </w:tcPr>
          <w:p w14:paraId="544A048D" w14:textId="05C9A0CB" w:rsidR="00650C3D" w:rsidRPr="007B74D4" w:rsidRDefault="00650C3D" w:rsidP="00EC36B9">
            <w:pPr>
              <w:spacing w:line="259" w:lineRule="auto"/>
              <w:ind w:left="60" w:firstLine="0"/>
              <w:jc w:val="both"/>
              <w:rPr>
                <w:color w:val="auto"/>
                <w:sz w:val="24"/>
                <w:szCs w:val="24"/>
              </w:rPr>
            </w:pPr>
            <w:r w:rsidRPr="007B74D4">
              <w:rPr>
                <w:color w:val="auto"/>
                <w:sz w:val="24"/>
                <w:szCs w:val="24"/>
              </w:rPr>
              <w:t>3.竣工確認</w:t>
            </w:r>
          </w:p>
        </w:tc>
        <w:tc>
          <w:tcPr>
            <w:tcW w:w="955" w:type="dxa"/>
            <w:vAlign w:val="center"/>
          </w:tcPr>
          <w:p w14:paraId="369D74C2" w14:textId="5D1E8984" w:rsidR="00650C3D" w:rsidRPr="007B74D4" w:rsidRDefault="00650C3D" w:rsidP="00EC36B9">
            <w:pPr>
              <w:spacing w:line="259" w:lineRule="auto"/>
              <w:ind w:left="60" w:firstLine="0"/>
              <w:jc w:val="center"/>
              <w:rPr>
                <w:color w:val="auto"/>
                <w:sz w:val="24"/>
                <w:szCs w:val="24"/>
              </w:rPr>
            </w:pPr>
            <w:r w:rsidRPr="007B74D4">
              <w:rPr>
                <w:color w:val="auto"/>
                <w:sz w:val="24"/>
                <w:szCs w:val="24"/>
              </w:rPr>
              <w:t>核定</w:t>
            </w:r>
          </w:p>
        </w:tc>
        <w:tc>
          <w:tcPr>
            <w:tcW w:w="1358" w:type="dxa"/>
            <w:vAlign w:val="center"/>
          </w:tcPr>
          <w:p w14:paraId="519500A8" w14:textId="778E7301"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714" w:type="dxa"/>
            <w:vAlign w:val="center"/>
          </w:tcPr>
          <w:p w14:paraId="5C470020" w14:textId="2EDED657" w:rsidR="00650C3D" w:rsidRPr="007B74D4" w:rsidRDefault="00650C3D" w:rsidP="00EC36B9">
            <w:pPr>
              <w:spacing w:line="259" w:lineRule="auto"/>
              <w:ind w:left="60" w:firstLine="0"/>
              <w:jc w:val="center"/>
              <w:rPr>
                <w:color w:val="auto"/>
                <w:sz w:val="24"/>
                <w:szCs w:val="24"/>
              </w:rPr>
            </w:pPr>
          </w:p>
        </w:tc>
        <w:tc>
          <w:tcPr>
            <w:tcW w:w="755" w:type="dxa"/>
            <w:vAlign w:val="center"/>
          </w:tcPr>
          <w:p w14:paraId="2ADCB653" w14:textId="35D18D84"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2277" w:type="dxa"/>
          </w:tcPr>
          <w:p w14:paraId="704B5ACD" w14:textId="232A3A6E"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1BDEA316" w14:textId="77777777" w:rsidTr="00EC36B9">
        <w:trPr>
          <w:trHeight w:val="888"/>
        </w:trPr>
        <w:tc>
          <w:tcPr>
            <w:tcW w:w="744" w:type="dxa"/>
            <w:vMerge/>
          </w:tcPr>
          <w:p w14:paraId="1A0F9972" w14:textId="77777777" w:rsidR="00650C3D" w:rsidRPr="007B74D4" w:rsidRDefault="00650C3D" w:rsidP="00CA17FF">
            <w:pPr>
              <w:ind w:left="60" w:firstLine="0"/>
              <w:jc w:val="center"/>
              <w:rPr>
                <w:color w:val="auto"/>
                <w:sz w:val="24"/>
                <w:szCs w:val="24"/>
              </w:rPr>
            </w:pPr>
          </w:p>
        </w:tc>
        <w:tc>
          <w:tcPr>
            <w:tcW w:w="1803" w:type="dxa"/>
            <w:vAlign w:val="center"/>
          </w:tcPr>
          <w:p w14:paraId="637E74F7" w14:textId="261047A8" w:rsidR="00650C3D" w:rsidRPr="007B74D4" w:rsidRDefault="00650C3D" w:rsidP="00EC36B9">
            <w:pPr>
              <w:spacing w:line="259" w:lineRule="auto"/>
              <w:ind w:left="60" w:firstLine="0"/>
              <w:jc w:val="both"/>
              <w:rPr>
                <w:color w:val="auto"/>
                <w:sz w:val="24"/>
                <w:szCs w:val="24"/>
              </w:rPr>
            </w:pPr>
            <w:r w:rsidRPr="007B74D4">
              <w:rPr>
                <w:color w:val="auto"/>
                <w:sz w:val="24"/>
                <w:szCs w:val="24"/>
              </w:rPr>
              <w:t>4.核計總工期</w:t>
            </w:r>
          </w:p>
        </w:tc>
        <w:tc>
          <w:tcPr>
            <w:tcW w:w="955" w:type="dxa"/>
            <w:vAlign w:val="center"/>
          </w:tcPr>
          <w:p w14:paraId="055A1DAC" w14:textId="432EC67D" w:rsidR="00650C3D" w:rsidRPr="007B74D4" w:rsidRDefault="00650C3D" w:rsidP="00EC36B9">
            <w:pPr>
              <w:spacing w:line="259" w:lineRule="auto"/>
              <w:ind w:left="60" w:firstLine="0"/>
              <w:jc w:val="center"/>
              <w:rPr>
                <w:color w:val="auto"/>
                <w:sz w:val="24"/>
                <w:szCs w:val="24"/>
              </w:rPr>
            </w:pPr>
            <w:r w:rsidRPr="007B74D4">
              <w:rPr>
                <w:color w:val="auto"/>
                <w:sz w:val="24"/>
                <w:szCs w:val="24"/>
              </w:rPr>
              <w:t>核定</w:t>
            </w:r>
          </w:p>
        </w:tc>
        <w:tc>
          <w:tcPr>
            <w:tcW w:w="1358" w:type="dxa"/>
            <w:vAlign w:val="center"/>
          </w:tcPr>
          <w:p w14:paraId="6D30FF36" w14:textId="74817276" w:rsidR="00650C3D" w:rsidRPr="007B74D4" w:rsidRDefault="00650C3D" w:rsidP="00EC36B9">
            <w:pPr>
              <w:spacing w:line="259" w:lineRule="auto"/>
              <w:ind w:left="60" w:firstLine="0"/>
              <w:jc w:val="center"/>
              <w:rPr>
                <w:color w:val="auto"/>
                <w:sz w:val="24"/>
                <w:szCs w:val="24"/>
              </w:rPr>
            </w:pPr>
            <w:r w:rsidRPr="007B74D4">
              <w:rPr>
                <w:color w:val="auto"/>
                <w:sz w:val="24"/>
                <w:szCs w:val="24"/>
              </w:rPr>
              <w:t>審查</w:t>
            </w:r>
          </w:p>
        </w:tc>
        <w:tc>
          <w:tcPr>
            <w:tcW w:w="714" w:type="dxa"/>
            <w:vAlign w:val="center"/>
          </w:tcPr>
          <w:p w14:paraId="0BBBAF82" w14:textId="25111CE5" w:rsidR="00650C3D" w:rsidRPr="007B74D4" w:rsidRDefault="00650C3D" w:rsidP="00EC36B9">
            <w:pPr>
              <w:spacing w:line="259" w:lineRule="auto"/>
              <w:ind w:left="60" w:firstLine="0"/>
              <w:jc w:val="center"/>
              <w:rPr>
                <w:color w:val="auto"/>
                <w:sz w:val="24"/>
                <w:szCs w:val="24"/>
              </w:rPr>
            </w:pPr>
          </w:p>
        </w:tc>
        <w:tc>
          <w:tcPr>
            <w:tcW w:w="755" w:type="dxa"/>
            <w:vAlign w:val="center"/>
          </w:tcPr>
          <w:p w14:paraId="3A48CF7D" w14:textId="1C8E32C5"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164CD045" w14:textId="5999CCA0"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732521CD" w14:textId="77777777" w:rsidTr="00EC36B9">
        <w:trPr>
          <w:trHeight w:val="888"/>
        </w:trPr>
        <w:tc>
          <w:tcPr>
            <w:tcW w:w="744" w:type="dxa"/>
            <w:vMerge/>
          </w:tcPr>
          <w:p w14:paraId="32150E2E" w14:textId="77777777" w:rsidR="00650C3D" w:rsidRPr="007B74D4" w:rsidRDefault="00650C3D" w:rsidP="00650C3D">
            <w:pPr>
              <w:ind w:left="60" w:firstLine="0"/>
              <w:rPr>
                <w:color w:val="auto"/>
                <w:sz w:val="24"/>
                <w:szCs w:val="24"/>
              </w:rPr>
            </w:pPr>
          </w:p>
        </w:tc>
        <w:tc>
          <w:tcPr>
            <w:tcW w:w="1803" w:type="dxa"/>
            <w:vAlign w:val="center"/>
          </w:tcPr>
          <w:p w14:paraId="6CCDDA04" w14:textId="7C4BF2BC" w:rsidR="00650C3D" w:rsidRPr="007B74D4" w:rsidRDefault="00650C3D" w:rsidP="00EC36B9">
            <w:pPr>
              <w:spacing w:line="259" w:lineRule="auto"/>
              <w:ind w:left="60" w:firstLine="0"/>
              <w:jc w:val="both"/>
              <w:rPr>
                <w:color w:val="auto"/>
                <w:sz w:val="24"/>
                <w:szCs w:val="24"/>
              </w:rPr>
            </w:pPr>
            <w:r w:rsidRPr="007B74D4">
              <w:rPr>
                <w:color w:val="auto"/>
                <w:sz w:val="24"/>
                <w:szCs w:val="24"/>
              </w:rPr>
              <w:t>5.繪製竣工圖說</w:t>
            </w:r>
          </w:p>
        </w:tc>
        <w:tc>
          <w:tcPr>
            <w:tcW w:w="955" w:type="dxa"/>
            <w:vAlign w:val="center"/>
          </w:tcPr>
          <w:p w14:paraId="3031CD74" w14:textId="163E5E2D" w:rsidR="00650C3D" w:rsidRPr="007B74D4" w:rsidRDefault="00650C3D" w:rsidP="00EC36B9">
            <w:pPr>
              <w:spacing w:line="259" w:lineRule="auto"/>
              <w:ind w:left="60" w:firstLine="0"/>
              <w:jc w:val="center"/>
              <w:rPr>
                <w:color w:val="auto"/>
                <w:sz w:val="24"/>
                <w:szCs w:val="24"/>
              </w:rPr>
            </w:pPr>
            <w:r w:rsidRPr="007B74D4">
              <w:rPr>
                <w:color w:val="auto"/>
                <w:sz w:val="24"/>
                <w:szCs w:val="24"/>
              </w:rPr>
              <w:t>備查</w:t>
            </w:r>
          </w:p>
        </w:tc>
        <w:tc>
          <w:tcPr>
            <w:tcW w:w="1358" w:type="dxa"/>
            <w:vAlign w:val="center"/>
          </w:tcPr>
          <w:p w14:paraId="01A3BAAE" w14:textId="71AF9712" w:rsidR="00650C3D" w:rsidRPr="007B74D4" w:rsidRDefault="00650C3D" w:rsidP="00EC36B9">
            <w:pPr>
              <w:spacing w:line="259" w:lineRule="auto"/>
              <w:ind w:left="60" w:firstLine="0"/>
              <w:jc w:val="center"/>
              <w:rPr>
                <w:color w:val="auto"/>
                <w:sz w:val="24"/>
                <w:szCs w:val="24"/>
              </w:rPr>
            </w:pPr>
            <w:r w:rsidRPr="007B74D4">
              <w:rPr>
                <w:color w:val="auto"/>
                <w:sz w:val="24"/>
                <w:szCs w:val="24"/>
              </w:rPr>
              <w:t>審定</w:t>
            </w:r>
          </w:p>
        </w:tc>
        <w:tc>
          <w:tcPr>
            <w:tcW w:w="714" w:type="dxa"/>
            <w:vAlign w:val="center"/>
          </w:tcPr>
          <w:p w14:paraId="013D4908" w14:textId="78438C9D" w:rsidR="00650C3D" w:rsidRPr="007B74D4" w:rsidRDefault="00650C3D" w:rsidP="00EC36B9">
            <w:pPr>
              <w:spacing w:line="259" w:lineRule="auto"/>
              <w:ind w:left="60" w:firstLine="0"/>
              <w:jc w:val="center"/>
              <w:rPr>
                <w:color w:val="auto"/>
                <w:sz w:val="24"/>
                <w:szCs w:val="24"/>
              </w:rPr>
            </w:pPr>
          </w:p>
        </w:tc>
        <w:tc>
          <w:tcPr>
            <w:tcW w:w="755" w:type="dxa"/>
            <w:vAlign w:val="center"/>
          </w:tcPr>
          <w:p w14:paraId="272764A4" w14:textId="527665A2"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2D4CB76A" w14:textId="08AC039F"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7FF6FFB0" w14:textId="77777777" w:rsidTr="00EC36B9">
        <w:trPr>
          <w:trHeight w:val="888"/>
        </w:trPr>
        <w:tc>
          <w:tcPr>
            <w:tcW w:w="744" w:type="dxa"/>
            <w:vMerge/>
          </w:tcPr>
          <w:p w14:paraId="3FE9E6F8" w14:textId="77777777" w:rsidR="00650C3D" w:rsidRPr="007B74D4" w:rsidRDefault="00650C3D" w:rsidP="00650C3D">
            <w:pPr>
              <w:ind w:left="60" w:firstLine="0"/>
              <w:rPr>
                <w:color w:val="auto"/>
                <w:sz w:val="24"/>
                <w:szCs w:val="24"/>
              </w:rPr>
            </w:pPr>
          </w:p>
        </w:tc>
        <w:tc>
          <w:tcPr>
            <w:tcW w:w="1803" w:type="dxa"/>
            <w:vAlign w:val="center"/>
          </w:tcPr>
          <w:p w14:paraId="0B4E9562" w14:textId="4A139ED6" w:rsidR="00650C3D" w:rsidRPr="007B74D4" w:rsidRDefault="00650C3D" w:rsidP="00EC36B9">
            <w:pPr>
              <w:spacing w:line="259" w:lineRule="auto"/>
              <w:ind w:left="60" w:firstLine="0"/>
              <w:jc w:val="both"/>
              <w:rPr>
                <w:color w:val="auto"/>
                <w:sz w:val="24"/>
                <w:szCs w:val="24"/>
              </w:rPr>
            </w:pPr>
            <w:r w:rsidRPr="007B74D4">
              <w:rPr>
                <w:color w:val="auto"/>
                <w:sz w:val="24"/>
                <w:szCs w:val="24"/>
              </w:rPr>
              <w:t>6.製作工程結算明細表及辦理工程結算</w:t>
            </w:r>
          </w:p>
        </w:tc>
        <w:tc>
          <w:tcPr>
            <w:tcW w:w="955" w:type="dxa"/>
            <w:vAlign w:val="center"/>
          </w:tcPr>
          <w:p w14:paraId="60C5898C" w14:textId="2325E8C5" w:rsidR="00650C3D" w:rsidRPr="007B74D4" w:rsidRDefault="00650C3D" w:rsidP="00EC36B9">
            <w:pPr>
              <w:spacing w:line="259" w:lineRule="auto"/>
              <w:ind w:left="60" w:firstLine="0"/>
              <w:jc w:val="center"/>
              <w:rPr>
                <w:color w:val="auto"/>
                <w:sz w:val="24"/>
                <w:szCs w:val="24"/>
              </w:rPr>
            </w:pPr>
            <w:r w:rsidRPr="007B74D4">
              <w:rPr>
                <w:color w:val="auto"/>
                <w:sz w:val="24"/>
                <w:szCs w:val="24"/>
              </w:rPr>
              <w:t>核定</w:t>
            </w:r>
          </w:p>
        </w:tc>
        <w:tc>
          <w:tcPr>
            <w:tcW w:w="1358" w:type="dxa"/>
            <w:vAlign w:val="center"/>
          </w:tcPr>
          <w:p w14:paraId="153A9B80" w14:textId="005F9D25" w:rsidR="00650C3D" w:rsidRPr="007B74D4" w:rsidRDefault="00650C3D" w:rsidP="00EC36B9">
            <w:pPr>
              <w:spacing w:line="259" w:lineRule="auto"/>
              <w:ind w:left="60" w:firstLine="0"/>
              <w:jc w:val="center"/>
              <w:rPr>
                <w:color w:val="auto"/>
                <w:sz w:val="24"/>
                <w:szCs w:val="24"/>
              </w:rPr>
            </w:pPr>
            <w:r w:rsidRPr="007B74D4">
              <w:rPr>
                <w:color w:val="auto"/>
                <w:sz w:val="24"/>
                <w:szCs w:val="24"/>
              </w:rPr>
              <w:t>審查</w:t>
            </w:r>
          </w:p>
        </w:tc>
        <w:tc>
          <w:tcPr>
            <w:tcW w:w="714" w:type="dxa"/>
            <w:vAlign w:val="center"/>
          </w:tcPr>
          <w:p w14:paraId="046C3699" w14:textId="6F1C442B" w:rsidR="00650C3D" w:rsidRPr="007B74D4" w:rsidRDefault="00650C3D" w:rsidP="00EC36B9">
            <w:pPr>
              <w:spacing w:line="259" w:lineRule="auto"/>
              <w:ind w:left="60" w:firstLine="0"/>
              <w:jc w:val="center"/>
              <w:rPr>
                <w:color w:val="auto"/>
                <w:sz w:val="24"/>
                <w:szCs w:val="24"/>
              </w:rPr>
            </w:pPr>
          </w:p>
        </w:tc>
        <w:tc>
          <w:tcPr>
            <w:tcW w:w="755" w:type="dxa"/>
            <w:vAlign w:val="center"/>
          </w:tcPr>
          <w:p w14:paraId="46774ECB" w14:textId="2A701A83"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6A1698F6" w14:textId="6DC15ACB"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05E43ADB" w14:textId="77777777" w:rsidTr="00EC36B9">
        <w:trPr>
          <w:trHeight w:val="888"/>
        </w:trPr>
        <w:tc>
          <w:tcPr>
            <w:tcW w:w="744" w:type="dxa"/>
            <w:vMerge/>
          </w:tcPr>
          <w:p w14:paraId="29207476" w14:textId="77777777" w:rsidR="00650C3D" w:rsidRPr="007B74D4" w:rsidRDefault="00650C3D" w:rsidP="00650C3D">
            <w:pPr>
              <w:ind w:left="60" w:firstLine="0"/>
              <w:rPr>
                <w:color w:val="auto"/>
                <w:sz w:val="24"/>
                <w:szCs w:val="24"/>
              </w:rPr>
            </w:pPr>
          </w:p>
        </w:tc>
        <w:tc>
          <w:tcPr>
            <w:tcW w:w="1803" w:type="dxa"/>
            <w:vAlign w:val="center"/>
          </w:tcPr>
          <w:p w14:paraId="5D20A3F0" w14:textId="2DC522E5" w:rsidR="00650C3D" w:rsidRPr="007B74D4" w:rsidRDefault="00650C3D" w:rsidP="00EC36B9">
            <w:pPr>
              <w:spacing w:line="259" w:lineRule="auto"/>
              <w:ind w:left="60" w:firstLine="0"/>
              <w:jc w:val="both"/>
              <w:rPr>
                <w:color w:val="auto"/>
                <w:sz w:val="24"/>
                <w:szCs w:val="24"/>
              </w:rPr>
            </w:pPr>
            <w:r w:rsidRPr="007B74D4">
              <w:rPr>
                <w:color w:val="auto"/>
                <w:sz w:val="24"/>
                <w:szCs w:val="24"/>
              </w:rPr>
              <w:t>7.測試設備運轉</w:t>
            </w:r>
          </w:p>
        </w:tc>
        <w:tc>
          <w:tcPr>
            <w:tcW w:w="955" w:type="dxa"/>
            <w:vAlign w:val="center"/>
          </w:tcPr>
          <w:p w14:paraId="483E1C8F" w14:textId="29B5E33E" w:rsidR="00650C3D" w:rsidRPr="007B74D4" w:rsidRDefault="00650C3D" w:rsidP="00EC36B9">
            <w:pPr>
              <w:spacing w:line="259" w:lineRule="auto"/>
              <w:ind w:left="60" w:firstLine="0"/>
              <w:jc w:val="center"/>
              <w:rPr>
                <w:color w:val="auto"/>
                <w:sz w:val="24"/>
                <w:szCs w:val="24"/>
              </w:rPr>
            </w:pPr>
            <w:r w:rsidRPr="007B74D4">
              <w:rPr>
                <w:color w:val="auto"/>
                <w:sz w:val="24"/>
                <w:szCs w:val="24"/>
              </w:rPr>
              <w:t>核定</w:t>
            </w:r>
          </w:p>
        </w:tc>
        <w:tc>
          <w:tcPr>
            <w:tcW w:w="1358" w:type="dxa"/>
            <w:vAlign w:val="center"/>
          </w:tcPr>
          <w:p w14:paraId="11DA62C8" w14:textId="41DB7839" w:rsidR="00650C3D" w:rsidRPr="007B74D4" w:rsidRDefault="00650C3D" w:rsidP="00EC36B9">
            <w:pPr>
              <w:spacing w:line="259" w:lineRule="auto"/>
              <w:ind w:left="60" w:firstLine="0"/>
              <w:jc w:val="center"/>
              <w:rPr>
                <w:color w:val="auto"/>
                <w:sz w:val="24"/>
                <w:szCs w:val="24"/>
              </w:rPr>
            </w:pPr>
            <w:r w:rsidRPr="007B74D4">
              <w:rPr>
                <w:color w:val="auto"/>
                <w:sz w:val="24"/>
                <w:szCs w:val="24"/>
              </w:rPr>
              <w:t>督導</w:t>
            </w:r>
          </w:p>
        </w:tc>
        <w:tc>
          <w:tcPr>
            <w:tcW w:w="714" w:type="dxa"/>
            <w:vAlign w:val="center"/>
          </w:tcPr>
          <w:p w14:paraId="020C5B6A" w14:textId="1B9FED1D" w:rsidR="00650C3D" w:rsidRPr="007B74D4" w:rsidRDefault="00650C3D" w:rsidP="00EC36B9">
            <w:pPr>
              <w:spacing w:line="259" w:lineRule="auto"/>
              <w:ind w:left="60" w:firstLine="0"/>
              <w:jc w:val="center"/>
              <w:rPr>
                <w:color w:val="auto"/>
                <w:sz w:val="24"/>
                <w:szCs w:val="24"/>
              </w:rPr>
            </w:pPr>
          </w:p>
        </w:tc>
        <w:tc>
          <w:tcPr>
            <w:tcW w:w="755" w:type="dxa"/>
            <w:vAlign w:val="center"/>
          </w:tcPr>
          <w:p w14:paraId="2F1BB34C" w14:textId="6158332C"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54BA3085" w14:textId="7ED87C7C"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r w:rsidR="000423BC" w:rsidRPr="007B74D4" w14:paraId="1F2186D0" w14:textId="77777777" w:rsidTr="00EC36B9">
        <w:trPr>
          <w:trHeight w:val="888"/>
        </w:trPr>
        <w:tc>
          <w:tcPr>
            <w:tcW w:w="744" w:type="dxa"/>
            <w:vMerge/>
          </w:tcPr>
          <w:p w14:paraId="7B123036" w14:textId="77777777" w:rsidR="00650C3D" w:rsidRPr="007B74D4" w:rsidRDefault="00650C3D" w:rsidP="00650C3D">
            <w:pPr>
              <w:ind w:left="60" w:firstLine="0"/>
              <w:rPr>
                <w:color w:val="auto"/>
                <w:sz w:val="24"/>
                <w:szCs w:val="24"/>
              </w:rPr>
            </w:pPr>
          </w:p>
        </w:tc>
        <w:tc>
          <w:tcPr>
            <w:tcW w:w="1803" w:type="dxa"/>
            <w:vAlign w:val="center"/>
          </w:tcPr>
          <w:p w14:paraId="03D0747E" w14:textId="522CA452" w:rsidR="00650C3D" w:rsidRPr="007B74D4" w:rsidRDefault="00650C3D" w:rsidP="00EC36B9">
            <w:pPr>
              <w:spacing w:line="259" w:lineRule="auto"/>
              <w:ind w:left="60" w:firstLine="0"/>
              <w:jc w:val="both"/>
              <w:rPr>
                <w:color w:val="auto"/>
                <w:sz w:val="24"/>
                <w:szCs w:val="24"/>
              </w:rPr>
            </w:pPr>
            <w:r w:rsidRPr="007B74D4">
              <w:rPr>
                <w:color w:val="auto"/>
                <w:sz w:val="24"/>
                <w:szCs w:val="24"/>
              </w:rPr>
              <w:t>8.辦理工程驗收</w:t>
            </w:r>
          </w:p>
        </w:tc>
        <w:tc>
          <w:tcPr>
            <w:tcW w:w="955" w:type="dxa"/>
            <w:vAlign w:val="center"/>
          </w:tcPr>
          <w:p w14:paraId="6F11B666" w14:textId="0FAFFD53"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1358" w:type="dxa"/>
            <w:vAlign w:val="center"/>
          </w:tcPr>
          <w:p w14:paraId="158F62D7" w14:textId="6D960090"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714" w:type="dxa"/>
            <w:vAlign w:val="center"/>
          </w:tcPr>
          <w:p w14:paraId="38CF8848" w14:textId="2EA082FC" w:rsidR="00650C3D" w:rsidRPr="007B74D4" w:rsidRDefault="00650C3D" w:rsidP="00EC36B9">
            <w:pPr>
              <w:spacing w:line="259" w:lineRule="auto"/>
              <w:ind w:left="60" w:firstLine="0"/>
              <w:jc w:val="center"/>
              <w:rPr>
                <w:color w:val="auto"/>
                <w:sz w:val="24"/>
                <w:szCs w:val="24"/>
              </w:rPr>
            </w:pPr>
          </w:p>
        </w:tc>
        <w:tc>
          <w:tcPr>
            <w:tcW w:w="755" w:type="dxa"/>
            <w:vAlign w:val="center"/>
          </w:tcPr>
          <w:p w14:paraId="0CABF226" w14:textId="5ECDBBF6"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2277" w:type="dxa"/>
          </w:tcPr>
          <w:p w14:paraId="3B7553ED" w14:textId="15A8C09F" w:rsidR="00650C3D" w:rsidRPr="007B74D4" w:rsidRDefault="00650C3D" w:rsidP="00EC36B9">
            <w:pPr>
              <w:spacing w:line="259" w:lineRule="auto"/>
              <w:ind w:left="60" w:firstLine="0"/>
              <w:jc w:val="both"/>
              <w:rPr>
                <w:color w:val="auto"/>
                <w:sz w:val="24"/>
                <w:szCs w:val="24"/>
              </w:rPr>
            </w:pPr>
          </w:p>
        </w:tc>
      </w:tr>
      <w:tr w:rsidR="000423BC" w:rsidRPr="007B74D4" w14:paraId="4C78D142" w14:textId="77777777" w:rsidTr="00EC36B9">
        <w:trPr>
          <w:trHeight w:val="888"/>
        </w:trPr>
        <w:tc>
          <w:tcPr>
            <w:tcW w:w="744" w:type="dxa"/>
            <w:vMerge/>
          </w:tcPr>
          <w:p w14:paraId="1A7E2CC5" w14:textId="77777777" w:rsidR="00650C3D" w:rsidRPr="007B74D4" w:rsidRDefault="00650C3D" w:rsidP="00650C3D">
            <w:pPr>
              <w:ind w:left="60" w:firstLine="0"/>
              <w:rPr>
                <w:color w:val="auto"/>
                <w:sz w:val="24"/>
                <w:szCs w:val="24"/>
              </w:rPr>
            </w:pPr>
          </w:p>
        </w:tc>
        <w:tc>
          <w:tcPr>
            <w:tcW w:w="1803" w:type="dxa"/>
            <w:vAlign w:val="center"/>
          </w:tcPr>
          <w:p w14:paraId="758849DF" w14:textId="05F25DA5" w:rsidR="00650C3D" w:rsidRPr="007B74D4" w:rsidRDefault="00650C3D" w:rsidP="00EC36B9">
            <w:pPr>
              <w:spacing w:line="259" w:lineRule="auto"/>
              <w:ind w:left="60" w:firstLine="0"/>
              <w:jc w:val="both"/>
              <w:rPr>
                <w:color w:val="auto"/>
                <w:sz w:val="24"/>
                <w:szCs w:val="24"/>
              </w:rPr>
            </w:pPr>
            <w:r w:rsidRPr="007B74D4">
              <w:rPr>
                <w:color w:val="auto"/>
                <w:sz w:val="24"/>
                <w:szCs w:val="24"/>
              </w:rPr>
              <w:t>9.填具工程結算驗收證明書或其他類似文件</w:t>
            </w:r>
          </w:p>
        </w:tc>
        <w:tc>
          <w:tcPr>
            <w:tcW w:w="955" w:type="dxa"/>
            <w:vAlign w:val="center"/>
          </w:tcPr>
          <w:p w14:paraId="0886D4B8" w14:textId="15B0B1F9"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1358" w:type="dxa"/>
            <w:vAlign w:val="center"/>
          </w:tcPr>
          <w:p w14:paraId="379B4F1E" w14:textId="36A85C9F"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714" w:type="dxa"/>
            <w:vAlign w:val="center"/>
          </w:tcPr>
          <w:p w14:paraId="5C36F52F" w14:textId="73F61E52" w:rsidR="00650C3D" w:rsidRPr="007B74D4" w:rsidRDefault="00650C3D" w:rsidP="00EC36B9">
            <w:pPr>
              <w:spacing w:line="259" w:lineRule="auto"/>
              <w:ind w:left="60" w:firstLine="0"/>
              <w:jc w:val="center"/>
              <w:rPr>
                <w:color w:val="auto"/>
                <w:sz w:val="24"/>
                <w:szCs w:val="24"/>
              </w:rPr>
            </w:pPr>
          </w:p>
        </w:tc>
        <w:tc>
          <w:tcPr>
            <w:tcW w:w="755" w:type="dxa"/>
            <w:vAlign w:val="center"/>
          </w:tcPr>
          <w:p w14:paraId="4368EA42" w14:textId="43F61278"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2277" w:type="dxa"/>
          </w:tcPr>
          <w:p w14:paraId="2AEFCC2E" w14:textId="3DFF3A2A" w:rsidR="00650C3D" w:rsidRPr="007B74D4" w:rsidRDefault="00650C3D" w:rsidP="00EC36B9">
            <w:pPr>
              <w:spacing w:line="259" w:lineRule="auto"/>
              <w:ind w:left="60" w:firstLine="0"/>
              <w:jc w:val="both"/>
              <w:rPr>
                <w:color w:val="auto"/>
                <w:sz w:val="24"/>
                <w:szCs w:val="24"/>
              </w:rPr>
            </w:pPr>
          </w:p>
        </w:tc>
      </w:tr>
      <w:tr w:rsidR="00093B55" w:rsidRPr="007B74D4" w14:paraId="415720FB" w14:textId="77777777" w:rsidTr="00EC36B9">
        <w:trPr>
          <w:trHeight w:val="888"/>
        </w:trPr>
        <w:tc>
          <w:tcPr>
            <w:tcW w:w="744" w:type="dxa"/>
            <w:vMerge/>
          </w:tcPr>
          <w:p w14:paraId="3E8B7B05" w14:textId="77777777" w:rsidR="00650C3D" w:rsidRPr="007B74D4" w:rsidRDefault="00650C3D" w:rsidP="00650C3D">
            <w:pPr>
              <w:ind w:left="60" w:firstLine="0"/>
              <w:rPr>
                <w:color w:val="auto"/>
                <w:sz w:val="24"/>
                <w:szCs w:val="24"/>
              </w:rPr>
            </w:pPr>
          </w:p>
        </w:tc>
        <w:tc>
          <w:tcPr>
            <w:tcW w:w="1803" w:type="dxa"/>
            <w:vAlign w:val="center"/>
          </w:tcPr>
          <w:p w14:paraId="07FB4C8E" w14:textId="03673215" w:rsidR="00650C3D" w:rsidRPr="007B74D4" w:rsidRDefault="00650C3D" w:rsidP="00EC36B9">
            <w:pPr>
              <w:spacing w:line="259" w:lineRule="auto"/>
              <w:ind w:left="60" w:firstLine="0"/>
              <w:jc w:val="both"/>
              <w:rPr>
                <w:color w:val="auto"/>
                <w:sz w:val="24"/>
                <w:szCs w:val="24"/>
              </w:rPr>
            </w:pPr>
            <w:r w:rsidRPr="007B74D4">
              <w:rPr>
                <w:color w:val="auto"/>
                <w:sz w:val="24"/>
                <w:szCs w:val="24"/>
              </w:rPr>
              <w:t>10.辦理點交作業</w:t>
            </w:r>
          </w:p>
        </w:tc>
        <w:tc>
          <w:tcPr>
            <w:tcW w:w="955" w:type="dxa"/>
            <w:vAlign w:val="center"/>
          </w:tcPr>
          <w:p w14:paraId="4EB49FFA" w14:textId="522F67F9" w:rsidR="00650C3D" w:rsidRPr="007B74D4" w:rsidRDefault="00650C3D" w:rsidP="00EC36B9">
            <w:pPr>
              <w:spacing w:line="259" w:lineRule="auto"/>
              <w:ind w:left="60" w:firstLine="0"/>
              <w:jc w:val="center"/>
              <w:rPr>
                <w:color w:val="auto"/>
                <w:sz w:val="24"/>
                <w:szCs w:val="24"/>
              </w:rPr>
            </w:pPr>
            <w:r w:rsidRPr="007B74D4">
              <w:rPr>
                <w:color w:val="auto"/>
                <w:sz w:val="24"/>
                <w:szCs w:val="24"/>
              </w:rPr>
              <w:t>核定</w:t>
            </w:r>
          </w:p>
        </w:tc>
        <w:tc>
          <w:tcPr>
            <w:tcW w:w="1358" w:type="dxa"/>
            <w:vAlign w:val="center"/>
          </w:tcPr>
          <w:p w14:paraId="026A2319" w14:textId="7FB4A840" w:rsidR="00650C3D" w:rsidRPr="007B74D4" w:rsidRDefault="00650C3D" w:rsidP="00EC36B9">
            <w:pPr>
              <w:spacing w:line="259" w:lineRule="auto"/>
              <w:ind w:left="60" w:firstLine="0"/>
              <w:jc w:val="center"/>
              <w:rPr>
                <w:color w:val="auto"/>
                <w:sz w:val="24"/>
                <w:szCs w:val="24"/>
              </w:rPr>
            </w:pPr>
            <w:r w:rsidRPr="007B74D4">
              <w:rPr>
                <w:color w:val="auto"/>
                <w:sz w:val="24"/>
                <w:szCs w:val="24"/>
              </w:rPr>
              <w:t>協辦</w:t>
            </w:r>
          </w:p>
        </w:tc>
        <w:tc>
          <w:tcPr>
            <w:tcW w:w="714" w:type="dxa"/>
            <w:vAlign w:val="center"/>
          </w:tcPr>
          <w:p w14:paraId="3CD1316D" w14:textId="50A79590" w:rsidR="00650C3D" w:rsidRPr="007B74D4" w:rsidRDefault="00650C3D" w:rsidP="00EC36B9">
            <w:pPr>
              <w:spacing w:line="259" w:lineRule="auto"/>
              <w:ind w:left="60" w:firstLine="0"/>
              <w:jc w:val="center"/>
              <w:rPr>
                <w:color w:val="auto"/>
                <w:sz w:val="24"/>
                <w:szCs w:val="24"/>
              </w:rPr>
            </w:pPr>
          </w:p>
        </w:tc>
        <w:tc>
          <w:tcPr>
            <w:tcW w:w="755" w:type="dxa"/>
            <w:vAlign w:val="center"/>
          </w:tcPr>
          <w:p w14:paraId="4061F70B" w14:textId="482187F5" w:rsidR="00650C3D" w:rsidRPr="007B74D4" w:rsidRDefault="00650C3D" w:rsidP="00EC36B9">
            <w:pPr>
              <w:spacing w:line="259" w:lineRule="auto"/>
              <w:ind w:left="60" w:firstLine="0"/>
              <w:jc w:val="center"/>
              <w:rPr>
                <w:color w:val="auto"/>
                <w:sz w:val="24"/>
                <w:szCs w:val="24"/>
              </w:rPr>
            </w:pPr>
            <w:r w:rsidRPr="007B74D4">
              <w:rPr>
                <w:color w:val="auto"/>
                <w:sz w:val="24"/>
                <w:szCs w:val="24"/>
              </w:rPr>
              <w:t>辦理</w:t>
            </w:r>
          </w:p>
        </w:tc>
        <w:tc>
          <w:tcPr>
            <w:tcW w:w="2277" w:type="dxa"/>
          </w:tcPr>
          <w:p w14:paraId="094F46AD" w14:textId="28F8F46C" w:rsidR="00650C3D" w:rsidRPr="007B74D4" w:rsidRDefault="00650C3D" w:rsidP="00EC36B9">
            <w:pPr>
              <w:spacing w:line="259" w:lineRule="auto"/>
              <w:ind w:left="60" w:firstLine="0"/>
              <w:jc w:val="both"/>
              <w:rPr>
                <w:color w:val="auto"/>
                <w:sz w:val="24"/>
                <w:szCs w:val="24"/>
              </w:rPr>
            </w:pPr>
            <w:r w:rsidRPr="007B74D4">
              <w:rPr>
                <w:color w:val="auto"/>
                <w:sz w:val="24"/>
                <w:szCs w:val="24"/>
              </w:rPr>
              <w:t>未於時程完成期限內辦理，依契約計罰。</w:t>
            </w:r>
          </w:p>
        </w:tc>
      </w:tr>
    </w:tbl>
    <w:p w14:paraId="4DD33B38" w14:textId="77777777" w:rsidR="00650C3D" w:rsidRPr="007B74D4" w:rsidRDefault="00650C3D" w:rsidP="00650C3D">
      <w:pPr>
        <w:spacing w:after="3" w:line="259" w:lineRule="auto"/>
        <w:ind w:left="10" w:right="5244" w:hanging="10"/>
        <w:rPr>
          <w:color w:val="auto"/>
          <w:sz w:val="24"/>
        </w:rPr>
      </w:pPr>
    </w:p>
    <w:p w14:paraId="0902B7CE" w14:textId="77777777" w:rsidR="00650C3D" w:rsidRPr="007B74D4" w:rsidRDefault="00650C3D" w:rsidP="00650C3D">
      <w:pPr>
        <w:spacing w:after="3" w:line="259" w:lineRule="auto"/>
        <w:ind w:left="10" w:right="5244" w:hanging="10"/>
        <w:rPr>
          <w:color w:val="auto"/>
        </w:rPr>
      </w:pPr>
      <w:r w:rsidRPr="007B74D4">
        <w:rPr>
          <w:color w:val="auto"/>
          <w:sz w:val="24"/>
        </w:rPr>
        <w:lastRenderedPageBreak/>
        <w:t>以上表格主要名詞之定義</w:t>
      </w:r>
    </w:p>
    <w:tbl>
      <w:tblPr>
        <w:tblStyle w:val="TableGrid"/>
        <w:tblW w:w="8606" w:type="dxa"/>
        <w:jc w:val="center"/>
        <w:tblInd w:w="0" w:type="dxa"/>
        <w:tblCellMar>
          <w:top w:w="132" w:type="dxa"/>
          <w:left w:w="29" w:type="dxa"/>
        </w:tblCellMar>
        <w:tblLook w:val="04A0" w:firstRow="1" w:lastRow="0" w:firstColumn="1" w:lastColumn="0" w:noHBand="0" w:noVBand="1"/>
      </w:tblPr>
      <w:tblGrid>
        <w:gridCol w:w="867"/>
        <w:gridCol w:w="7739"/>
      </w:tblGrid>
      <w:tr w:rsidR="000423BC" w:rsidRPr="007B74D4" w14:paraId="3667AB99" w14:textId="77777777" w:rsidTr="00650C3D">
        <w:trPr>
          <w:trHeight w:val="428"/>
          <w:tblHeader/>
          <w:jc w:val="center"/>
        </w:trPr>
        <w:tc>
          <w:tcPr>
            <w:tcW w:w="867" w:type="dxa"/>
            <w:tcBorders>
              <w:top w:val="single" w:sz="4" w:space="0" w:color="000000"/>
              <w:left w:val="single" w:sz="4" w:space="0" w:color="000000"/>
              <w:bottom w:val="single" w:sz="4" w:space="0" w:color="000000"/>
              <w:right w:val="single" w:sz="4" w:space="0" w:color="000000"/>
            </w:tcBorders>
            <w:shd w:val="clear" w:color="auto" w:fill="D9D9D9"/>
          </w:tcPr>
          <w:p w14:paraId="132A7A7F" w14:textId="590BF318" w:rsidR="00650C3D" w:rsidRPr="007B74D4" w:rsidRDefault="00650C3D" w:rsidP="00046766">
            <w:pPr>
              <w:spacing w:after="0" w:line="259" w:lineRule="auto"/>
              <w:ind w:left="193" w:firstLine="0"/>
              <w:rPr>
                <w:color w:val="auto"/>
              </w:rPr>
            </w:pPr>
            <w:r w:rsidRPr="007B74D4">
              <w:rPr>
                <w:color w:val="auto"/>
                <w:sz w:val="24"/>
              </w:rPr>
              <w:t>名詞</w:t>
            </w:r>
          </w:p>
        </w:tc>
        <w:tc>
          <w:tcPr>
            <w:tcW w:w="7739" w:type="dxa"/>
            <w:tcBorders>
              <w:top w:val="single" w:sz="4" w:space="0" w:color="000000"/>
              <w:left w:val="single" w:sz="4" w:space="0" w:color="000000"/>
              <w:bottom w:val="single" w:sz="4" w:space="0" w:color="000000"/>
              <w:right w:val="single" w:sz="4" w:space="0" w:color="000000"/>
            </w:tcBorders>
            <w:shd w:val="clear" w:color="auto" w:fill="D9D9D9"/>
          </w:tcPr>
          <w:p w14:paraId="5FAA19D3" w14:textId="3A79CA58" w:rsidR="00650C3D" w:rsidRPr="007B74D4" w:rsidRDefault="00650C3D" w:rsidP="00046766">
            <w:pPr>
              <w:spacing w:after="0" w:line="259" w:lineRule="auto"/>
              <w:ind w:left="0" w:right="52" w:firstLine="0"/>
              <w:jc w:val="center"/>
              <w:rPr>
                <w:color w:val="auto"/>
              </w:rPr>
            </w:pPr>
            <w:r w:rsidRPr="007B74D4">
              <w:rPr>
                <w:color w:val="auto"/>
                <w:sz w:val="24"/>
              </w:rPr>
              <w:t>定義</w:t>
            </w:r>
          </w:p>
        </w:tc>
      </w:tr>
      <w:tr w:rsidR="000423BC" w:rsidRPr="007B74D4" w14:paraId="182CB819" w14:textId="77777777" w:rsidTr="00650C3D">
        <w:trPr>
          <w:trHeight w:val="884"/>
          <w:jc w:val="center"/>
        </w:trPr>
        <w:tc>
          <w:tcPr>
            <w:tcW w:w="867" w:type="dxa"/>
            <w:tcBorders>
              <w:top w:val="single" w:sz="4" w:space="0" w:color="000000"/>
              <w:left w:val="single" w:sz="4" w:space="0" w:color="000000"/>
              <w:bottom w:val="single" w:sz="4" w:space="0" w:color="000000"/>
              <w:right w:val="single" w:sz="4" w:space="0" w:color="000000"/>
            </w:tcBorders>
          </w:tcPr>
          <w:p w14:paraId="6E5E9252" w14:textId="6D5457A6" w:rsidR="00650C3D" w:rsidRPr="007B74D4" w:rsidRDefault="00650C3D" w:rsidP="00046766">
            <w:pPr>
              <w:spacing w:after="0" w:line="259" w:lineRule="auto"/>
              <w:ind w:left="193" w:firstLine="0"/>
              <w:rPr>
                <w:color w:val="auto"/>
              </w:rPr>
            </w:pPr>
            <w:r w:rsidRPr="007B74D4">
              <w:rPr>
                <w:color w:val="auto"/>
                <w:sz w:val="24"/>
              </w:rPr>
              <w:t>辦理</w:t>
            </w:r>
          </w:p>
        </w:tc>
        <w:tc>
          <w:tcPr>
            <w:tcW w:w="7739" w:type="dxa"/>
            <w:tcBorders>
              <w:top w:val="single" w:sz="4" w:space="0" w:color="000000"/>
              <w:left w:val="single" w:sz="4" w:space="0" w:color="000000"/>
              <w:bottom w:val="single" w:sz="4" w:space="0" w:color="000000"/>
              <w:right w:val="single" w:sz="4" w:space="0" w:color="000000"/>
            </w:tcBorders>
            <w:vAlign w:val="center"/>
          </w:tcPr>
          <w:p w14:paraId="3D2038B8" w14:textId="57B378A9" w:rsidR="00650C3D" w:rsidRPr="007B74D4" w:rsidRDefault="00650C3D" w:rsidP="00046766">
            <w:pPr>
              <w:spacing w:after="0" w:line="259" w:lineRule="auto"/>
              <w:ind w:left="0" w:firstLine="0"/>
              <w:rPr>
                <w:color w:val="auto"/>
              </w:rPr>
            </w:pPr>
            <w:r w:rsidRPr="007B74D4">
              <w:rPr>
                <w:color w:val="auto"/>
                <w:sz w:val="24"/>
              </w:rPr>
              <w:t>負責執行相關工作事項，製作相關文件以供審核，並針對審核意見辦理後續工作。</w:t>
            </w:r>
          </w:p>
        </w:tc>
      </w:tr>
      <w:tr w:rsidR="000423BC" w:rsidRPr="007B74D4" w14:paraId="6EDE28F3" w14:textId="77777777" w:rsidTr="00650C3D">
        <w:trPr>
          <w:trHeight w:val="425"/>
          <w:jc w:val="center"/>
        </w:trPr>
        <w:tc>
          <w:tcPr>
            <w:tcW w:w="867" w:type="dxa"/>
            <w:tcBorders>
              <w:top w:val="single" w:sz="4" w:space="0" w:color="000000"/>
              <w:left w:val="single" w:sz="4" w:space="0" w:color="000000"/>
              <w:bottom w:val="single" w:sz="4" w:space="0" w:color="000000"/>
              <w:right w:val="single" w:sz="4" w:space="0" w:color="000000"/>
            </w:tcBorders>
          </w:tcPr>
          <w:p w14:paraId="069F54FA" w14:textId="1B28C0E4" w:rsidR="00650C3D" w:rsidRPr="007B74D4" w:rsidRDefault="00650C3D" w:rsidP="00046766">
            <w:pPr>
              <w:spacing w:after="0" w:line="259" w:lineRule="auto"/>
              <w:ind w:left="193" w:firstLine="0"/>
              <w:rPr>
                <w:color w:val="auto"/>
              </w:rPr>
            </w:pPr>
            <w:r w:rsidRPr="007B74D4">
              <w:rPr>
                <w:color w:val="auto"/>
                <w:sz w:val="24"/>
              </w:rPr>
              <w:t>協辦</w:t>
            </w:r>
          </w:p>
        </w:tc>
        <w:tc>
          <w:tcPr>
            <w:tcW w:w="7739" w:type="dxa"/>
            <w:tcBorders>
              <w:top w:val="single" w:sz="4" w:space="0" w:color="000000"/>
              <w:left w:val="single" w:sz="4" w:space="0" w:color="000000"/>
              <w:bottom w:val="single" w:sz="4" w:space="0" w:color="000000"/>
              <w:right w:val="single" w:sz="4" w:space="0" w:color="000000"/>
            </w:tcBorders>
          </w:tcPr>
          <w:p w14:paraId="298BAFA5" w14:textId="057CA7F9" w:rsidR="00650C3D" w:rsidRPr="007B74D4" w:rsidRDefault="00650C3D" w:rsidP="00046766">
            <w:pPr>
              <w:spacing w:after="0" w:line="259" w:lineRule="auto"/>
              <w:ind w:left="0" w:firstLine="0"/>
              <w:rPr>
                <w:color w:val="auto"/>
              </w:rPr>
            </w:pPr>
            <w:r w:rsidRPr="007B74D4">
              <w:rPr>
                <w:color w:val="auto"/>
                <w:sz w:val="24"/>
              </w:rPr>
              <w:t>協助辦理相關工作事項。</w:t>
            </w:r>
          </w:p>
        </w:tc>
      </w:tr>
      <w:tr w:rsidR="000423BC" w:rsidRPr="007B74D4" w14:paraId="45503342" w14:textId="77777777" w:rsidTr="00650C3D">
        <w:trPr>
          <w:trHeight w:val="811"/>
          <w:jc w:val="center"/>
        </w:trPr>
        <w:tc>
          <w:tcPr>
            <w:tcW w:w="867" w:type="dxa"/>
            <w:tcBorders>
              <w:top w:val="single" w:sz="4" w:space="0" w:color="000000"/>
              <w:left w:val="single" w:sz="4" w:space="0" w:color="000000"/>
              <w:bottom w:val="single" w:sz="4" w:space="0" w:color="000000"/>
              <w:right w:val="single" w:sz="4" w:space="0" w:color="000000"/>
            </w:tcBorders>
          </w:tcPr>
          <w:p w14:paraId="5BD5F494" w14:textId="1A44B754" w:rsidR="00650C3D" w:rsidRPr="007B74D4" w:rsidRDefault="00650C3D" w:rsidP="00046766">
            <w:pPr>
              <w:spacing w:after="0" w:line="259" w:lineRule="auto"/>
              <w:ind w:left="193" w:firstLine="0"/>
              <w:rPr>
                <w:color w:val="auto"/>
              </w:rPr>
            </w:pPr>
            <w:r w:rsidRPr="007B74D4">
              <w:rPr>
                <w:color w:val="auto"/>
                <w:sz w:val="24"/>
              </w:rPr>
              <w:t>監督</w:t>
            </w:r>
          </w:p>
        </w:tc>
        <w:tc>
          <w:tcPr>
            <w:tcW w:w="7739" w:type="dxa"/>
            <w:tcBorders>
              <w:top w:val="single" w:sz="4" w:space="0" w:color="000000"/>
              <w:left w:val="single" w:sz="4" w:space="0" w:color="000000"/>
              <w:bottom w:val="single" w:sz="4" w:space="0" w:color="000000"/>
              <w:right w:val="single" w:sz="4" w:space="0" w:color="000000"/>
            </w:tcBorders>
          </w:tcPr>
          <w:p w14:paraId="3A14A6CF" w14:textId="5939CA03" w:rsidR="00650C3D" w:rsidRPr="007B74D4" w:rsidRDefault="00650C3D" w:rsidP="00046766">
            <w:pPr>
              <w:spacing w:after="0" w:line="259" w:lineRule="auto"/>
              <w:ind w:left="0" w:firstLine="0"/>
              <w:rPr>
                <w:color w:val="auto"/>
              </w:rPr>
            </w:pPr>
            <w:r w:rsidRPr="007B74D4">
              <w:rPr>
                <w:color w:val="auto"/>
                <w:sz w:val="24"/>
              </w:rPr>
              <w:t>督促辦理者執行工作，及檢視其辦理情形，如發現有未符合契約與規範之處，並予以糾正。</w:t>
            </w:r>
          </w:p>
        </w:tc>
      </w:tr>
      <w:tr w:rsidR="000423BC" w:rsidRPr="007B74D4" w14:paraId="7CE9ED9F" w14:textId="77777777" w:rsidTr="00650C3D">
        <w:trPr>
          <w:trHeight w:val="468"/>
          <w:jc w:val="center"/>
        </w:trPr>
        <w:tc>
          <w:tcPr>
            <w:tcW w:w="867" w:type="dxa"/>
            <w:tcBorders>
              <w:top w:val="single" w:sz="4" w:space="0" w:color="000000"/>
              <w:left w:val="single" w:sz="4" w:space="0" w:color="000000"/>
              <w:bottom w:val="single" w:sz="4" w:space="0" w:color="000000"/>
              <w:right w:val="single" w:sz="4" w:space="0" w:color="000000"/>
            </w:tcBorders>
          </w:tcPr>
          <w:p w14:paraId="30CB3F92" w14:textId="1907AD48" w:rsidR="00650C3D" w:rsidRPr="007B74D4" w:rsidRDefault="00650C3D" w:rsidP="00046766">
            <w:pPr>
              <w:spacing w:after="0" w:line="259" w:lineRule="auto"/>
              <w:ind w:left="193" w:firstLine="0"/>
              <w:rPr>
                <w:color w:val="auto"/>
              </w:rPr>
            </w:pPr>
            <w:r w:rsidRPr="007B74D4">
              <w:rPr>
                <w:color w:val="auto"/>
                <w:sz w:val="24"/>
              </w:rPr>
              <w:t>督導</w:t>
            </w:r>
          </w:p>
        </w:tc>
        <w:tc>
          <w:tcPr>
            <w:tcW w:w="7739" w:type="dxa"/>
            <w:tcBorders>
              <w:top w:val="single" w:sz="4" w:space="0" w:color="000000"/>
              <w:left w:val="single" w:sz="4" w:space="0" w:color="000000"/>
              <w:bottom w:val="single" w:sz="4" w:space="0" w:color="000000"/>
              <w:right w:val="single" w:sz="4" w:space="0" w:color="000000"/>
            </w:tcBorders>
          </w:tcPr>
          <w:p w14:paraId="0052A0A8" w14:textId="568F74FA" w:rsidR="00650C3D" w:rsidRPr="007B74D4" w:rsidRDefault="00650C3D" w:rsidP="00046766">
            <w:pPr>
              <w:spacing w:after="0" w:line="259" w:lineRule="auto"/>
              <w:ind w:left="0" w:firstLine="0"/>
              <w:rPr>
                <w:color w:val="auto"/>
              </w:rPr>
            </w:pPr>
            <w:r w:rsidRPr="007B74D4">
              <w:rPr>
                <w:color w:val="auto"/>
                <w:sz w:val="24"/>
              </w:rPr>
              <w:t>督促並指導辦理者依契約及規範執行工作。</w:t>
            </w:r>
          </w:p>
        </w:tc>
      </w:tr>
      <w:tr w:rsidR="000423BC" w:rsidRPr="007B74D4" w14:paraId="5D53C236" w14:textId="77777777" w:rsidTr="00650C3D">
        <w:trPr>
          <w:trHeight w:val="1227"/>
          <w:jc w:val="center"/>
        </w:trPr>
        <w:tc>
          <w:tcPr>
            <w:tcW w:w="867" w:type="dxa"/>
            <w:tcBorders>
              <w:top w:val="single" w:sz="4" w:space="0" w:color="000000"/>
              <w:left w:val="single" w:sz="4" w:space="0" w:color="000000"/>
              <w:bottom w:val="single" w:sz="4" w:space="0" w:color="000000"/>
              <w:right w:val="single" w:sz="4" w:space="0" w:color="000000"/>
            </w:tcBorders>
          </w:tcPr>
          <w:p w14:paraId="354DED7E" w14:textId="58878225" w:rsidR="00650C3D" w:rsidRPr="007B74D4" w:rsidRDefault="00650C3D" w:rsidP="00046766">
            <w:pPr>
              <w:spacing w:after="0" w:line="259" w:lineRule="auto"/>
              <w:ind w:left="193" w:firstLine="0"/>
              <w:rPr>
                <w:color w:val="auto"/>
              </w:rPr>
            </w:pPr>
            <w:r w:rsidRPr="007B74D4">
              <w:rPr>
                <w:color w:val="auto"/>
                <w:sz w:val="24"/>
              </w:rPr>
              <w:t>審查</w:t>
            </w:r>
          </w:p>
        </w:tc>
        <w:tc>
          <w:tcPr>
            <w:tcW w:w="7739" w:type="dxa"/>
            <w:tcBorders>
              <w:top w:val="single" w:sz="4" w:space="0" w:color="000000"/>
              <w:left w:val="single" w:sz="4" w:space="0" w:color="000000"/>
              <w:bottom w:val="single" w:sz="4" w:space="0" w:color="000000"/>
              <w:right w:val="single" w:sz="4" w:space="0" w:color="000000"/>
            </w:tcBorders>
          </w:tcPr>
          <w:p w14:paraId="099CBEE3" w14:textId="6198B1C9" w:rsidR="00650C3D" w:rsidRPr="007B74D4" w:rsidRDefault="00650C3D" w:rsidP="00046766">
            <w:pPr>
              <w:spacing w:after="0" w:line="259" w:lineRule="auto"/>
              <w:ind w:left="0" w:firstLine="0"/>
              <w:rPr>
                <w:color w:val="auto"/>
              </w:rPr>
            </w:pPr>
            <w:r w:rsidRPr="007B74D4">
              <w:rPr>
                <w:color w:val="auto"/>
                <w:sz w:val="24"/>
              </w:rPr>
              <w:t>檢查辦理者之工作執行情形，檢視送審資料是否符合契約與規範提出處置意見，要求辦理者修正或將檢視結果提供核定者（或審定者）決策之參考。</w:t>
            </w:r>
          </w:p>
        </w:tc>
      </w:tr>
      <w:tr w:rsidR="000423BC" w:rsidRPr="007B74D4" w14:paraId="4B940B3A" w14:textId="77777777" w:rsidTr="00650C3D">
        <w:trPr>
          <w:trHeight w:val="857"/>
          <w:jc w:val="center"/>
        </w:trPr>
        <w:tc>
          <w:tcPr>
            <w:tcW w:w="867" w:type="dxa"/>
            <w:tcBorders>
              <w:top w:val="single" w:sz="4" w:space="0" w:color="000000"/>
              <w:left w:val="single" w:sz="4" w:space="0" w:color="000000"/>
              <w:bottom w:val="single" w:sz="4" w:space="0" w:color="000000"/>
              <w:right w:val="single" w:sz="4" w:space="0" w:color="000000"/>
            </w:tcBorders>
          </w:tcPr>
          <w:p w14:paraId="714E70D9" w14:textId="39E95EE3" w:rsidR="00650C3D" w:rsidRPr="007B74D4" w:rsidRDefault="00650C3D" w:rsidP="00046766">
            <w:pPr>
              <w:spacing w:after="77" w:line="259" w:lineRule="auto"/>
              <w:ind w:left="193" w:firstLine="0"/>
              <w:rPr>
                <w:color w:val="auto"/>
              </w:rPr>
            </w:pPr>
            <w:r w:rsidRPr="007B74D4">
              <w:rPr>
                <w:color w:val="auto"/>
                <w:sz w:val="24"/>
              </w:rPr>
              <w:t>審定</w:t>
            </w:r>
          </w:p>
          <w:p w14:paraId="694C2FDD" w14:textId="48E9EF66" w:rsidR="00650C3D" w:rsidRPr="007B74D4" w:rsidRDefault="00650C3D" w:rsidP="00046766">
            <w:pPr>
              <w:spacing w:after="0" w:line="259" w:lineRule="auto"/>
              <w:ind w:left="13" w:firstLine="0"/>
              <w:jc w:val="both"/>
              <w:rPr>
                <w:color w:val="auto"/>
              </w:rPr>
            </w:pPr>
            <w:r w:rsidRPr="007B74D4">
              <w:rPr>
                <w:color w:val="auto"/>
                <w:sz w:val="20"/>
              </w:rPr>
              <w:t>（複核）</w:t>
            </w:r>
          </w:p>
        </w:tc>
        <w:tc>
          <w:tcPr>
            <w:tcW w:w="7739" w:type="dxa"/>
            <w:tcBorders>
              <w:top w:val="single" w:sz="4" w:space="0" w:color="000000"/>
              <w:left w:val="single" w:sz="4" w:space="0" w:color="000000"/>
              <w:bottom w:val="single" w:sz="4" w:space="0" w:color="000000"/>
              <w:right w:val="single" w:sz="4" w:space="0" w:color="000000"/>
            </w:tcBorders>
          </w:tcPr>
          <w:p w14:paraId="2AD51504" w14:textId="5191FA17" w:rsidR="00650C3D" w:rsidRPr="007B74D4" w:rsidRDefault="00650C3D" w:rsidP="00046766">
            <w:pPr>
              <w:spacing w:after="0" w:line="259" w:lineRule="auto"/>
              <w:ind w:left="0" w:firstLine="0"/>
              <w:rPr>
                <w:color w:val="auto"/>
              </w:rPr>
            </w:pPr>
            <w:r w:rsidRPr="007B74D4">
              <w:rPr>
                <w:color w:val="auto"/>
                <w:sz w:val="24"/>
              </w:rPr>
              <w:t>檢視並就技術部分確認辦理者之工作成果或送審資料是否符合契約與規範，將結果提供主辦單位備查或核定。</w:t>
            </w:r>
          </w:p>
        </w:tc>
      </w:tr>
      <w:tr w:rsidR="000423BC" w:rsidRPr="007B74D4" w14:paraId="7D3D415A" w14:textId="77777777" w:rsidTr="00650C3D">
        <w:trPr>
          <w:trHeight w:val="1212"/>
          <w:jc w:val="center"/>
        </w:trPr>
        <w:tc>
          <w:tcPr>
            <w:tcW w:w="867" w:type="dxa"/>
            <w:tcBorders>
              <w:top w:val="single" w:sz="4" w:space="0" w:color="000000"/>
              <w:left w:val="single" w:sz="4" w:space="0" w:color="000000"/>
              <w:bottom w:val="single" w:sz="4" w:space="0" w:color="000000"/>
              <w:right w:val="single" w:sz="4" w:space="0" w:color="000000"/>
            </w:tcBorders>
          </w:tcPr>
          <w:p w14:paraId="097F8292" w14:textId="68341C9E" w:rsidR="00650C3D" w:rsidRPr="007B74D4" w:rsidRDefault="00650C3D" w:rsidP="00046766">
            <w:pPr>
              <w:spacing w:after="0" w:line="259" w:lineRule="auto"/>
              <w:ind w:left="193" w:firstLine="0"/>
              <w:rPr>
                <w:color w:val="auto"/>
              </w:rPr>
            </w:pPr>
            <w:r w:rsidRPr="007B74D4">
              <w:rPr>
                <w:color w:val="auto"/>
                <w:sz w:val="24"/>
              </w:rPr>
              <w:t>核定</w:t>
            </w:r>
          </w:p>
        </w:tc>
        <w:tc>
          <w:tcPr>
            <w:tcW w:w="7739" w:type="dxa"/>
            <w:tcBorders>
              <w:top w:val="single" w:sz="4" w:space="0" w:color="000000"/>
              <w:left w:val="single" w:sz="4" w:space="0" w:color="000000"/>
              <w:bottom w:val="single" w:sz="4" w:space="0" w:color="000000"/>
              <w:right w:val="single" w:sz="4" w:space="0" w:color="000000"/>
            </w:tcBorders>
          </w:tcPr>
          <w:p w14:paraId="7BC0CDFD" w14:textId="77777777" w:rsidR="00650C3D" w:rsidRPr="007B74D4" w:rsidRDefault="00650C3D" w:rsidP="00046766">
            <w:pPr>
              <w:spacing w:after="64" w:line="259" w:lineRule="auto"/>
              <w:ind w:left="0" w:right="-9" w:firstLine="0"/>
              <w:jc w:val="both"/>
              <w:rPr>
                <w:color w:val="auto"/>
              </w:rPr>
            </w:pPr>
            <w:r w:rsidRPr="007B74D4">
              <w:rPr>
                <w:color w:val="auto"/>
                <w:sz w:val="24"/>
              </w:rPr>
              <w:t>主辦單位：對於辦理單位、審查或審定單位之陳報事項作成決定。</w:t>
            </w:r>
          </w:p>
          <w:p w14:paraId="2EAB5088" w14:textId="323AD88E" w:rsidR="00650C3D" w:rsidRPr="007B74D4" w:rsidRDefault="00650C3D" w:rsidP="007E2944">
            <w:pPr>
              <w:spacing w:after="0" w:line="259" w:lineRule="auto"/>
              <w:ind w:left="1200" w:hangingChars="500" w:hanging="1200"/>
              <w:rPr>
                <w:color w:val="auto"/>
              </w:rPr>
            </w:pPr>
            <w:r w:rsidRPr="007B74D4">
              <w:rPr>
                <w:color w:val="auto"/>
                <w:sz w:val="24"/>
              </w:rPr>
              <w:t>其他單位：審查或審定辦理者之工作成果或送審資料是否符合契約與規範，作成決定並將決定送主辦單位備查。</w:t>
            </w:r>
          </w:p>
        </w:tc>
      </w:tr>
      <w:tr w:rsidR="000423BC" w:rsidRPr="007B74D4" w14:paraId="70C250CE" w14:textId="77777777" w:rsidTr="00650C3D">
        <w:trPr>
          <w:trHeight w:val="427"/>
          <w:jc w:val="center"/>
        </w:trPr>
        <w:tc>
          <w:tcPr>
            <w:tcW w:w="867" w:type="dxa"/>
            <w:tcBorders>
              <w:top w:val="single" w:sz="4" w:space="0" w:color="000000"/>
              <w:left w:val="single" w:sz="4" w:space="0" w:color="000000"/>
              <w:bottom w:val="single" w:sz="4" w:space="0" w:color="000000"/>
              <w:right w:val="single" w:sz="4" w:space="0" w:color="000000"/>
            </w:tcBorders>
          </w:tcPr>
          <w:p w14:paraId="320112A1" w14:textId="16927C6E" w:rsidR="00650C3D" w:rsidRPr="007B74D4" w:rsidRDefault="00650C3D" w:rsidP="00046766">
            <w:pPr>
              <w:spacing w:after="0" w:line="259" w:lineRule="auto"/>
              <w:ind w:left="193" w:firstLine="0"/>
              <w:rPr>
                <w:color w:val="auto"/>
              </w:rPr>
            </w:pPr>
            <w:r w:rsidRPr="007B74D4">
              <w:rPr>
                <w:color w:val="auto"/>
                <w:sz w:val="24"/>
              </w:rPr>
              <w:t>備查</w:t>
            </w:r>
          </w:p>
        </w:tc>
        <w:tc>
          <w:tcPr>
            <w:tcW w:w="7739" w:type="dxa"/>
            <w:tcBorders>
              <w:top w:val="single" w:sz="4" w:space="0" w:color="000000"/>
              <w:left w:val="single" w:sz="4" w:space="0" w:color="000000"/>
              <w:bottom w:val="single" w:sz="4" w:space="0" w:color="000000"/>
              <w:right w:val="single" w:sz="4" w:space="0" w:color="000000"/>
            </w:tcBorders>
          </w:tcPr>
          <w:p w14:paraId="6E348AEB" w14:textId="0CBC4E52" w:rsidR="00650C3D" w:rsidRPr="007B74D4" w:rsidRDefault="00650C3D" w:rsidP="00046766">
            <w:pPr>
              <w:spacing w:after="0" w:line="259" w:lineRule="auto"/>
              <w:ind w:left="0" w:firstLine="0"/>
              <w:rPr>
                <w:color w:val="auto"/>
              </w:rPr>
            </w:pPr>
            <w:r w:rsidRPr="007B74D4">
              <w:rPr>
                <w:color w:val="auto"/>
                <w:sz w:val="24"/>
              </w:rPr>
              <w:t>收執存查或核符後收執存查。</w:t>
            </w:r>
          </w:p>
        </w:tc>
      </w:tr>
    </w:tbl>
    <w:p w14:paraId="2379F277" w14:textId="77777777" w:rsidR="001B7FA2" w:rsidRPr="007B74D4" w:rsidRDefault="001B7FA2" w:rsidP="007F4E83">
      <w:pPr>
        <w:spacing w:after="0" w:line="259" w:lineRule="auto"/>
        <w:rPr>
          <w:rFonts w:ascii="Times New Roman" w:hAnsi="Times New Roman" w:cs="Times New Roman"/>
          <w:color w:val="auto"/>
          <w:sz w:val="28"/>
          <w:szCs w:val="28"/>
        </w:rPr>
        <w:sectPr w:rsidR="001B7FA2" w:rsidRPr="007B74D4" w:rsidSect="00CA17FF">
          <w:pgSz w:w="11906" w:h="16838"/>
          <w:pgMar w:top="1154" w:right="1547" w:bottom="1233" w:left="1800" w:header="882" w:footer="989" w:gutter="0"/>
          <w:cols w:space="720"/>
          <w:titlePg/>
        </w:sectPr>
      </w:pPr>
    </w:p>
    <w:p w14:paraId="53048F69" w14:textId="23B255C6" w:rsidR="001B7FA2" w:rsidRPr="007B74D4" w:rsidRDefault="001B7FA2" w:rsidP="00CA17FF">
      <w:pPr>
        <w:pStyle w:val="a"/>
        <w:numPr>
          <w:ilvl w:val="0"/>
          <w:numId w:val="0"/>
        </w:numPr>
        <w:ind w:left="482" w:hanging="482"/>
        <w:rPr>
          <w:color w:val="auto"/>
        </w:rPr>
      </w:pPr>
      <w:bookmarkStart w:id="33" w:name="_Toc112096125"/>
      <w:r w:rsidRPr="007B74D4">
        <w:rPr>
          <w:rFonts w:hint="eastAsia"/>
          <w:color w:val="auto"/>
        </w:rPr>
        <w:lastRenderedPageBreak/>
        <w:t>附件二︰協調小組議事規則</w:t>
      </w:r>
      <w:bookmarkEnd w:id="33"/>
    </w:p>
    <w:p w14:paraId="2EF225AF" w14:textId="06A49865" w:rsidR="007F4E83" w:rsidRPr="007B74D4" w:rsidRDefault="007F4E83" w:rsidP="007F4E83">
      <w:pPr>
        <w:spacing w:after="0" w:line="259" w:lineRule="auto"/>
        <w:rPr>
          <w:rFonts w:ascii="Times New Roman" w:hAnsi="Times New Roman" w:cs="Times New Roman"/>
          <w:color w:val="auto"/>
          <w:sz w:val="28"/>
          <w:szCs w:val="28"/>
        </w:rPr>
      </w:pPr>
    </w:p>
    <w:p w14:paraId="6F8BA70E" w14:textId="7EC28C48" w:rsidR="001B7FA2" w:rsidRPr="007B74D4" w:rsidRDefault="001B7FA2" w:rsidP="007A17C4">
      <w:pPr>
        <w:pStyle w:val="a4"/>
        <w:numPr>
          <w:ilvl w:val="1"/>
          <w:numId w:val="55"/>
        </w:numPr>
        <w:overflowPunct w:val="0"/>
        <w:spacing w:after="0" w:line="288" w:lineRule="auto"/>
        <w:ind w:leftChars="0" w:left="991" w:hangingChars="354" w:hanging="991"/>
        <w:jc w:val="both"/>
        <w:rPr>
          <w:rFonts w:ascii="Times New Roman" w:hAnsi="Times New Roman" w:cs="Times New Roman"/>
          <w:color w:val="auto"/>
          <w:sz w:val="28"/>
          <w:szCs w:val="28"/>
        </w:rPr>
      </w:pPr>
      <w:r w:rsidRPr="007B74D4">
        <w:rPr>
          <w:rFonts w:ascii="Times New Roman" w:hAnsi="Times New Roman" w:cs="Times New Roman"/>
          <w:color w:val="auto"/>
          <w:sz w:val="28"/>
          <w:szCs w:val="28"/>
        </w:rPr>
        <w:t>協調小組之任務如下：</w:t>
      </w:r>
    </w:p>
    <w:p w14:paraId="5B94BC58" w14:textId="0906BC35" w:rsidR="001B7FA2" w:rsidRPr="007B74D4" w:rsidRDefault="001B7FA2" w:rsidP="007A17C4">
      <w:pPr>
        <w:pStyle w:val="a4"/>
        <w:numPr>
          <w:ilvl w:val="0"/>
          <w:numId w:val="56"/>
        </w:numPr>
        <w:kinsoku w:val="0"/>
        <w:overflowPunct w:val="0"/>
        <w:spacing w:after="24" w:line="288" w:lineRule="auto"/>
        <w:ind w:leftChars="0" w:left="992" w:hanging="85"/>
        <w:jc w:val="both"/>
        <w:rPr>
          <w:rFonts w:ascii="Times New Roman" w:hAnsi="Times New Roman" w:cs="Times New Roman"/>
          <w:color w:val="auto"/>
          <w:sz w:val="28"/>
          <w:szCs w:val="28"/>
        </w:rPr>
      </w:pPr>
      <w:r w:rsidRPr="007B74D4">
        <w:rPr>
          <w:rFonts w:ascii="Times New Roman" w:hAnsi="Times New Roman" w:cs="Times New Roman"/>
          <w:color w:val="auto"/>
          <w:sz w:val="28"/>
          <w:szCs w:val="28"/>
        </w:rPr>
        <w:tab/>
      </w:r>
      <w:r w:rsidRPr="007B74D4">
        <w:rPr>
          <w:rFonts w:ascii="Times New Roman" w:hAnsi="Times New Roman" w:cs="Times New Roman" w:hint="eastAsia"/>
          <w:color w:val="auto"/>
          <w:sz w:val="28"/>
          <w:szCs w:val="28"/>
        </w:rPr>
        <w:t>不可抗力或除外情事及其起始日之認定及補救措施有爭議時之處理。</w:t>
      </w:r>
    </w:p>
    <w:p w14:paraId="740A6A56" w14:textId="008E3A41" w:rsidR="001B7FA2" w:rsidRPr="007B74D4" w:rsidRDefault="001B7FA2" w:rsidP="007A17C4">
      <w:pPr>
        <w:pStyle w:val="a4"/>
        <w:numPr>
          <w:ilvl w:val="0"/>
          <w:numId w:val="56"/>
        </w:numPr>
        <w:overflowPunct w:val="0"/>
        <w:spacing w:after="24" w:line="288" w:lineRule="auto"/>
        <w:ind w:leftChars="0" w:left="992"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甲乙雙方同意交付協調之事項。</w:t>
      </w:r>
    </w:p>
    <w:p w14:paraId="4E9E546F" w14:textId="30EF69CF" w:rsidR="001B7FA2" w:rsidRPr="007B74D4" w:rsidRDefault="001B7FA2" w:rsidP="007A17C4">
      <w:pPr>
        <w:pStyle w:val="a4"/>
        <w:numPr>
          <w:ilvl w:val="1"/>
          <w:numId w:val="55"/>
        </w:numPr>
        <w:overflowPunct w:val="0"/>
        <w:spacing w:after="0" w:line="288" w:lineRule="auto"/>
        <w:ind w:leftChars="0" w:left="991" w:hangingChars="354" w:hanging="991"/>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甲乙雙方就同一事件重覆提送協調、提付仲裁、提起訴訟或循其他救濟程序提出請求者，本協調小組得決定不予協調。</w:t>
      </w:r>
    </w:p>
    <w:p w14:paraId="2B1A1572" w14:textId="6BBAE876" w:rsidR="001B7FA2" w:rsidRPr="007B74D4" w:rsidRDefault="001B7FA2" w:rsidP="007A17C4">
      <w:pPr>
        <w:overflowPunct w:val="0"/>
        <w:spacing w:after="0" w:line="288" w:lineRule="auto"/>
        <w:ind w:leftChars="381" w:left="991" w:firstLine="0"/>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前項所稱同一事件，指同一當事人就同一法律關係而為同一之請求。</w:t>
      </w:r>
    </w:p>
    <w:p w14:paraId="22B57834" w14:textId="4601689C" w:rsidR="001B7FA2" w:rsidRPr="007B74D4" w:rsidRDefault="001B7FA2" w:rsidP="007A17C4">
      <w:pPr>
        <w:pStyle w:val="a4"/>
        <w:numPr>
          <w:ilvl w:val="1"/>
          <w:numId w:val="55"/>
        </w:numPr>
        <w:overflowPunct w:val="0"/>
        <w:spacing w:after="0" w:line="288" w:lineRule="auto"/>
        <w:ind w:leftChars="0" w:left="991" w:hangingChars="354" w:hanging="991"/>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第三條協調小組設置</w:t>
      </w:r>
      <w:r w:rsidRPr="007B74D4">
        <w:rPr>
          <w:rFonts w:ascii="Times New Roman" w:hAnsi="Times New Roman" w:cs="Times New Roman"/>
          <w:color w:val="auto"/>
          <w:sz w:val="28"/>
          <w:szCs w:val="28"/>
        </w:rPr>
        <w:t>5</w:t>
      </w:r>
      <w:r w:rsidRPr="007B74D4">
        <w:rPr>
          <w:rFonts w:ascii="Times New Roman" w:hAnsi="Times New Roman" w:cs="Times New Roman" w:hint="eastAsia"/>
          <w:color w:val="auto"/>
          <w:sz w:val="28"/>
          <w:szCs w:val="28"/>
        </w:rPr>
        <w:t>名常任委員，至少包括工程及法律專家各一名。協調小組常任委員之選任，由甲乙雙方各自推薦</w:t>
      </w:r>
      <w:r w:rsidRPr="007B74D4">
        <w:rPr>
          <w:rFonts w:ascii="Times New Roman" w:hAnsi="Times New Roman" w:cs="Times New Roman"/>
          <w:color w:val="auto"/>
          <w:sz w:val="28"/>
          <w:szCs w:val="28"/>
        </w:rPr>
        <w:t>4</w:t>
      </w:r>
      <w:r w:rsidRPr="007B74D4">
        <w:rPr>
          <w:rFonts w:ascii="Times New Roman" w:hAnsi="Times New Roman" w:cs="Times New Roman" w:hint="eastAsia"/>
          <w:color w:val="auto"/>
          <w:sz w:val="28"/>
          <w:szCs w:val="28"/>
        </w:rPr>
        <w:t>名後，再由雙方各自於他方推薦人選中選定</w:t>
      </w:r>
      <w:r w:rsidRPr="007B74D4">
        <w:rPr>
          <w:rFonts w:ascii="Times New Roman" w:hAnsi="Times New Roman" w:cs="Times New Roman"/>
          <w:color w:val="auto"/>
          <w:sz w:val="28"/>
          <w:szCs w:val="28"/>
        </w:rPr>
        <w:t>2</w:t>
      </w:r>
      <w:r w:rsidRPr="007B74D4">
        <w:rPr>
          <w:rFonts w:ascii="Times New Roman" w:hAnsi="Times New Roman" w:cs="Times New Roman" w:hint="eastAsia"/>
          <w:color w:val="auto"/>
          <w:sz w:val="28"/>
          <w:szCs w:val="28"/>
        </w:rPr>
        <w:t>名擔任委員，並由雙方於未選定之人選中共同選定一名擔任主任委員。如無法合意共同選定主任委員，以抽籤決定之。若乙方未提出推薦委員名單，經甲方書面通知後</w:t>
      </w:r>
      <w:r w:rsidRPr="007B74D4">
        <w:rPr>
          <w:rFonts w:ascii="Times New Roman" w:hAnsi="Times New Roman" w:cs="Times New Roman"/>
          <w:color w:val="auto"/>
          <w:sz w:val="28"/>
          <w:szCs w:val="28"/>
        </w:rPr>
        <w:t>5</w:t>
      </w:r>
      <w:r w:rsidRPr="007B74D4">
        <w:rPr>
          <w:rFonts w:ascii="Times New Roman" w:hAnsi="Times New Roman" w:cs="Times New Roman" w:hint="eastAsia"/>
          <w:color w:val="auto"/>
          <w:sz w:val="28"/>
          <w:szCs w:val="28"/>
        </w:rPr>
        <w:t>日仍未提出者，甲方得逕代為提出。主任委員則以抽籤方式決定之。</w:t>
      </w:r>
    </w:p>
    <w:p w14:paraId="26D128CD" w14:textId="3F32B4B0" w:rsidR="001B7FA2" w:rsidRPr="007B74D4" w:rsidRDefault="001B7FA2" w:rsidP="007A17C4">
      <w:pPr>
        <w:pStyle w:val="a4"/>
        <w:numPr>
          <w:ilvl w:val="1"/>
          <w:numId w:val="55"/>
        </w:numPr>
        <w:overflowPunct w:val="0"/>
        <w:spacing w:after="0" w:line="288" w:lineRule="auto"/>
        <w:ind w:leftChars="0" w:left="991" w:hangingChars="354" w:hanging="991"/>
        <w:jc w:val="both"/>
        <w:rPr>
          <w:rFonts w:ascii="Times New Roman" w:hAnsi="Times New Roman" w:cs="Times New Roman"/>
          <w:color w:val="auto"/>
          <w:sz w:val="28"/>
          <w:szCs w:val="28"/>
        </w:rPr>
      </w:pPr>
    </w:p>
    <w:p w14:paraId="41170602" w14:textId="47C91093" w:rsidR="001B7FA2" w:rsidRPr="007B74D4" w:rsidRDefault="001B7FA2" w:rsidP="007A17C4">
      <w:pPr>
        <w:pStyle w:val="a4"/>
        <w:numPr>
          <w:ilvl w:val="0"/>
          <w:numId w:val="57"/>
        </w:numPr>
        <w:overflowPunct w:val="0"/>
        <w:spacing w:after="24" w:line="288" w:lineRule="auto"/>
        <w:ind w:leftChars="0" w:left="992" w:hanging="85"/>
        <w:jc w:val="both"/>
        <w:rPr>
          <w:rFonts w:ascii="Times New Roman" w:hAnsi="Times New Roman" w:cs="Times New Roman"/>
          <w:color w:val="auto"/>
          <w:sz w:val="28"/>
          <w:szCs w:val="28"/>
        </w:rPr>
      </w:pPr>
      <w:r w:rsidRPr="007B74D4">
        <w:rPr>
          <w:rFonts w:ascii="Times New Roman" w:hAnsi="Times New Roman" w:cs="Times New Roman"/>
          <w:color w:val="auto"/>
          <w:sz w:val="28"/>
          <w:szCs w:val="28"/>
        </w:rPr>
        <w:tab/>
      </w:r>
      <w:r w:rsidRPr="007B74D4">
        <w:rPr>
          <w:rFonts w:ascii="Times New Roman" w:hAnsi="Times New Roman" w:cs="Times New Roman" w:hint="eastAsia"/>
          <w:color w:val="auto"/>
          <w:sz w:val="28"/>
          <w:szCs w:val="28"/>
        </w:rPr>
        <w:t>協調小組會議由主任委員召集並擔任主席，主任委員因故不能主持會議時，由其他出席之常任委員互推</w:t>
      </w: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人擔任之。</w:t>
      </w:r>
    </w:p>
    <w:p w14:paraId="2B4E43C9" w14:textId="3F16F732" w:rsidR="001B7FA2" w:rsidRPr="007B74D4" w:rsidRDefault="001B7FA2" w:rsidP="007A17C4">
      <w:pPr>
        <w:pStyle w:val="a4"/>
        <w:numPr>
          <w:ilvl w:val="0"/>
          <w:numId w:val="57"/>
        </w:numPr>
        <w:overflowPunct w:val="0"/>
        <w:spacing w:after="24" w:line="288" w:lineRule="auto"/>
        <w:ind w:leftChars="0" w:left="992" w:hanging="85"/>
        <w:jc w:val="both"/>
        <w:rPr>
          <w:rFonts w:ascii="Times New Roman" w:hAnsi="Times New Roman" w:cs="Times New Roman"/>
          <w:color w:val="auto"/>
          <w:sz w:val="28"/>
          <w:szCs w:val="28"/>
        </w:rPr>
      </w:pPr>
      <w:r w:rsidRPr="007B74D4">
        <w:rPr>
          <w:rFonts w:ascii="Times New Roman" w:hAnsi="Times New Roman" w:cs="Times New Roman"/>
          <w:color w:val="auto"/>
          <w:sz w:val="28"/>
          <w:szCs w:val="28"/>
        </w:rPr>
        <w:tab/>
      </w:r>
      <w:r w:rsidRPr="007B74D4">
        <w:rPr>
          <w:rFonts w:ascii="Times New Roman" w:hAnsi="Times New Roman" w:cs="Times New Roman" w:hint="eastAsia"/>
          <w:color w:val="auto"/>
          <w:sz w:val="28"/>
          <w:szCs w:val="28"/>
        </w:rPr>
        <w:t>委員應親自出席，不得代理，且協調小組應有二分之一以上出席始得開會。</w:t>
      </w:r>
    </w:p>
    <w:p w14:paraId="748B2D50" w14:textId="6F1620CA" w:rsidR="001B7FA2" w:rsidRPr="007B74D4" w:rsidRDefault="001B7FA2" w:rsidP="007A17C4">
      <w:pPr>
        <w:pStyle w:val="a4"/>
        <w:numPr>
          <w:ilvl w:val="0"/>
          <w:numId w:val="57"/>
        </w:numPr>
        <w:overflowPunct w:val="0"/>
        <w:spacing w:after="24" w:line="288" w:lineRule="auto"/>
        <w:ind w:leftChars="0" w:left="992" w:hanging="85"/>
        <w:jc w:val="both"/>
        <w:rPr>
          <w:rFonts w:ascii="Times New Roman" w:hAnsi="Times New Roman" w:cs="Times New Roman"/>
          <w:color w:val="auto"/>
          <w:sz w:val="28"/>
          <w:szCs w:val="28"/>
        </w:rPr>
      </w:pPr>
      <w:r w:rsidRPr="007B74D4">
        <w:rPr>
          <w:rFonts w:ascii="Times New Roman" w:hAnsi="Times New Roman" w:cs="Times New Roman"/>
          <w:color w:val="auto"/>
          <w:sz w:val="28"/>
          <w:szCs w:val="28"/>
        </w:rPr>
        <w:tab/>
      </w:r>
      <w:r w:rsidRPr="007B74D4">
        <w:rPr>
          <w:rFonts w:ascii="Times New Roman" w:hAnsi="Times New Roman" w:cs="Times New Roman" w:hint="eastAsia"/>
          <w:color w:val="auto"/>
          <w:sz w:val="28"/>
          <w:szCs w:val="28"/>
        </w:rPr>
        <w:t>協調小組開會時，雙方均應派員列席參加，並陳述意見。</w:t>
      </w:r>
    </w:p>
    <w:p w14:paraId="1A565837" w14:textId="3EF4C73D" w:rsidR="001B7FA2" w:rsidRPr="007B74D4" w:rsidRDefault="001B7FA2" w:rsidP="007A17C4">
      <w:pPr>
        <w:pStyle w:val="a4"/>
        <w:numPr>
          <w:ilvl w:val="0"/>
          <w:numId w:val="57"/>
        </w:numPr>
        <w:overflowPunct w:val="0"/>
        <w:spacing w:after="24" w:line="288" w:lineRule="auto"/>
        <w:ind w:leftChars="0" w:left="992" w:hanging="85"/>
        <w:jc w:val="both"/>
        <w:rPr>
          <w:rFonts w:ascii="Times New Roman" w:hAnsi="Times New Roman" w:cs="Times New Roman"/>
          <w:color w:val="auto"/>
          <w:sz w:val="28"/>
          <w:szCs w:val="28"/>
        </w:rPr>
      </w:pPr>
      <w:r w:rsidRPr="007B74D4">
        <w:rPr>
          <w:rFonts w:ascii="Times New Roman" w:hAnsi="Times New Roman" w:cs="Times New Roman"/>
          <w:color w:val="auto"/>
          <w:sz w:val="28"/>
          <w:szCs w:val="28"/>
        </w:rPr>
        <w:tab/>
      </w:r>
      <w:r w:rsidRPr="007B74D4">
        <w:rPr>
          <w:rFonts w:ascii="Times New Roman" w:hAnsi="Times New Roman" w:cs="Times New Roman" w:hint="eastAsia"/>
          <w:color w:val="auto"/>
          <w:sz w:val="28"/>
          <w:szCs w:val="28"/>
        </w:rPr>
        <w:t>協調小組如認有必要時，得邀請有關機關之代表或學者、專家出席會議。其出席費及交通費由甲乙雙方平均分攤。</w:t>
      </w:r>
    </w:p>
    <w:p w14:paraId="7D82FD16" w14:textId="4F8C51B1" w:rsidR="001B7FA2" w:rsidRPr="007B74D4" w:rsidRDefault="001B7FA2" w:rsidP="007A17C4">
      <w:pPr>
        <w:pStyle w:val="a4"/>
        <w:numPr>
          <w:ilvl w:val="0"/>
          <w:numId w:val="57"/>
        </w:numPr>
        <w:overflowPunct w:val="0"/>
        <w:spacing w:after="24" w:line="288" w:lineRule="auto"/>
        <w:ind w:leftChars="0" w:left="992" w:hanging="85"/>
        <w:jc w:val="both"/>
        <w:rPr>
          <w:rFonts w:ascii="Times New Roman" w:hAnsi="Times New Roman" w:cs="Times New Roman"/>
          <w:color w:val="auto"/>
          <w:sz w:val="28"/>
          <w:szCs w:val="28"/>
        </w:rPr>
      </w:pPr>
      <w:r w:rsidRPr="007B74D4">
        <w:rPr>
          <w:rFonts w:ascii="Times New Roman" w:hAnsi="Times New Roman" w:cs="Times New Roman"/>
          <w:color w:val="auto"/>
          <w:sz w:val="28"/>
          <w:szCs w:val="28"/>
        </w:rPr>
        <w:tab/>
      </w:r>
      <w:r w:rsidRPr="007B74D4">
        <w:rPr>
          <w:rFonts w:ascii="Times New Roman" w:hAnsi="Times New Roman" w:cs="Times New Roman" w:hint="eastAsia"/>
          <w:color w:val="auto"/>
          <w:sz w:val="28"/>
          <w:szCs w:val="28"/>
        </w:rPr>
        <w:t>協調小組必要時得指定具專門知識經驗之機關、學校、團體或人員辦理鑑定、勘驗或其他相關事宜，所需經費由甲乙雙方平均分攤。</w:t>
      </w:r>
    </w:p>
    <w:p w14:paraId="25341D4B" w14:textId="5526C7AB" w:rsidR="001B7FA2" w:rsidRPr="007B74D4" w:rsidRDefault="001B7FA2" w:rsidP="007A17C4">
      <w:pPr>
        <w:pStyle w:val="a4"/>
        <w:numPr>
          <w:ilvl w:val="0"/>
          <w:numId w:val="57"/>
        </w:numPr>
        <w:overflowPunct w:val="0"/>
        <w:spacing w:after="24" w:line="288" w:lineRule="auto"/>
        <w:ind w:leftChars="0" w:left="992"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協調小組就協調事項之過程及決議均應做成書面紀錄。</w:t>
      </w:r>
    </w:p>
    <w:p w14:paraId="5B549A17" w14:textId="4BC6D931" w:rsidR="001B7FA2" w:rsidRPr="007B74D4" w:rsidRDefault="001B7FA2" w:rsidP="007A17C4">
      <w:pPr>
        <w:pStyle w:val="a4"/>
        <w:numPr>
          <w:ilvl w:val="0"/>
          <w:numId w:val="57"/>
        </w:numPr>
        <w:overflowPunct w:val="0"/>
        <w:spacing w:after="24" w:line="288" w:lineRule="auto"/>
        <w:ind w:leftChars="0" w:left="992" w:hanging="85"/>
        <w:jc w:val="both"/>
        <w:rPr>
          <w:rFonts w:ascii="Times New Roman" w:hAnsi="Times New Roman" w:cs="Times New Roman"/>
          <w:color w:val="auto"/>
          <w:sz w:val="28"/>
          <w:szCs w:val="28"/>
        </w:rPr>
      </w:pPr>
      <w:r w:rsidRPr="007B74D4">
        <w:rPr>
          <w:rFonts w:ascii="Times New Roman" w:hAnsi="Times New Roman" w:cs="Times New Roman"/>
          <w:color w:val="auto"/>
          <w:sz w:val="28"/>
          <w:szCs w:val="28"/>
        </w:rPr>
        <w:tab/>
      </w:r>
      <w:r w:rsidRPr="007B74D4">
        <w:rPr>
          <w:rFonts w:ascii="Times New Roman" w:hAnsi="Times New Roman" w:cs="Times New Roman" w:hint="eastAsia"/>
          <w:color w:val="auto"/>
          <w:sz w:val="28"/>
          <w:szCs w:val="28"/>
        </w:rPr>
        <w:t>協調小組提出協調方案，召集雙方代表溝通後逕付表決。</w:t>
      </w:r>
    </w:p>
    <w:p w14:paraId="57A84802" w14:textId="2687001F" w:rsidR="001B7FA2" w:rsidRPr="007B74D4" w:rsidRDefault="001B7FA2" w:rsidP="007A17C4">
      <w:pPr>
        <w:pStyle w:val="a4"/>
        <w:numPr>
          <w:ilvl w:val="0"/>
          <w:numId w:val="57"/>
        </w:numPr>
        <w:overflowPunct w:val="0"/>
        <w:spacing w:after="24" w:line="288" w:lineRule="auto"/>
        <w:ind w:leftChars="0" w:left="992" w:hanging="85"/>
        <w:jc w:val="both"/>
        <w:rPr>
          <w:rFonts w:ascii="Times New Roman" w:hAnsi="Times New Roman" w:cs="Times New Roman"/>
          <w:color w:val="auto"/>
          <w:sz w:val="28"/>
          <w:szCs w:val="28"/>
        </w:rPr>
      </w:pPr>
      <w:r w:rsidRPr="007B74D4">
        <w:rPr>
          <w:rFonts w:ascii="Times New Roman" w:hAnsi="Times New Roman" w:cs="Times New Roman"/>
          <w:color w:val="auto"/>
          <w:sz w:val="28"/>
          <w:szCs w:val="28"/>
        </w:rPr>
        <w:tab/>
      </w:r>
      <w:r w:rsidRPr="007B74D4">
        <w:rPr>
          <w:rFonts w:ascii="Times New Roman" w:hAnsi="Times New Roman" w:cs="Times New Roman" w:hint="eastAsia"/>
          <w:color w:val="auto"/>
          <w:sz w:val="28"/>
          <w:szCs w:val="28"/>
        </w:rPr>
        <w:t>協調小組之決議須經出席委員二分之一以上之同意為之，主席原則上無表決權，但贊成與反對同數時，由主席裁決之。</w:t>
      </w:r>
    </w:p>
    <w:p w14:paraId="6DDF64E4" w14:textId="241C7E81" w:rsidR="001B7FA2" w:rsidRPr="007B74D4" w:rsidRDefault="001B7FA2" w:rsidP="007A17C4">
      <w:pPr>
        <w:pStyle w:val="a4"/>
        <w:numPr>
          <w:ilvl w:val="0"/>
          <w:numId w:val="57"/>
        </w:numPr>
        <w:overflowPunct w:val="0"/>
        <w:spacing w:after="24" w:line="288" w:lineRule="auto"/>
        <w:ind w:leftChars="0" w:left="992"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lastRenderedPageBreak/>
        <w:t>協調小組應於第</w:t>
      </w:r>
      <w:r w:rsidRPr="007B74D4">
        <w:rPr>
          <w:rFonts w:ascii="Times New Roman" w:hAnsi="Times New Roman" w:cs="Times New Roman"/>
          <w:color w:val="auto"/>
          <w:sz w:val="28"/>
          <w:szCs w:val="28"/>
        </w:rPr>
        <w:t>1</w:t>
      </w:r>
      <w:r w:rsidRPr="007B74D4">
        <w:rPr>
          <w:rFonts w:ascii="Times New Roman" w:hAnsi="Times New Roman" w:cs="Times New Roman" w:hint="eastAsia"/>
          <w:color w:val="auto"/>
          <w:sz w:val="28"/>
          <w:szCs w:val="28"/>
        </w:rPr>
        <w:t>次協調會議之次日起</w:t>
      </w:r>
      <w:r w:rsidRPr="007B74D4">
        <w:rPr>
          <w:rFonts w:ascii="Times New Roman" w:hAnsi="Times New Roman" w:cs="Times New Roman"/>
          <w:color w:val="auto"/>
          <w:sz w:val="28"/>
          <w:szCs w:val="28"/>
        </w:rPr>
        <w:t>90</w:t>
      </w:r>
      <w:r w:rsidRPr="007B74D4">
        <w:rPr>
          <w:rFonts w:ascii="Times New Roman" w:hAnsi="Times New Roman" w:cs="Times New Roman" w:hint="eastAsia"/>
          <w:color w:val="auto"/>
          <w:sz w:val="28"/>
          <w:szCs w:val="28"/>
        </w:rPr>
        <w:t>日內做成決議，並以書面</w:t>
      </w:r>
      <w:r w:rsidR="0023637A" w:rsidRPr="007B74D4">
        <w:rPr>
          <w:rFonts w:ascii="Times New Roman" w:hAnsi="Times New Roman" w:cs="Times New Roman" w:hint="eastAsia"/>
          <w:color w:val="auto"/>
          <w:sz w:val="28"/>
          <w:szCs w:val="28"/>
        </w:rPr>
        <w:t>函文送達</w:t>
      </w:r>
      <w:r w:rsidRPr="007B74D4">
        <w:rPr>
          <w:rFonts w:ascii="Times New Roman" w:hAnsi="Times New Roman" w:cs="Times New Roman" w:hint="eastAsia"/>
          <w:color w:val="auto"/>
          <w:sz w:val="28"/>
          <w:szCs w:val="28"/>
        </w:rPr>
        <w:t>甲乙雙方。</w:t>
      </w:r>
    </w:p>
    <w:p w14:paraId="1AC8E16C" w14:textId="77777777" w:rsidR="00CB68A9" w:rsidRPr="007B74D4" w:rsidRDefault="001B7FA2" w:rsidP="007A17C4">
      <w:pPr>
        <w:pStyle w:val="a4"/>
        <w:numPr>
          <w:ilvl w:val="1"/>
          <w:numId w:val="55"/>
        </w:numPr>
        <w:overflowPunct w:val="0"/>
        <w:spacing w:after="0" w:line="288" w:lineRule="auto"/>
        <w:ind w:leftChars="0" w:left="991" w:hangingChars="354" w:hanging="991"/>
        <w:jc w:val="both"/>
        <w:rPr>
          <w:rFonts w:ascii="Times New Roman" w:hAnsi="Times New Roman" w:cs="Times New Roman"/>
          <w:color w:val="auto"/>
          <w:sz w:val="28"/>
          <w:szCs w:val="28"/>
        </w:rPr>
      </w:pPr>
      <w:r w:rsidRPr="007B74D4">
        <w:rPr>
          <w:rFonts w:ascii="Times New Roman" w:hAnsi="Times New Roman" w:cs="Times New Roman"/>
          <w:color w:val="auto"/>
          <w:sz w:val="28"/>
          <w:szCs w:val="28"/>
        </w:rPr>
        <w:t>協調之提送應以書面向主任委員為之。並載明下列事項：</w:t>
      </w:r>
    </w:p>
    <w:p w14:paraId="2E2E7BCF" w14:textId="742DDB26" w:rsidR="001B7FA2" w:rsidRPr="007B74D4" w:rsidRDefault="001B7FA2" w:rsidP="007A17C4">
      <w:pPr>
        <w:pStyle w:val="a4"/>
        <w:numPr>
          <w:ilvl w:val="0"/>
          <w:numId w:val="58"/>
        </w:numPr>
        <w:overflowPunct w:val="0"/>
        <w:spacing w:after="24" w:line="288" w:lineRule="auto"/>
        <w:ind w:leftChars="0" w:left="992" w:hanging="85"/>
        <w:jc w:val="both"/>
        <w:rPr>
          <w:rFonts w:ascii="Times New Roman" w:hAnsi="Times New Roman" w:cs="Times New Roman"/>
          <w:color w:val="auto"/>
          <w:sz w:val="28"/>
          <w:szCs w:val="28"/>
        </w:rPr>
      </w:pPr>
      <w:r w:rsidRPr="007B74D4">
        <w:rPr>
          <w:rFonts w:ascii="Times New Roman" w:hAnsi="Times New Roman" w:cs="Times New Roman"/>
          <w:color w:val="auto"/>
          <w:sz w:val="28"/>
          <w:szCs w:val="28"/>
        </w:rPr>
        <w:t>爭議當事人。</w:t>
      </w:r>
    </w:p>
    <w:p w14:paraId="48508D24" w14:textId="1E3D3B2A" w:rsidR="001B7FA2" w:rsidRPr="007B74D4" w:rsidRDefault="001B7FA2" w:rsidP="007A17C4">
      <w:pPr>
        <w:pStyle w:val="a4"/>
        <w:numPr>
          <w:ilvl w:val="0"/>
          <w:numId w:val="58"/>
        </w:numPr>
        <w:overflowPunct w:val="0"/>
        <w:spacing w:after="24" w:line="288" w:lineRule="auto"/>
        <w:ind w:leftChars="0" w:left="992"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爭議標的。</w:t>
      </w:r>
    </w:p>
    <w:p w14:paraId="554368DB" w14:textId="2E138590" w:rsidR="001B7FA2" w:rsidRPr="007B74D4" w:rsidRDefault="001B7FA2" w:rsidP="007A17C4">
      <w:pPr>
        <w:pStyle w:val="a4"/>
        <w:numPr>
          <w:ilvl w:val="0"/>
          <w:numId w:val="58"/>
        </w:numPr>
        <w:overflowPunct w:val="0"/>
        <w:spacing w:after="24" w:line="288" w:lineRule="auto"/>
        <w:ind w:leftChars="0" w:left="992"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事實及參考資料。</w:t>
      </w:r>
    </w:p>
    <w:p w14:paraId="161A7E0A" w14:textId="61D50AB6" w:rsidR="001B7FA2" w:rsidRPr="007B74D4" w:rsidRDefault="001B7FA2" w:rsidP="007A17C4">
      <w:pPr>
        <w:pStyle w:val="a4"/>
        <w:numPr>
          <w:ilvl w:val="0"/>
          <w:numId w:val="58"/>
        </w:numPr>
        <w:overflowPunct w:val="0"/>
        <w:spacing w:after="24" w:line="288" w:lineRule="auto"/>
        <w:ind w:leftChars="0" w:left="992" w:hanging="85"/>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建議解決方案。</w:t>
      </w:r>
    </w:p>
    <w:p w14:paraId="11620F5E" w14:textId="0ABDB84E" w:rsidR="001B7FA2" w:rsidRPr="007B74D4" w:rsidRDefault="001B7FA2" w:rsidP="007A17C4">
      <w:pPr>
        <w:overflowPunct w:val="0"/>
        <w:spacing w:after="0" w:line="288" w:lineRule="auto"/>
        <w:ind w:leftChars="381" w:left="991" w:firstLine="0"/>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前項書面除正本外，申請人應依委員人數備具繕本一併</w:t>
      </w:r>
      <w:r w:rsidR="0023637A" w:rsidRPr="007B74D4">
        <w:rPr>
          <w:rFonts w:ascii="Times New Roman" w:hAnsi="Times New Roman" w:cs="Times New Roman" w:hint="eastAsia"/>
          <w:color w:val="auto"/>
          <w:sz w:val="28"/>
          <w:szCs w:val="28"/>
        </w:rPr>
        <w:t>函文送達</w:t>
      </w:r>
      <w:r w:rsidRPr="007B74D4">
        <w:rPr>
          <w:rFonts w:ascii="Times New Roman" w:hAnsi="Times New Roman" w:cs="Times New Roman" w:hint="eastAsia"/>
          <w:color w:val="auto"/>
          <w:sz w:val="28"/>
          <w:szCs w:val="28"/>
        </w:rPr>
        <w:t>主任委員，並同時將繕本</w:t>
      </w:r>
      <w:r w:rsidR="0023637A" w:rsidRPr="007B74D4">
        <w:rPr>
          <w:rFonts w:ascii="Times New Roman" w:hAnsi="Times New Roman" w:cs="Times New Roman" w:hint="eastAsia"/>
          <w:color w:val="auto"/>
          <w:sz w:val="28"/>
          <w:szCs w:val="28"/>
        </w:rPr>
        <w:t>函文送達</w:t>
      </w:r>
      <w:r w:rsidRPr="007B74D4">
        <w:rPr>
          <w:rFonts w:ascii="Times New Roman" w:hAnsi="Times New Roman" w:cs="Times New Roman" w:hint="eastAsia"/>
          <w:color w:val="auto"/>
          <w:sz w:val="28"/>
          <w:szCs w:val="28"/>
        </w:rPr>
        <w:t>他造當事人。他造當事人應於收受書面之次日起</w:t>
      </w:r>
      <w:r w:rsidRPr="007B74D4">
        <w:rPr>
          <w:rFonts w:ascii="Times New Roman" w:hAnsi="Times New Roman" w:cs="Times New Roman"/>
          <w:color w:val="auto"/>
          <w:sz w:val="28"/>
          <w:szCs w:val="28"/>
        </w:rPr>
        <w:t>14</w:t>
      </w:r>
      <w:r w:rsidRPr="007B74D4">
        <w:rPr>
          <w:rFonts w:ascii="Times New Roman" w:hAnsi="Times New Roman" w:cs="Times New Roman" w:hint="eastAsia"/>
          <w:color w:val="auto"/>
          <w:sz w:val="28"/>
          <w:szCs w:val="28"/>
        </w:rPr>
        <w:t>日內，提出書面回應或其建議解決方案，並備具繕本</w:t>
      </w:r>
      <w:r w:rsidR="0023637A" w:rsidRPr="007B74D4">
        <w:rPr>
          <w:rFonts w:ascii="Times New Roman" w:hAnsi="Times New Roman" w:cs="Times New Roman" w:hint="eastAsia"/>
          <w:color w:val="auto"/>
          <w:sz w:val="28"/>
          <w:szCs w:val="28"/>
        </w:rPr>
        <w:t>函文送達</w:t>
      </w:r>
      <w:r w:rsidRPr="007B74D4">
        <w:rPr>
          <w:rFonts w:ascii="Times New Roman" w:hAnsi="Times New Roman" w:cs="Times New Roman" w:hint="eastAsia"/>
          <w:color w:val="auto"/>
          <w:sz w:val="28"/>
          <w:szCs w:val="28"/>
        </w:rPr>
        <w:t>於申請人。</w:t>
      </w:r>
    </w:p>
    <w:p w14:paraId="79F4326E" w14:textId="57DE0AE0" w:rsidR="001B7FA2" w:rsidRPr="007B74D4" w:rsidRDefault="001B7FA2" w:rsidP="007A17C4">
      <w:pPr>
        <w:pStyle w:val="a4"/>
        <w:numPr>
          <w:ilvl w:val="1"/>
          <w:numId w:val="55"/>
        </w:numPr>
        <w:overflowPunct w:val="0"/>
        <w:spacing w:after="0" w:line="288" w:lineRule="auto"/>
        <w:ind w:leftChars="0" w:left="991" w:hangingChars="354" w:hanging="991"/>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本協調小組於收受爭議協調之書面後，得請雙方當事人於一定期間內提送必要之補充資料，逾期提出者，本協調小組得決定是否不予協調。</w:t>
      </w:r>
    </w:p>
    <w:p w14:paraId="283FA963" w14:textId="7C541783" w:rsidR="001B7FA2" w:rsidRPr="007B74D4" w:rsidRDefault="001B7FA2" w:rsidP="007A17C4">
      <w:pPr>
        <w:pStyle w:val="a4"/>
        <w:numPr>
          <w:ilvl w:val="1"/>
          <w:numId w:val="55"/>
        </w:numPr>
        <w:overflowPunct w:val="0"/>
        <w:spacing w:after="0" w:line="288" w:lineRule="auto"/>
        <w:ind w:leftChars="0" w:left="991" w:hangingChars="354" w:hanging="991"/>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本協調小組之行政及幕僚工作由甲方負責辦理之。</w:t>
      </w:r>
    </w:p>
    <w:p w14:paraId="2D520585" w14:textId="50D19765" w:rsidR="001B7FA2" w:rsidRPr="007B74D4" w:rsidRDefault="001B7FA2" w:rsidP="007A17C4">
      <w:pPr>
        <w:pStyle w:val="a4"/>
        <w:numPr>
          <w:ilvl w:val="1"/>
          <w:numId w:val="55"/>
        </w:numPr>
        <w:overflowPunct w:val="0"/>
        <w:spacing w:after="0" w:line="288" w:lineRule="auto"/>
        <w:ind w:leftChars="0" w:left="991" w:hangingChars="354" w:hanging="991"/>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甲乙雙方及協調委員對於協調期間之所有資料應盡保密義務。</w:t>
      </w:r>
    </w:p>
    <w:p w14:paraId="303896EC" w14:textId="2B70D81C" w:rsidR="001B7FA2" w:rsidRPr="007B74D4" w:rsidRDefault="001B7FA2" w:rsidP="007A17C4">
      <w:pPr>
        <w:pStyle w:val="a4"/>
        <w:numPr>
          <w:ilvl w:val="1"/>
          <w:numId w:val="55"/>
        </w:numPr>
        <w:overflowPunct w:val="0"/>
        <w:spacing w:after="0" w:line="288" w:lineRule="auto"/>
        <w:ind w:leftChars="0" w:left="991" w:hangingChars="354" w:hanging="991"/>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除法律另有規定、經當事人同意或為辦理本章程事項之必要外，不得揭露予第三人。但當事人為進行協調程序所委任之顧問（包括但不限於律師及技師等專業人士）不在此限。</w:t>
      </w:r>
    </w:p>
    <w:p w14:paraId="0602AA43" w14:textId="0A3AE2B9" w:rsidR="001B7FA2" w:rsidRPr="007B74D4" w:rsidRDefault="001B7FA2" w:rsidP="007A17C4">
      <w:pPr>
        <w:pStyle w:val="a4"/>
        <w:numPr>
          <w:ilvl w:val="1"/>
          <w:numId w:val="55"/>
        </w:numPr>
        <w:overflowPunct w:val="0"/>
        <w:spacing w:after="0" w:line="288" w:lineRule="auto"/>
        <w:ind w:leftChars="0" w:left="991" w:hangingChars="354" w:hanging="991"/>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各成員與雙方及其使用人有利害關係時，應即告知甲乙雙方，甲乙雙方得請求其迴避。選任時亦同。但委員為當事人推薦之人選時，除迴避之原因係發生於他方選擇後，或於他方選擇後始知悉者外，當事人不得請求委員迴避。</w:t>
      </w:r>
    </w:p>
    <w:p w14:paraId="2F4A8D9B" w14:textId="1972080C" w:rsidR="001B7FA2" w:rsidRPr="007B74D4" w:rsidRDefault="001B7FA2" w:rsidP="007A17C4">
      <w:pPr>
        <w:pStyle w:val="a4"/>
        <w:numPr>
          <w:ilvl w:val="1"/>
          <w:numId w:val="55"/>
        </w:numPr>
        <w:overflowPunct w:val="0"/>
        <w:spacing w:after="0" w:line="288" w:lineRule="auto"/>
        <w:ind w:leftChars="0" w:left="1260" w:hangingChars="450" w:hanging="1260"/>
        <w:jc w:val="both"/>
        <w:rPr>
          <w:rFonts w:ascii="Times New Roman" w:hAnsi="Times New Roman" w:cs="Times New Roman"/>
          <w:color w:val="auto"/>
          <w:sz w:val="28"/>
          <w:szCs w:val="28"/>
        </w:rPr>
      </w:pPr>
      <w:r w:rsidRPr="007B74D4">
        <w:rPr>
          <w:rFonts w:ascii="Times New Roman" w:hAnsi="Times New Roman" w:cs="Times New Roman" w:hint="eastAsia"/>
          <w:color w:val="auto"/>
          <w:sz w:val="28"/>
          <w:szCs w:val="28"/>
        </w:rPr>
        <w:t>委員為無給職，但得支給出席費或車馬費，費用由甲乙雙方平均負擔。</w:t>
      </w:r>
    </w:p>
    <w:p w14:paraId="7376FBF5" w14:textId="4776E00B" w:rsidR="00650C3D" w:rsidRPr="007B74D4" w:rsidRDefault="001B7FA2" w:rsidP="007A17C4">
      <w:pPr>
        <w:pStyle w:val="a4"/>
        <w:numPr>
          <w:ilvl w:val="1"/>
          <w:numId w:val="55"/>
        </w:numPr>
        <w:overflowPunct w:val="0"/>
        <w:spacing w:after="0" w:line="288" w:lineRule="auto"/>
        <w:ind w:leftChars="0" w:left="1260" w:hangingChars="450" w:hanging="1260"/>
        <w:jc w:val="both"/>
        <w:rPr>
          <w:rFonts w:ascii="Times New Roman" w:hAnsi="Times New Roman" w:cs="Times New Roman"/>
          <w:color w:val="auto"/>
          <w:sz w:val="28"/>
          <w:szCs w:val="28"/>
        </w:rPr>
      </w:pPr>
      <w:r w:rsidRPr="007B74D4">
        <w:rPr>
          <w:rFonts w:ascii="Times New Roman" w:hAnsi="Times New Roman" w:cs="Times New Roman"/>
          <w:color w:val="auto"/>
          <w:sz w:val="28"/>
          <w:szCs w:val="28"/>
        </w:rPr>
        <w:tab/>
      </w:r>
      <w:r w:rsidRPr="007B74D4">
        <w:rPr>
          <w:rFonts w:ascii="Times New Roman" w:hAnsi="Times New Roman" w:cs="Times New Roman" w:hint="eastAsia"/>
          <w:color w:val="auto"/>
          <w:sz w:val="28"/>
          <w:szCs w:val="28"/>
        </w:rPr>
        <w:t>乙方因爭議而經甲方同意暫停履約，爭議被認定乙方為無理由者，不得就暫停履約之部分要求延長履約期限或免除契約責任，爭議被認定乙方為有理由者，得就暫停履約之部分要求延長履約期限或免除契約責任。</w:t>
      </w:r>
    </w:p>
    <w:p w14:paraId="2D894F54" w14:textId="77777777" w:rsidR="00650C3D" w:rsidRPr="000423BC" w:rsidRDefault="00650C3D" w:rsidP="00CA17FF">
      <w:pPr>
        <w:spacing w:after="0" w:line="259" w:lineRule="auto"/>
        <w:rPr>
          <w:rFonts w:ascii="Times New Roman" w:hAnsi="Times New Roman" w:cs="Times New Roman"/>
          <w:color w:val="auto"/>
          <w:sz w:val="28"/>
          <w:szCs w:val="28"/>
        </w:rPr>
      </w:pPr>
    </w:p>
    <w:sectPr w:rsidR="00650C3D" w:rsidRPr="000423BC" w:rsidSect="00CA17FF">
      <w:pgSz w:w="11906" w:h="16838"/>
      <w:pgMar w:top="1154" w:right="1547" w:bottom="1233" w:left="1800" w:header="882" w:footer="9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3862E" w14:textId="77777777" w:rsidR="004232E8" w:rsidRDefault="004232E8">
      <w:pPr>
        <w:spacing w:after="0" w:line="240" w:lineRule="auto"/>
      </w:pPr>
      <w:r>
        <w:separator/>
      </w:r>
    </w:p>
  </w:endnote>
  <w:endnote w:type="continuationSeparator" w:id="0">
    <w:p w14:paraId="4D2FB8EE" w14:textId="77777777" w:rsidR="004232E8" w:rsidRDefault="0042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36C92" w14:textId="77777777" w:rsidR="00952BCF" w:rsidRDefault="00952BCF">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87F1" w14:textId="77777777" w:rsidR="00952BCF" w:rsidRDefault="00952BCF">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BA531" w14:textId="77777777" w:rsidR="00952BCF" w:rsidRDefault="00952BCF">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53204" w14:textId="3C120FA0" w:rsidR="00952BCF" w:rsidRDefault="00952BCF">
    <w:pPr>
      <w:spacing w:after="0" w:line="259" w:lineRule="auto"/>
      <w:ind w:left="0" w:right="254" w:firstLine="0"/>
      <w:jc w:val="center"/>
    </w:pPr>
    <w:r>
      <w:fldChar w:fldCharType="begin"/>
    </w:r>
    <w:r>
      <w:instrText xml:space="preserve"> PAGE   \* MERGEFORMAT </w:instrText>
    </w:r>
    <w:r>
      <w:fldChar w:fldCharType="separate"/>
    </w:r>
    <w:r w:rsidR="00F3028C" w:rsidRPr="00F3028C">
      <w:rPr>
        <w:rFonts w:ascii="Calibri" w:eastAsia="Calibri" w:hAnsi="Calibri" w:cs="Calibri"/>
        <w:noProof/>
        <w:sz w:val="20"/>
      </w:rPr>
      <w:t>10</w:t>
    </w:r>
    <w:r>
      <w:rPr>
        <w:rFonts w:ascii="Calibri" w:eastAsia="Calibri" w:hAnsi="Calibri" w:cs="Calibri"/>
        <w:sz w:val="20"/>
      </w:rPr>
      <w:fldChar w:fldCharType="end"/>
    </w:r>
    <w:r>
      <w:rPr>
        <w:rFonts w:ascii="Calibri" w:eastAsia="Calibri" w:hAnsi="Calibri" w:cs="Calibri"/>
        <w:sz w:val="20"/>
      </w:rPr>
      <w:t xml:space="preserve"> </w:t>
    </w:r>
  </w:p>
  <w:p w14:paraId="301C9474" w14:textId="11855405" w:rsidR="00952BCF" w:rsidRDefault="00952BCF">
    <w:pPr>
      <w:spacing w:after="0" w:line="259" w:lineRule="auto"/>
      <w:ind w:left="0" w:firstLine="0"/>
    </w:pPr>
    <w:r>
      <w:rPr>
        <w:rFonts w:ascii="Calibri" w:eastAsia="Calibri" w:hAnsi="Calibri" w:cs="Calibri"/>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C9CAA" w14:textId="77777777" w:rsidR="00952BCF" w:rsidRDefault="00952BCF">
    <w:pPr>
      <w:spacing w:after="0" w:line="259" w:lineRule="auto"/>
      <w:ind w:left="0" w:right="254" w:firstLine="0"/>
      <w:jc w:val="center"/>
    </w:pPr>
    <w:r>
      <w:fldChar w:fldCharType="begin"/>
    </w:r>
    <w:r>
      <w:instrText xml:space="preserve"> PAGE   \* MERGEFORMAT </w:instrText>
    </w:r>
    <w:r>
      <w:fldChar w:fldCharType="separate"/>
    </w:r>
    <w:r w:rsidR="00F3028C" w:rsidRPr="00F3028C">
      <w:rPr>
        <w:rFonts w:ascii="Calibri" w:eastAsia="Calibri" w:hAnsi="Calibri" w:cs="Calibri"/>
        <w:noProof/>
        <w:sz w:val="20"/>
      </w:rPr>
      <w:t>11</w:t>
    </w:r>
    <w:r>
      <w:rPr>
        <w:rFonts w:ascii="Calibri" w:eastAsia="Calibri" w:hAnsi="Calibri" w:cs="Calibri"/>
        <w:sz w:val="20"/>
      </w:rPr>
      <w:fldChar w:fldCharType="end"/>
    </w:r>
    <w:r>
      <w:rPr>
        <w:rFonts w:ascii="Calibri" w:eastAsia="Calibri" w:hAnsi="Calibri" w:cs="Calibri"/>
        <w:sz w:val="20"/>
      </w:rPr>
      <w:t xml:space="preserve"> </w:t>
    </w:r>
  </w:p>
  <w:p w14:paraId="4542EE23" w14:textId="365EAA1C" w:rsidR="00952BCF" w:rsidRPr="00594291" w:rsidRDefault="00952BCF" w:rsidP="00594291">
    <w:pPr>
      <w:spacing w:after="0" w:line="259" w:lineRule="auto"/>
      <w:ind w:left="0" w:firstLine="0"/>
      <w:jc w:val="right"/>
      <w:rPr>
        <w:rFonts w:eastAsiaTheme="minorEastAsia"/>
      </w:rPr>
    </w:pPr>
    <w:r>
      <w:rPr>
        <w:rFonts w:ascii="Calibri" w:eastAsia="Calibri" w:hAnsi="Calibri" w:cs="Calibri"/>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984A2" w14:textId="77777777" w:rsidR="00952BCF" w:rsidRDefault="00952BCF">
    <w:pPr>
      <w:spacing w:after="0" w:line="259" w:lineRule="auto"/>
      <w:ind w:left="0" w:right="254" w:firstLine="0"/>
      <w:jc w:val="center"/>
    </w:pPr>
    <w:r>
      <w:fldChar w:fldCharType="begin"/>
    </w:r>
    <w:r>
      <w:instrText xml:space="preserve"> PAGE   \* MERGEFORMAT </w:instrText>
    </w:r>
    <w:r>
      <w:fldChar w:fldCharType="separate"/>
    </w:r>
    <w:r w:rsidR="00F3028C" w:rsidRPr="00F3028C">
      <w:rPr>
        <w:rFonts w:ascii="Calibri" w:eastAsia="Calibri" w:hAnsi="Calibri" w:cs="Calibri"/>
        <w:noProof/>
        <w:sz w:val="20"/>
      </w:rPr>
      <w:t>1</w:t>
    </w:r>
    <w:r>
      <w:rPr>
        <w:rFonts w:ascii="Calibri" w:eastAsia="Calibri" w:hAnsi="Calibri" w:cs="Calibri"/>
        <w:sz w:val="20"/>
      </w:rPr>
      <w:fldChar w:fldCharType="end"/>
    </w:r>
    <w:r>
      <w:rPr>
        <w:rFonts w:ascii="Calibri" w:eastAsia="Calibri" w:hAnsi="Calibri" w:cs="Calibri"/>
        <w:sz w:val="20"/>
      </w:rPr>
      <w:t xml:space="preserve"> </w:t>
    </w:r>
  </w:p>
  <w:p w14:paraId="5E021AD5" w14:textId="77777777" w:rsidR="00952BCF" w:rsidRDefault="00952BCF">
    <w:pPr>
      <w:spacing w:after="0" w:line="259" w:lineRule="auto"/>
      <w:ind w:left="0" w:firstLine="0"/>
    </w:pPr>
    <w:r>
      <w:rPr>
        <w:rFonts w:ascii="Calibri" w:eastAsia="Calibri" w:hAnsi="Calibri" w:cs="Calibr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CD7FF" w14:textId="77777777" w:rsidR="004232E8" w:rsidRDefault="004232E8">
      <w:pPr>
        <w:spacing w:after="0" w:line="240" w:lineRule="auto"/>
      </w:pPr>
      <w:r>
        <w:separator/>
      </w:r>
    </w:p>
  </w:footnote>
  <w:footnote w:type="continuationSeparator" w:id="0">
    <w:p w14:paraId="18C9E270" w14:textId="77777777" w:rsidR="004232E8" w:rsidRDefault="00423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63DE4" w14:textId="608AC59E" w:rsidR="00952BCF" w:rsidRDefault="00952BCF" w:rsidP="00A64876">
    <w:pPr>
      <w:spacing w:after="0" w:line="259" w:lineRule="auto"/>
      <w:ind w:left="0" w:right="254" w:firstLine="0"/>
      <w:jc w:val="right"/>
    </w:pPr>
    <w:r>
      <w:rPr>
        <w:sz w:val="20"/>
      </w:rPr>
      <w:t xml:space="preserve">契約書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DBC40" w14:textId="77777777" w:rsidR="00952BCF" w:rsidRDefault="00952BCF">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F60AF" w14:textId="77777777" w:rsidR="00952BCF" w:rsidRDefault="00952BCF">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5B2F8" w14:textId="57DC720F" w:rsidR="00952BCF" w:rsidRDefault="00952BCF" w:rsidP="00122871">
    <w:pPr>
      <w:spacing w:after="0" w:line="259" w:lineRule="auto"/>
      <w:ind w:left="0" w:right="254" w:firstLine="0"/>
      <w:jc w:val="right"/>
    </w:pPr>
    <w:r>
      <w:rPr>
        <w:sz w:val="20"/>
      </w:rPr>
      <w:t xml:space="preserve">契約書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6B01A" w14:textId="326F510B" w:rsidR="00952BCF" w:rsidRDefault="00952BCF" w:rsidP="00122871">
    <w:pPr>
      <w:spacing w:after="0" w:line="259" w:lineRule="auto"/>
      <w:ind w:left="0" w:right="254" w:firstLine="0"/>
      <w:jc w:val="right"/>
    </w:pPr>
    <w:r>
      <w:rPr>
        <w:sz w:val="20"/>
      </w:rPr>
      <w:t xml:space="preserve">契約書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3D07C" w14:textId="77777777" w:rsidR="00952BCF" w:rsidRDefault="00952BCF">
    <w:pPr>
      <w:spacing w:after="0" w:line="259" w:lineRule="auto"/>
      <w:ind w:left="0" w:right="254" w:firstLine="0"/>
      <w:jc w:val="right"/>
    </w:pPr>
    <w:r>
      <w:rPr>
        <w:sz w:val="20"/>
      </w:rPr>
      <w:t xml:space="preserve">契約書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1931"/>
    <w:multiLevelType w:val="hybridMultilevel"/>
    <w:tmpl w:val="CDB8C81E"/>
    <w:lvl w:ilvl="0" w:tplc="FFFFFFFF">
      <w:start w:val="1"/>
      <w:numFmt w:val="taiwaneseCountingThousand"/>
      <w:lvlText w:val="第%1條  "/>
      <w:lvlJc w:val="left"/>
      <w:pPr>
        <w:ind w:left="540" w:hanging="480"/>
      </w:pPr>
      <w:rPr>
        <w:rFonts w:hint="eastAsia"/>
      </w:rPr>
    </w:lvl>
    <w:lvl w:ilvl="1" w:tplc="96DA96E8">
      <w:start w:val="1"/>
      <w:numFmt w:val="taiwaneseCountingThousand"/>
      <w:lvlText w:val="第%2條  "/>
      <w:lvlJc w:val="left"/>
      <w:pPr>
        <w:ind w:left="1020" w:hanging="480"/>
      </w:pPr>
      <w:rPr>
        <w:rFonts w:hint="eastAsia"/>
      </w:rPr>
    </w:lvl>
    <w:lvl w:ilvl="2" w:tplc="FFFFFFFF" w:tentative="1">
      <w:start w:val="1"/>
      <w:numFmt w:val="lowerRoman"/>
      <w:lvlText w:val="%3."/>
      <w:lvlJc w:val="right"/>
      <w:pPr>
        <w:ind w:left="1500" w:hanging="480"/>
      </w:pPr>
    </w:lvl>
    <w:lvl w:ilvl="3" w:tplc="FFFFFFFF" w:tentative="1">
      <w:start w:val="1"/>
      <w:numFmt w:val="decimal"/>
      <w:lvlText w:val="%4."/>
      <w:lvlJc w:val="left"/>
      <w:pPr>
        <w:ind w:left="1980" w:hanging="480"/>
      </w:pPr>
    </w:lvl>
    <w:lvl w:ilvl="4" w:tplc="FFFFFFFF" w:tentative="1">
      <w:start w:val="1"/>
      <w:numFmt w:val="ideographTraditional"/>
      <w:lvlText w:val="%5、"/>
      <w:lvlJc w:val="left"/>
      <w:pPr>
        <w:ind w:left="2460" w:hanging="480"/>
      </w:pPr>
    </w:lvl>
    <w:lvl w:ilvl="5" w:tplc="FFFFFFFF" w:tentative="1">
      <w:start w:val="1"/>
      <w:numFmt w:val="lowerRoman"/>
      <w:lvlText w:val="%6."/>
      <w:lvlJc w:val="right"/>
      <w:pPr>
        <w:ind w:left="2940" w:hanging="480"/>
      </w:pPr>
    </w:lvl>
    <w:lvl w:ilvl="6" w:tplc="FFFFFFFF" w:tentative="1">
      <w:start w:val="1"/>
      <w:numFmt w:val="decimal"/>
      <w:lvlText w:val="%7."/>
      <w:lvlJc w:val="left"/>
      <w:pPr>
        <w:ind w:left="3420" w:hanging="480"/>
      </w:pPr>
    </w:lvl>
    <w:lvl w:ilvl="7" w:tplc="FFFFFFFF" w:tentative="1">
      <w:start w:val="1"/>
      <w:numFmt w:val="ideographTraditional"/>
      <w:lvlText w:val="%8、"/>
      <w:lvlJc w:val="left"/>
      <w:pPr>
        <w:ind w:left="3900" w:hanging="480"/>
      </w:pPr>
    </w:lvl>
    <w:lvl w:ilvl="8" w:tplc="FFFFFFFF" w:tentative="1">
      <w:start w:val="1"/>
      <w:numFmt w:val="lowerRoman"/>
      <w:lvlText w:val="%9."/>
      <w:lvlJc w:val="right"/>
      <w:pPr>
        <w:ind w:left="4380" w:hanging="480"/>
      </w:pPr>
    </w:lvl>
  </w:abstractNum>
  <w:abstractNum w:abstractNumId="1">
    <w:nsid w:val="03FF7884"/>
    <w:multiLevelType w:val="hybridMultilevel"/>
    <w:tmpl w:val="4BAEA170"/>
    <w:lvl w:ilvl="0" w:tplc="DE3A07B8">
      <w:start w:val="1"/>
      <w:numFmt w:val="decimal"/>
      <w:lvlText w:val="%1."/>
      <w:lvlJc w:val="left"/>
      <w:pPr>
        <w:ind w:left="1519"/>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9C10839E">
      <w:start w:val="1"/>
      <w:numFmt w:val="decimal"/>
      <w:lvlText w:val="(%2)"/>
      <w:lvlJc w:val="left"/>
      <w:pPr>
        <w:ind w:left="2002"/>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BC3E15B6">
      <w:start w:val="1"/>
      <w:numFmt w:val="lowerRoman"/>
      <w:lvlText w:val="%3"/>
      <w:lvlJc w:val="left"/>
      <w:pPr>
        <w:ind w:left="1589"/>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544ECF1E">
      <w:start w:val="1"/>
      <w:numFmt w:val="decimal"/>
      <w:lvlText w:val="%4"/>
      <w:lvlJc w:val="left"/>
      <w:pPr>
        <w:ind w:left="2309"/>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3CC4BBC6">
      <w:start w:val="1"/>
      <w:numFmt w:val="lowerLetter"/>
      <w:lvlText w:val="%5"/>
      <w:lvlJc w:val="left"/>
      <w:pPr>
        <w:ind w:left="3029"/>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1FEE6B74">
      <w:start w:val="1"/>
      <w:numFmt w:val="lowerRoman"/>
      <w:lvlText w:val="%6"/>
      <w:lvlJc w:val="left"/>
      <w:pPr>
        <w:ind w:left="3749"/>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E416C3D2">
      <w:start w:val="1"/>
      <w:numFmt w:val="decimal"/>
      <w:lvlText w:val="%7"/>
      <w:lvlJc w:val="left"/>
      <w:pPr>
        <w:ind w:left="4469"/>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FE6AF142">
      <w:start w:val="1"/>
      <w:numFmt w:val="lowerLetter"/>
      <w:lvlText w:val="%8"/>
      <w:lvlJc w:val="left"/>
      <w:pPr>
        <w:ind w:left="5189"/>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140C76B6">
      <w:start w:val="1"/>
      <w:numFmt w:val="lowerRoman"/>
      <w:lvlText w:val="%9"/>
      <w:lvlJc w:val="left"/>
      <w:pPr>
        <w:ind w:left="5909"/>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2">
    <w:nsid w:val="07C37463"/>
    <w:multiLevelType w:val="hybridMultilevel"/>
    <w:tmpl w:val="8C74AD82"/>
    <w:lvl w:ilvl="0" w:tplc="96DA96E8">
      <w:start w:val="1"/>
      <w:numFmt w:val="taiwaneseCountingThousand"/>
      <w:lvlText w:val="第%1條  "/>
      <w:lvlJc w:val="left"/>
      <w:pPr>
        <w:ind w:left="540" w:hanging="480"/>
      </w:pPr>
      <w:rPr>
        <w:rFonts w:hint="eastAsia"/>
      </w:rPr>
    </w:lvl>
    <w:lvl w:ilvl="1" w:tplc="04090019">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3">
    <w:nsid w:val="10A4225F"/>
    <w:multiLevelType w:val="hybridMultilevel"/>
    <w:tmpl w:val="61B84EBE"/>
    <w:lvl w:ilvl="0" w:tplc="FFFFFFFF">
      <w:start w:val="1"/>
      <w:numFmt w:val="taiwaneseCountingThousand"/>
      <w:lvlText w:val="%1、"/>
      <w:lvlJc w:val="right"/>
      <w:pPr>
        <w:ind w:left="96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nsid w:val="10F2342B"/>
    <w:multiLevelType w:val="hybridMultilevel"/>
    <w:tmpl w:val="1A163248"/>
    <w:lvl w:ilvl="0" w:tplc="07D82A4C">
      <w:start w:val="1"/>
      <w:numFmt w:val="decimal"/>
      <w:lvlText w:val="%1."/>
      <w:lvlJc w:val="righ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4C52A4"/>
    <w:multiLevelType w:val="hybridMultilevel"/>
    <w:tmpl w:val="378A0A18"/>
    <w:lvl w:ilvl="0" w:tplc="FFFFFFFF">
      <w:start w:val="1"/>
      <w:numFmt w:val="decimal"/>
      <w:lvlText w:val="(%1)"/>
      <w:lvlJc w:val="left"/>
      <w:pPr>
        <w:ind w:left="2002"/>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nsid w:val="13D10030"/>
    <w:multiLevelType w:val="hybridMultilevel"/>
    <w:tmpl w:val="61B84EBE"/>
    <w:lvl w:ilvl="0" w:tplc="FFFFFFFF">
      <w:start w:val="1"/>
      <w:numFmt w:val="taiwaneseCountingThousand"/>
      <w:lvlText w:val="%1、"/>
      <w:lvlJc w:val="right"/>
      <w:pPr>
        <w:ind w:left="96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nsid w:val="14F942AA"/>
    <w:multiLevelType w:val="hybridMultilevel"/>
    <w:tmpl w:val="70FCDFD6"/>
    <w:lvl w:ilvl="0" w:tplc="A4D048EE">
      <w:start w:val="1"/>
      <w:numFmt w:val="decimal"/>
      <w:lvlText w:val="%1"/>
      <w:lvlJc w:val="left"/>
      <w:pPr>
        <w:ind w:left="3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462EDACA">
      <w:start w:val="1"/>
      <w:numFmt w:val="lowerLetter"/>
      <w:lvlText w:val="%2"/>
      <w:lvlJc w:val="left"/>
      <w:pPr>
        <w:ind w:left="69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F7CA9BEE">
      <w:start w:val="1"/>
      <w:numFmt w:val="lowerRoman"/>
      <w:lvlText w:val="%3"/>
      <w:lvlJc w:val="left"/>
      <w:pPr>
        <w:ind w:left="1021"/>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908CEAFE">
      <w:start w:val="1"/>
      <w:numFmt w:val="decimal"/>
      <w:lvlRestart w:val="0"/>
      <w:lvlText w:val="(%4)"/>
      <w:lvlJc w:val="left"/>
      <w:pPr>
        <w:ind w:left="2014"/>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A61889D6">
      <w:start w:val="1"/>
      <w:numFmt w:val="lowerLetter"/>
      <w:lvlText w:val="%5"/>
      <w:lvlJc w:val="left"/>
      <w:pPr>
        <w:ind w:left="2071"/>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7602D0B6">
      <w:start w:val="1"/>
      <w:numFmt w:val="lowerRoman"/>
      <w:lvlText w:val="%6"/>
      <w:lvlJc w:val="left"/>
      <w:pPr>
        <w:ind w:left="2791"/>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4D46DFF6">
      <w:start w:val="1"/>
      <w:numFmt w:val="decimal"/>
      <w:lvlText w:val="%7"/>
      <w:lvlJc w:val="left"/>
      <w:pPr>
        <w:ind w:left="3511"/>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73E69D9C">
      <w:start w:val="1"/>
      <w:numFmt w:val="lowerLetter"/>
      <w:lvlText w:val="%8"/>
      <w:lvlJc w:val="left"/>
      <w:pPr>
        <w:ind w:left="4231"/>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0A4C65D4">
      <w:start w:val="1"/>
      <w:numFmt w:val="lowerRoman"/>
      <w:lvlText w:val="%9"/>
      <w:lvlJc w:val="left"/>
      <w:pPr>
        <w:ind w:left="4951"/>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8">
    <w:nsid w:val="151C07D6"/>
    <w:multiLevelType w:val="hybridMultilevel"/>
    <w:tmpl w:val="4746B812"/>
    <w:lvl w:ilvl="0" w:tplc="FFFFFFFF">
      <w:start w:val="1"/>
      <w:numFmt w:val="ideographDigital"/>
      <w:lvlText w:val="（%1）"/>
      <w:lvlJc w:val="left"/>
      <w:pPr>
        <w:ind w:left="1440" w:hanging="4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nsid w:val="183144C7"/>
    <w:multiLevelType w:val="hybridMultilevel"/>
    <w:tmpl w:val="B3925740"/>
    <w:lvl w:ilvl="0" w:tplc="B18E1E1C">
      <w:start w:val="1"/>
      <w:numFmt w:val="taiwaneseCountingThousand"/>
      <w:pStyle w:val="a"/>
      <w:lvlText w:val="第%1條  "/>
      <w:lvlJc w:val="left"/>
      <w:pPr>
        <w:ind w:left="480" w:hanging="480"/>
      </w:pPr>
      <w:rPr>
        <w:rFonts w:hint="eastAsia"/>
      </w:rPr>
    </w:lvl>
    <w:lvl w:ilvl="1" w:tplc="14F09474">
      <w:start w:val="1"/>
      <w:numFmt w:val="taiwaneseCountingThousand"/>
      <w:lvlText w:val="%2、"/>
      <w:lvlJc w:val="right"/>
      <w:pPr>
        <w:ind w:left="960" w:hanging="480"/>
      </w:pPr>
      <w:rPr>
        <w:rFonts w:hint="eastAsia"/>
      </w:rPr>
    </w:lvl>
    <w:lvl w:ilvl="2" w:tplc="33F22C60">
      <w:start w:val="1"/>
      <w:numFmt w:val="taiwaneseCountingThousand"/>
      <w:lvlText w:val="（%3）"/>
      <w:lvlJc w:val="left"/>
      <w:pPr>
        <w:ind w:left="1440" w:hanging="480"/>
      </w:pPr>
      <w:rPr>
        <w:rFonts w:ascii="標楷體" w:eastAsia="標楷體" w:hAnsi="標楷體" w:cs="標楷體" w:hint="eastAsia"/>
        <w:b w:val="0"/>
        <w:i w:val="0"/>
        <w:strike w:val="0"/>
        <w:dstrike w:val="0"/>
        <w:color w:val="000000"/>
        <w:sz w:val="26"/>
        <w:szCs w:val="26"/>
        <w:u w:val="none" w:color="000000"/>
        <w:vertAlign w:val="baseline"/>
      </w:rPr>
    </w:lvl>
    <w:lvl w:ilvl="3" w:tplc="07D82A4C">
      <w:start w:val="1"/>
      <w:numFmt w:val="decimal"/>
      <w:lvlText w:val="%4."/>
      <w:lvlJc w:val="righ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4B0DD5"/>
    <w:multiLevelType w:val="hybridMultilevel"/>
    <w:tmpl w:val="1A163248"/>
    <w:lvl w:ilvl="0" w:tplc="FFFFFFFF">
      <w:start w:val="1"/>
      <w:numFmt w:val="decimal"/>
      <w:lvlText w:val="%1."/>
      <w:lvlJc w:val="right"/>
      <w:pPr>
        <w:ind w:left="192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nsid w:val="1EA84678"/>
    <w:multiLevelType w:val="hybridMultilevel"/>
    <w:tmpl w:val="378A0A18"/>
    <w:lvl w:ilvl="0" w:tplc="9C10839E">
      <w:start w:val="1"/>
      <w:numFmt w:val="decimal"/>
      <w:lvlText w:val="(%1)"/>
      <w:lvlJc w:val="left"/>
      <w:pPr>
        <w:ind w:left="2002"/>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566BFA"/>
    <w:multiLevelType w:val="hybridMultilevel"/>
    <w:tmpl w:val="61B84EBE"/>
    <w:lvl w:ilvl="0" w:tplc="FFFFFFFF">
      <w:start w:val="1"/>
      <w:numFmt w:val="taiwaneseCountingThousand"/>
      <w:lvlText w:val="%1、"/>
      <w:lvlJc w:val="right"/>
      <w:pPr>
        <w:ind w:left="96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nsid w:val="28AC0FE4"/>
    <w:multiLevelType w:val="hybridMultilevel"/>
    <w:tmpl w:val="1A163248"/>
    <w:lvl w:ilvl="0" w:tplc="FFFFFFFF">
      <w:start w:val="1"/>
      <w:numFmt w:val="decimal"/>
      <w:lvlText w:val="%1."/>
      <w:lvlJc w:val="right"/>
      <w:pPr>
        <w:ind w:left="192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nsid w:val="28BD06DF"/>
    <w:multiLevelType w:val="hybridMultilevel"/>
    <w:tmpl w:val="103E9AC8"/>
    <w:lvl w:ilvl="0" w:tplc="FFFFFFFF">
      <w:start w:val="1"/>
      <w:numFmt w:val="taiwaneseCountingThousand"/>
      <w:lvlText w:val="（%1）"/>
      <w:lvlJc w:val="left"/>
      <w:pPr>
        <w:ind w:left="1440" w:hanging="480"/>
      </w:pPr>
      <w:rPr>
        <w:rFonts w:ascii="標楷體" w:eastAsia="標楷體" w:hAnsi="標楷體" w:cs="標楷體" w:hint="eastAsia"/>
        <w:b w:val="0"/>
        <w:i w:val="0"/>
        <w:strike w:val="0"/>
        <w:dstrike w:val="0"/>
        <w:color w:val="000000"/>
        <w:sz w:val="26"/>
        <w:szCs w:val="26"/>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nsid w:val="2D7473FE"/>
    <w:multiLevelType w:val="hybridMultilevel"/>
    <w:tmpl w:val="61B84EBE"/>
    <w:lvl w:ilvl="0" w:tplc="FFFFFFFF">
      <w:start w:val="1"/>
      <w:numFmt w:val="taiwaneseCountingThousand"/>
      <w:lvlText w:val="%1、"/>
      <w:lvlJc w:val="right"/>
      <w:pPr>
        <w:ind w:left="96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nsid w:val="2E5540AC"/>
    <w:multiLevelType w:val="hybridMultilevel"/>
    <w:tmpl w:val="1A163248"/>
    <w:lvl w:ilvl="0" w:tplc="FFFFFFFF">
      <w:start w:val="1"/>
      <w:numFmt w:val="decimal"/>
      <w:lvlText w:val="%1."/>
      <w:lvlJc w:val="right"/>
      <w:pPr>
        <w:ind w:left="192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nsid w:val="2EF10AAF"/>
    <w:multiLevelType w:val="hybridMultilevel"/>
    <w:tmpl w:val="78EA4FB0"/>
    <w:lvl w:ilvl="0" w:tplc="FFFFFFFF">
      <w:start w:val="1"/>
      <w:numFmt w:val="taiwaneseCountingThousand"/>
      <w:lvlText w:val="（%1）"/>
      <w:lvlJc w:val="right"/>
      <w:pPr>
        <w:ind w:left="1440" w:hanging="480"/>
      </w:pPr>
      <w:rPr>
        <w:rFonts w:ascii="標楷體" w:eastAsia="標楷體" w:hAnsi="標楷體" w:cs="標楷體" w:hint="eastAsia"/>
        <w:b w:val="0"/>
        <w:i w:val="0"/>
        <w:strike w:val="0"/>
        <w:dstrike w:val="0"/>
        <w:color w:val="000000"/>
        <w:sz w:val="26"/>
        <w:szCs w:val="26"/>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nsid w:val="30281E4E"/>
    <w:multiLevelType w:val="hybridMultilevel"/>
    <w:tmpl w:val="BB8EC98C"/>
    <w:lvl w:ilvl="0" w:tplc="7DEE74CA">
      <w:start w:val="1"/>
      <w:numFmt w:val="bullet"/>
      <w:lvlText w:val="⚫"/>
      <w:lvlJc w:val="left"/>
      <w:pPr>
        <w:ind w:left="49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F7701604">
      <w:start w:val="1"/>
      <w:numFmt w:val="bullet"/>
      <w:lvlText w:val="o"/>
      <w:lvlJc w:val="left"/>
      <w:pPr>
        <w:ind w:left="109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ECD68CC0">
      <w:start w:val="1"/>
      <w:numFmt w:val="bullet"/>
      <w:lvlText w:val="▪"/>
      <w:lvlJc w:val="left"/>
      <w:pPr>
        <w:ind w:left="181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314EB02">
      <w:start w:val="1"/>
      <w:numFmt w:val="bullet"/>
      <w:lvlText w:val="•"/>
      <w:lvlJc w:val="left"/>
      <w:pPr>
        <w:ind w:left="253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64187738">
      <w:start w:val="1"/>
      <w:numFmt w:val="bullet"/>
      <w:lvlText w:val="o"/>
      <w:lvlJc w:val="left"/>
      <w:pPr>
        <w:ind w:left="325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0C94CED6">
      <w:start w:val="1"/>
      <w:numFmt w:val="bullet"/>
      <w:lvlText w:val="▪"/>
      <w:lvlJc w:val="left"/>
      <w:pPr>
        <w:ind w:left="397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81BC8146">
      <w:start w:val="1"/>
      <w:numFmt w:val="bullet"/>
      <w:lvlText w:val="•"/>
      <w:lvlJc w:val="left"/>
      <w:pPr>
        <w:ind w:left="469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C4AED17A">
      <w:start w:val="1"/>
      <w:numFmt w:val="bullet"/>
      <w:lvlText w:val="o"/>
      <w:lvlJc w:val="left"/>
      <w:pPr>
        <w:ind w:left="541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E44CF3A8">
      <w:start w:val="1"/>
      <w:numFmt w:val="bullet"/>
      <w:lvlText w:val="▪"/>
      <w:lvlJc w:val="left"/>
      <w:pPr>
        <w:ind w:left="613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9">
    <w:nsid w:val="30D21340"/>
    <w:multiLevelType w:val="hybridMultilevel"/>
    <w:tmpl w:val="61B84EBE"/>
    <w:lvl w:ilvl="0" w:tplc="14F09474">
      <w:start w:val="1"/>
      <w:numFmt w:val="taiwaneseCountingThousand"/>
      <w:lvlText w:val="%1、"/>
      <w:lvlJc w:val="righ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1653021"/>
    <w:multiLevelType w:val="hybridMultilevel"/>
    <w:tmpl w:val="4746B812"/>
    <w:lvl w:ilvl="0" w:tplc="25323CDE">
      <w:start w:val="1"/>
      <w:numFmt w:val="ideographDigital"/>
      <w:lvlText w:val="（%1）"/>
      <w:lvlJc w:val="left"/>
      <w:pPr>
        <w:ind w:left="1440" w:hanging="4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3772B65"/>
    <w:multiLevelType w:val="hybridMultilevel"/>
    <w:tmpl w:val="61B84EBE"/>
    <w:lvl w:ilvl="0" w:tplc="FFFFFFFF">
      <w:start w:val="1"/>
      <w:numFmt w:val="taiwaneseCountingThousand"/>
      <w:lvlText w:val="%1、"/>
      <w:lvlJc w:val="right"/>
      <w:pPr>
        <w:ind w:left="96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nsid w:val="38D21A7F"/>
    <w:multiLevelType w:val="hybridMultilevel"/>
    <w:tmpl w:val="61B84EBE"/>
    <w:lvl w:ilvl="0" w:tplc="FFFFFFFF">
      <w:start w:val="1"/>
      <w:numFmt w:val="taiwaneseCountingThousand"/>
      <w:lvlText w:val="%1、"/>
      <w:lvlJc w:val="right"/>
      <w:pPr>
        <w:ind w:left="96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nsid w:val="392A3B60"/>
    <w:multiLevelType w:val="hybridMultilevel"/>
    <w:tmpl w:val="61B84EBE"/>
    <w:lvl w:ilvl="0" w:tplc="FFFFFFFF">
      <w:start w:val="1"/>
      <w:numFmt w:val="taiwaneseCountingThousand"/>
      <w:lvlText w:val="%1、"/>
      <w:lvlJc w:val="right"/>
      <w:pPr>
        <w:ind w:left="96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nsid w:val="3C5D0259"/>
    <w:multiLevelType w:val="hybridMultilevel"/>
    <w:tmpl w:val="61B84EBE"/>
    <w:lvl w:ilvl="0" w:tplc="FFFFFFFF">
      <w:start w:val="1"/>
      <w:numFmt w:val="taiwaneseCountingThousand"/>
      <w:lvlText w:val="%1、"/>
      <w:lvlJc w:val="right"/>
      <w:pPr>
        <w:ind w:left="96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nsid w:val="3D261129"/>
    <w:multiLevelType w:val="hybridMultilevel"/>
    <w:tmpl w:val="1A163248"/>
    <w:lvl w:ilvl="0" w:tplc="FFFFFFFF">
      <w:start w:val="1"/>
      <w:numFmt w:val="decimal"/>
      <w:lvlText w:val="%1."/>
      <w:lvlJc w:val="right"/>
      <w:pPr>
        <w:ind w:left="192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nsid w:val="3D35548A"/>
    <w:multiLevelType w:val="hybridMultilevel"/>
    <w:tmpl w:val="78EA4FB0"/>
    <w:lvl w:ilvl="0" w:tplc="FFFFFFFF">
      <w:start w:val="1"/>
      <w:numFmt w:val="taiwaneseCountingThousand"/>
      <w:lvlText w:val="（%1）"/>
      <w:lvlJc w:val="right"/>
      <w:pPr>
        <w:ind w:left="1440" w:hanging="480"/>
      </w:pPr>
      <w:rPr>
        <w:rFonts w:ascii="標楷體" w:eastAsia="標楷體" w:hAnsi="標楷體" w:cs="標楷體" w:hint="eastAsia"/>
        <w:b w:val="0"/>
        <w:i w:val="0"/>
        <w:strike w:val="0"/>
        <w:dstrike w:val="0"/>
        <w:color w:val="000000"/>
        <w:sz w:val="26"/>
        <w:szCs w:val="26"/>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nsid w:val="3ED95E3E"/>
    <w:multiLevelType w:val="hybridMultilevel"/>
    <w:tmpl w:val="61B84EBE"/>
    <w:lvl w:ilvl="0" w:tplc="FFFFFFFF">
      <w:start w:val="1"/>
      <w:numFmt w:val="taiwaneseCountingThousand"/>
      <w:lvlText w:val="%1、"/>
      <w:lvlJc w:val="right"/>
      <w:pPr>
        <w:ind w:left="96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nsid w:val="416F0516"/>
    <w:multiLevelType w:val="hybridMultilevel"/>
    <w:tmpl w:val="61B84EBE"/>
    <w:lvl w:ilvl="0" w:tplc="FFFFFFFF">
      <w:start w:val="1"/>
      <w:numFmt w:val="taiwaneseCountingThousand"/>
      <w:lvlText w:val="%1、"/>
      <w:lvlJc w:val="right"/>
      <w:pPr>
        <w:ind w:left="96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nsid w:val="44B357C8"/>
    <w:multiLevelType w:val="hybridMultilevel"/>
    <w:tmpl w:val="78EA4FB0"/>
    <w:lvl w:ilvl="0" w:tplc="FFFFFFFF">
      <w:start w:val="1"/>
      <w:numFmt w:val="taiwaneseCountingThousand"/>
      <w:lvlText w:val="（%1）"/>
      <w:lvlJc w:val="right"/>
      <w:pPr>
        <w:ind w:left="1440" w:hanging="480"/>
      </w:pPr>
      <w:rPr>
        <w:rFonts w:ascii="標楷體" w:eastAsia="標楷體" w:hAnsi="標楷體" w:cs="標楷體" w:hint="eastAsia"/>
        <w:b w:val="0"/>
        <w:i w:val="0"/>
        <w:strike w:val="0"/>
        <w:dstrike w:val="0"/>
        <w:color w:val="000000"/>
        <w:sz w:val="26"/>
        <w:szCs w:val="26"/>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nsid w:val="46463B00"/>
    <w:multiLevelType w:val="hybridMultilevel"/>
    <w:tmpl w:val="7CB83506"/>
    <w:lvl w:ilvl="0" w:tplc="723E18BA">
      <w:start w:val="2"/>
      <w:numFmt w:val="ideographDigital"/>
      <w:lvlText w:val="（%1）"/>
      <w:lvlJc w:val="left"/>
      <w:pPr>
        <w:ind w:left="144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D5BE9CBC">
      <w:start w:val="1"/>
      <w:numFmt w:val="decimal"/>
      <w:lvlText w:val="%2."/>
      <w:lvlJc w:val="left"/>
      <w:pPr>
        <w:ind w:left="144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3E162128">
      <w:start w:val="1"/>
      <w:numFmt w:val="decimal"/>
      <w:lvlText w:val="(%3)"/>
      <w:lvlJc w:val="left"/>
      <w:pPr>
        <w:ind w:left="2014"/>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4A76E870">
      <w:start w:val="1"/>
      <w:numFmt w:val="decimal"/>
      <w:lvlText w:val="%4"/>
      <w:lvlJc w:val="left"/>
      <w:pPr>
        <w:ind w:left="16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9EC228F0">
      <w:start w:val="1"/>
      <w:numFmt w:val="lowerLetter"/>
      <w:lvlText w:val="%5"/>
      <w:lvlJc w:val="left"/>
      <w:pPr>
        <w:ind w:left="240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D43A41B8">
      <w:start w:val="1"/>
      <w:numFmt w:val="lowerRoman"/>
      <w:lvlText w:val="%6"/>
      <w:lvlJc w:val="left"/>
      <w:pPr>
        <w:ind w:left="312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BA481008">
      <w:start w:val="1"/>
      <w:numFmt w:val="decimal"/>
      <w:lvlText w:val="%7"/>
      <w:lvlJc w:val="left"/>
      <w:pPr>
        <w:ind w:left="384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758A9B20">
      <w:start w:val="1"/>
      <w:numFmt w:val="lowerLetter"/>
      <w:lvlText w:val="%8"/>
      <w:lvlJc w:val="left"/>
      <w:pPr>
        <w:ind w:left="45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B1ACBDE8">
      <w:start w:val="1"/>
      <w:numFmt w:val="lowerRoman"/>
      <w:lvlText w:val="%9"/>
      <w:lvlJc w:val="left"/>
      <w:pPr>
        <w:ind w:left="52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31">
    <w:nsid w:val="475E197A"/>
    <w:multiLevelType w:val="hybridMultilevel"/>
    <w:tmpl w:val="78EA4FB0"/>
    <w:lvl w:ilvl="0" w:tplc="FFFFFFFF">
      <w:start w:val="1"/>
      <w:numFmt w:val="taiwaneseCountingThousand"/>
      <w:lvlText w:val="（%1）"/>
      <w:lvlJc w:val="right"/>
      <w:pPr>
        <w:ind w:left="1440" w:hanging="480"/>
      </w:pPr>
      <w:rPr>
        <w:rFonts w:ascii="標楷體" w:eastAsia="標楷體" w:hAnsi="標楷體" w:cs="標楷體" w:hint="eastAsia"/>
        <w:b w:val="0"/>
        <w:i w:val="0"/>
        <w:strike w:val="0"/>
        <w:dstrike w:val="0"/>
        <w:color w:val="000000"/>
        <w:sz w:val="26"/>
        <w:szCs w:val="26"/>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nsid w:val="4927142D"/>
    <w:multiLevelType w:val="hybridMultilevel"/>
    <w:tmpl w:val="78EA4FB0"/>
    <w:lvl w:ilvl="0" w:tplc="FFFFFFFF">
      <w:start w:val="1"/>
      <w:numFmt w:val="taiwaneseCountingThousand"/>
      <w:lvlText w:val="（%1）"/>
      <w:lvlJc w:val="right"/>
      <w:pPr>
        <w:ind w:left="1440" w:hanging="480"/>
      </w:pPr>
      <w:rPr>
        <w:rFonts w:ascii="標楷體" w:eastAsia="標楷體" w:hAnsi="標楷體" w:cs="標楷體" w:hint="eastAsia"/>
        <w:b w:val="0"/>
        <w:i w:val="0"/>
        <w:strike w:val="0"/>
        <w:dstrike w:val="0"/>
        <w:color w:val="000000"/>
        <w:sz w:val="26"/>
        <w:szCs w:val="26"/>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nsid w:val="4CEE0A22"/>
    <w:multiLevelType w:val="hybridMultilevel"/>
    <w:tmpl w:val="103E9AC8"/>
    <w:lvl w:ilvl="0" w:tplc="26E47A72">
      <w:start w:val="1"/>
      <w:numFmt w:val="taiwaneseCountingThousand"/>
      <w:lvlText w:val="（%1）"/>
      <w:lvlJc w:val="left"/>
      <w:pPr>
        <w:ind w:left="1440" w:hanging="480"/>
      </w:pPr>
      <w:rPr>
        <w:rFonts w:ascii="標楷體" w:eastAsia="標楷體" w:hAnsi="標楷體" w:cs="標楷體" w:hint="eastAsia"/>
        <w:b w:val="0"/>
        <w:i w:val="0"/>
        <w:strike w:val="0"/>
        <w:dstrike w:val="0"/>
        <w:color w:val="000000"/>
        <w:sz w:val="26"/>
        <w:szCs w:val="26"/>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4">
    <w:nsid w:val="544072AE"/>
    <w:multiLevelType w:val="hybridMultilevel"/>
    <w:tmpl w:val="61B84EBE"/>
    <w:lvl w:ilvl="0" w:tplc="FFFFFFFF">
      <w:start w:val="1"/>
      <w:numFmt w:val="taiwaneseCountingThousand"/>
      <w:lvlText w:val="%1、"/>
      <w:lvlJc w:val="right"/>
      <w:pPr>
        <w:ind w:left="1048"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5">
    <w:nsid w:val="58975C1D"/>
    <w:multiLevelType w:val="hybridMultilevel"/>
    <w:tmpl w:val="78EA4FB0"/>
    <w:lvl w:ilvl="0" w:tplc="FFFFFFFF">
      <w:start w:val="1"/>
      <w:numFmt w:val="taiwaneseCountingThousand"/>
      <w:lvlText w:val="（%1）"/>
      <w:lvlJc w:val="right"/>
      <w:pPr>
        <w:ind w:left="1440" w:hanging="480"/>
      </w:pPr>
      <w:rPr>
        <w:rFonts w:ascii="標楷體" w:eastAsia="標楷體" w:hAnsi="標楷體" w:cs="標楷體" w:hint="eastAsia"/>
        <w:b w:val="0"/>
        <w:i w:val="0"/>
        <w:strike w:val="0"/>
        <w:dstrike w:val="0"/>
        <w:color w:val="000000"/>
        <w:sz w:val="26"/>
        <w:szCs w:val="26"/>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nsid w:val="59F96017"/>
    <w:multiLevelType w:val="hybridMultilevel"/>
    <w:tmpl w:val="8010879A"/>
    <w:lvl w:ilvl="0" w:tplc="88D61B5A">
      <w:start w:val="1"/>
      <w:numFmt w:val="taiwaneseCountingThousand"/>
      <w:lvlText w:val="（%1）"/>
      <w:lvlJc w:val="right"/>
      <w:pPr>
        <w:ind w:left="1440" w:hanging="480"/>
      </w:pPr>
      <w:rPr>
        <w:rFonts w:ascii="標楷體" w:eastAsia="標楷體" w:hAnsi="標楷體" w:cs="標楷體" w:hint="eastAsia"/>
        <w:b w:val="0"/>
        <w:i w:val="0"/>
        <w:strike w:val="0"/>
        <w:dstrike w:val="0"/>
        <w:color w:val="000000"/>
        <w:sz w:val="26"/>
        <w:szCs w:val="26"/>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nsid w:val="5A7F0D01"/>
    <w:multiLevelType w:val="hybridMultilevel"/>
    <w:tmpl w:val="61B84EBE"/>
    <w:lvl w:ilvl="0" w:tplc="FFFFFFFF">
      <w:start w:val="1"/>
      <w:numFmt w:val="taiwaneseCountingThousand"/>
      <w:lvlText w:val="%1、"/>
      <w:lvlJc w:val="right"/>
      <w:pPr>
        <w:ind w:left="96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8">
    <w:nsid w:val="5B92293D"/>
    <w:multiLevelType w:val="hybridMultilevel"/>
    <w:tmpl w:val="4746B812"/>
    <w:lvl w:ilvl="0" w:tplc="FFFFFFFF">
      <w:start w:val="1"/>
      <w:numFmt w:val="ideographDigital"/>
      <w:lvlText w:val="（%1）"/>
      <w:lvlJc w:val="left"/>
      <w:pPr>
        <w:ind w:left="1440" w:hanging="4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9">
    <w:nsid w:val="5ED43E87"/>
    <w:multiLevelType w:val="hybridMultilevel"/>
    <w:tmpl w:val="1A163248"/>
    <w:lvl w:ilvl="0" w:tplc="FFFFFFFF">
      <w:start w:val="1"/>
      <w:numFmt w:val="decimal"/>
      <w:lvlText w:val="%1."/>
      <w:lvlJc w:val="right"/>
      <w:pPr>
        <w:ind w:left="192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
    <w:nsid w:val="634357F3"/>
    <w:multiLevelType w:val="hybridMultilevel"/>
    <w:tmpl w:val="1A163248"/>
    <w:lvl w:ilvl="0" w:tplc="FFFFFFFF">
      <w:start w:val="1"/>
      <w:numFmt w:val="decimal"/>
      <w:lvlText w:val="%1."/>
      <w:lvlJc w:val="right"/>
      <w:pPr>
        <w:ind w:left="192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1">
    <w:nsid w:val="639B0F30"/>
    <w:multiLevelType w:val="hybridMultilevel"/>
    <w:tmpl w:val="103E9AC8"/>
    <w:lvl w:ilvl="0" w:tplc="FFFFFFFF">
      <w:start w:val="1"/>
      <w:numFmt w:val="taiwaneseCountingThousand"/>
      <w:lvlText w:val="（%1）"/>
      <w:lvlJc w:val="left"/>
      <w:pPr>
        <w:ind w:left="1440" w:hanging="480"/>
      </w:pPr>
      <w:rPr>
        <w:rFonts w:ascii="標楷體" w:eastAsia="標楷體" w:hAnsi="標楷體" w:cs="標楷體" w:hint="eastAsia"/>
        <w:b w:val="0"/>
        <w:i w:val="0"/>
        <w:strike w:val="0"/>
        <w:dstrike w:val="0"/>
        <w:color w:val="000000"/>
        <w:sz w:val="26"/>
        <w:szCs w:val="26"/>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2">
    <w:nsid w:val="65900A1A"/>
    <w:multiLevelType w:val="hybridMultilevel"/>
    <w:tmpl w:val="103E9AC8"/>
    <w:lvl w:ilvl="0" w:tplc="FFFFFFFF">
      <w:start w:val="1"/>
      <w:numFmt w:val="taiwaneseCountingThousand"/>
      <w:lvlText w:val="（%1）"/>
      <w:lvlJc w:val="left"/>
      <w:pPr>
        <w:ind w:left="1440" w:hanging="480"/>
      </w:pPr>
      <w:rPr>
        <w:rFonts w:ascii="標楷體" w:eastAsia="標楷體" w:hAnsi="標楷體" w:cs="標楷體" w:hint="eastAsia"/>
        <w:b w:val="0"/>
        <w:i w:val="0"/>
        <w:strike w:val="0"/>
        <w:dstrike w:val="0"/>
        <w:color w:val="000000"/>
        <w:sz w:val="26"/>
        <w:szCs w:val="26"/>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3">
    <w:nsid w:val="67811C02"/>
    <w:multiLevelType w:val="hybridMultilevel"/>
    <w:tmpl w:val="61B84EBE"/>
    <w:lvl w:ilvl="0" w:tplc="FFFFFFFF">
      <w:start w:val="1"/>
      <w:numFmt w:val="taiwaneseCountingThousand"/>
      <w:lvlText w:val="%1、"/>
      <w:lvlJc w:val="right"/>
      <w:pPr>
        <w:ind w:left="96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4">
    <w:nsid w:val="67C53435"/>
    <w:multiLevelType w:val="hybridMultilevel"/>
    <w:tmpl w:val="61B84EBE"/>
    <w:lvl w:ilvl="0" w:tplc="FFFFFFFF">
      <w:start w:val="1"/>
      <w:numFmt w:val="taiwaneseCountingThousand"/>
      <w:lvlText w:val="%1、"/>
      <w:lvlJc w:val="right"/>
      <w:pPr>
        <w:ind w:left="96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5">
    <w:nsid w:val="689C650B"/>
    <w:multiLevelType w:val="hybridMultilevel"/>
    <w:tmpl w:val="1A163248"/>
    <w:lvl w:ilvl="0" w:tplc="FFFFFFFF">
      <w:start w:val="1"/>
      <w:numFmt w:val="decimal"/>
      <w:lvlText w:val="%1."/>
      <w:lvlJc w:val="right"/>
      <w:pPr>
        <w:ind w:left="192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6">
    <w:nsid w:val="6ADB1745"/>
    <w:multiLevelType w:val="hybridMultilevel"/>
    <w:tmpl w:val="78EA4FB0"/>
    <w:lvl w:ilvl="0" w:tplc="FFFFFFFF">
      <w:start w:val="1"/>
      <w:numFmt w:val="taiwaneseCountingThousand"/>
      <w:lvlText w:val="（%1）"/>
      <w:lvlJc w:val="right"/>
      <w:pPr>
        <w:ind w:left="1440" w:hanging="480"/>
      </w:pPr>
      <w:rPr>
        <w:rFonts w:ascii="標楷體" w:eastAsia="標楷體" w:hAnsi="標楷體" w:cs="標楷體" w:hint="eastAsia"/>
        <w:b w:val="0"/>
        <w:i w:val="0"/>
        <w:strike w:val="0"/>
        <w:dstrike w:val="0"/>
        <w:color w:val="000000"/>
        <w:sz w:val="26"/>
        <w:szCs w:val="26"/>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7">
    <w:nsid w:val="6B3526EC"/>
    <w:multiLevelType w:val="hybridMultilevel"/>
    <w:tmpl w:val="EF2E7FBA"/>
    <w:lvl w:ilvl="0" w:tplc="3E162128">
      <w:start w:val="1"/>
      <w:numFmt w:val="decimal"/>
      <w:lvlText w:val="(%1)"/>
      <w:lvlJc w:val="left"/>
      <w:pPr>
        <w:ind w:left="2014"/>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BA86635"/>
    <w:multiLevelType w:val="hybridMultilevel"/>
    <w:tmpl w:val="4746B812"/>
    <w:lvl w:ilvl="0" w:tplc="FFFFFFFF">
      <w:start w:val="1"/>
      <w:numFmt w:val="ideographDigital"/>
      <w:lvlText w:val="（%1）"/>
      <w:lvlJc w:val="left"/>
      <w:pPr>
        <w:ind w:left="1440" w:hanging="4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9">
    <w:nsid w:val="6C9B5374"/>
    <w:multiLevelType w:val="hybridMultilevel"/>
    <w:tmpl w:val="3A683AF4"/>
    <w:lvl w:ilvl="0" w:tplc="FFFFFFFF">
      <w:start w:val="1"/>
      <w:numFmt w:val="taiwaneseCountingThousand"/>
      <w:lvlText w:val="%1、"/>
      <w:lvlJc w:val="right"/>
      <w:pPr>
        <w:ind w:left="960" w:hanging="480"/>
      </w:pPr>
      <w:rPr>
        <w:rFonts w:hint="eastAsia"/>
      </w:rPr>
    </w:lvl>
    <w:lvl w:ilvl="1" w:tplc="34282DAC">
      <w:start w:val="1"/>
      <w:numFmt w:val="taiwaneseCountingThousand"/>
      <w:lvlText w:val="第%2條"/>
      <w:lvlJc w:val="left"/>
      <w:pPr>
        <w:ind w:left="1390" w:hanging="91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0">
    <w:nsid w:val="6D94123D"/>
    <w:multiLevelType w:val="hybridMultilevel"/>
    <w:tmpl w:val="78EA4FB0"/>
    <w:lvl w:ilvl="0" w:tplc="FFFFFFFF">
      <w:start w:val="1"/>
      <w:numFmt w:val="taiwaneseCountingThousand"/>
      <w:lvlText w:val="（%1）"/>
      <w:lvlJc w:val="right"/>
      <w:pPr>
        <w:ind w:left="1440" w:hanging="480"/>
      </w:pPr>
      <w:rPr>
        <w:rFonts w:ascii="標楷體" w:eastAsia="標楷體" w:hAnsi="標楷體" w:cs="標楷體" w:hint="eastAsia"/>
        <w:b w:val="0"/>
        <w:i w:val="0"/>
        <w:strike w:val="0"/>
        <w:dstrike w:val="0"/>
        <w:color w:val="000000"/>
        <w:sz w:val="26"/>
        <w:szCs w:val="26"/>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1">
    <w:nsid w:val="6E544907"/>
    <w:multiLevelType w:val="hybridMultilevel"/>
    <w:tmpl w:val="61B84EBE"/>
    <w:lvl w:ilvl="0" w:tplc="FFFFFFFF">
      <w:start w:val="1"/>
      <w:numFmt w:val="taiwaneseCountingThousand"/>
      <w:lvlText w:val="%1、"/>
      <w:lvlJc w:val="right"/>
      <w:pPr>
        <w:ind w:left="96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2">
    <w:nsid w:val="72ED506E"/>
    <w:multiLevelType w:val="hybridMultilevel"/>
    <w:tmpl w:val="4746B812"/>
    <w:lvl w:ilvl="0" w:tplc="FFFFFFFF">
      <w:start w:val="1"/>
      <w:numFmt w:val="ideographDigital"/>
      <w:lvlText w:val="（%1）"/>
      <w:lvlJc w:val="left"/>
      <w:pPr>
        <w:ind w:left="1440" w:hanging="4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3">
    <w:nsid w:val="733B609B"/>
    <w:multiLevelType w:val="hybridMultilevel"/>
    <w:tmpl w:val="103E9AC8"/>
    <w:lvl w:ilvl="0" w:tplc="FFFFFFFF">
      <w:start w:val="1"/>
      <w:numFmt w:val="taiwaneseCountingThousand"/>
      <w:lvlText w:val="（%1）"/>
      <w:lvlJc w:val="left"/>
      <w:pPr>
        <w:ind w:left="1440" w:hanging="480"/>
      </w:pPr>
      <w:rPr>
        <w:rFonts w:ascii="標楷體" w:eastAsia="標楷體" w:hAnsi="標楷體" w:cs="標楷體" w:hint="eastAsia"/>
        <w:b w:val="0"/>
        <w:i w:val="0"/>
        <w:strike w:val="0"/>
        <w:dstrike w:val="0"/>
        <w:color w:val="000000"/>
        <w:sz w:val="26"/>
        <w:szCs w:val="26"/>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4">
    <w:nsid w:val="7A4E4F30"/>
    <w:multiLevelType w:val="hybridMultilevel"/>
    <w:tmpl w:val="464424FC"/>
    <w:lvl w:ilvl="0" w:tplc="28A49DAC">
      <w:start w:val="1"/>
      <w:numFmt w:val="ideographDigital"/>
      <w:lvlText w:val="%1、"/>
      <w:lvlJc w:val="left"/>
      <w:pPr>
        <w:ind w:left="1187"/>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7F86A66C">
      <w:start w:val="1"/>
      <w:numFmt w:val="ideographDigital"/>
      <w:lvlText w:val="（%2）"/>
      <w:lvlJc w:val="left"/>
      <w:pPr>
        <w:ind w:left="15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ED28AB4E">
      <w:start w:val="1"/>
      <w:numFmt w:val="lowerRoman"/>
      <w:lvlText w:val="%3"/>
      <w:lvlJc w:val="left"/>
      <w:pPr>
        <w:ind w:left="1788"/>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4B94C770">
      <w:start w:val="1"/>
      <w:numFmt w:val="decimal"/>
      <w:lvlText w:val="%4"/>
      <w:lvlJc w:val="left"/>
      <w:pPr>
        <w:ind w:left="2508"/>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877AF9E2">
      <w:start w:val="1"/>
      <w:numFmt w:val="lowerLetter"/>
      <w:lvlText w:val="%5"/>
      <w:lvlJc w:val="left"/>
      <w:pPr>
        <w:ind w:left="3228"/>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F2987A2E">
      <w:start w:val="1"/>
      <w:numFmt w:val="lowerRoman"/>
      <w:lvlText w:val="%6"/>
      <w:lvlJc w:val="left"/>
      <w:pPr>
        <w:ind w:left="3948"/>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C3B22510">
      <w:start w:val="1"/>
      <w:numFmt w:val="decimal"/>
      <w:lvlText w:val="%7"/>
      <w:lvlJc w:val="left"/>
      <w:pPr>
        <w:ind w:left="4668"/>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525CE4D2">
      <w:start w:val="1"/>
      <w:numFmt w:val="lowerLetter"/>
      <w:lvlText w:val="%8"/>
      <w:lvlJc w:val="left"/>
      <w:pPr>
        <w:ind w:left="5388"/>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1256D310">
      <w:start w:val="1"/>
      <w:numFmt w:val="lowerRoman"/>
      <w:lvlText w:val="%9"/>
      <w:lvlJc w:val="left"/>
      <w:pPr>
        <w:ind w:left="6108"/>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55">
    <w:nsid w:val="7AF61133"/>
    <w:multiLevelType w:val="hybridMultilevel"/>
    <w:tmpl w:val="19EEFED4"/>
    <w:lvl w:ilvl="0" w:tplc="C1C88A20">
      <w:start w:val="1"/>
      <w:numFmt w:val="bullet"/>
      <w:lvlText w:val="⚫"/>
      <w:lvlJc w:val="left"/>
      <w:pPr>
        <w:ind w:left="49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73C257D4">
      <w:start w:val="1"/>
      <w:numFmt w:val="bullet"/>
      <w:lvlText w:val="o"/>
      <w:lvlJc w:val="left"/>
      <w:pPr>
        <w:ind w:left="109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F744B54C">
      <w:start w:val="1"/>
      <w:numFmt w:val="bullet"/>
      <w:lvlText w:val="▪"/>
      <w:lvlJc w:val="left"/>
      <w:pPr>
        <w:ind w:left="181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DAAEC1CC">
      <w:start w:val="1"/>
      <w:numFmt w:val="bullet"/>
      <w:lvlText w:val="•"/>
      <w:lvlJc w:val="left"/>
      <w:pPr>
        <w:ind w:left="253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2FEE1080">
      <w:start w:val="1"/>
      <w:numFmt w:val="bullet"/>
      <w:lvlText w:val="o"/>
      <w:lvlJc w:val="left"/>
      <w:pPr>
        <w:ind w:left="325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8496E5F0">
      <w:start w:val="1"/>
      <w:numFmt w:val="bullet"/>
      <w:lvlText w:val="▪"/>
      <w:lvlJc w:val="left"/>
      <w:pPr>
        <w:ind w:left="397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DD14EA98">
      <w:start w:val="1"/>
      <w:numFmt w:val="bullet"/>
      <w:lvlText w:val="•"/>
      <w:lvlJc w:val="left"/>
      <w:pPr>
        <w:ind w:left="469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4C12DEA8">
      <w:start w:val="1"/>
      <w:numFmt w:val="bullet"/>
      <w:lvlText w:val="o"/>
      <w:lvlJc w:val="left"/>
      <w:pPr>
        <w:ind w:left="541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7550EE8E">
      <w:start w:val="1"/>
      <w:numFmt w:val="bullet"/>
      <w:lvlText w:val="▪"/>
      <w:lvlJc w:val="left"/>
      <w:pPr>
        <w:ind w:left="613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56">
    <w:nsid w:val="7D3F2951"/>
    <w:multiLevelType w:val="hybridMultilevel"/>
    <w:tmpl w:val="1A163248"/>
    <w:lvl w:ilvl="0" w:tplc="FFFFFFFF">
      <w:start w:val="1"/>
      <w:numFmt w:val="decimal"/>
      <w:lvlText w:val="%1."/>
      <w:lvlJc w:val="right"/>
      <w:pPr>
        <w:ind w:left="192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7">
    <w:nsid w:val="7E960BFA"/>
    <w:multiLevelType w:val="hybridMultilevel"/>
    <w:tmpl w:val="1A163248"/>
    <w:lvl w:ilvl="0" w:tplc="FFFFFFFF">
      <w:start w:val="1"/>
      <w:numFmt w:val="decimal"/>
      <w:lvlText w:val="%1."/>
      <w:lvlJc w:val="right"/>
      <w:pPr>
        <w:ind w:left="192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abstractNumId w:val="1"/>
  </w:num>
  <w:num w:numId="2">
    <w:abstractNumId w:val="30"/>
  </w:num>
  <w:num w:numId="3">
    <w:abstractNumId w:val="7"/>
  </w:num>
  <w:num w:numId="4">
    <w:abstractNumId w:val="54"/>
  </w:num>
  <w:num w:numId="5">
    <w:abstractNumId w:val="55"/>
  </w:num>
  <w:num w:numId="6">
    <w:abstractNumId w:val="18"/>
  </w:num>
  <w:num w:numId="7">
    <w:abstractNumId w:val="9"/>
  </w:num>
  <w:num w:numId="8">
    <w:abstractNumId w:val="19"/>
  </w:num>
  <w:num w:numId="9">
    <w:abstractNumId w:val="28"/>
  </w:num>
  <w:num w:numId="10">
    <w:abstractNumId w:val="22"/>
  </w:num>
  <w:num w:numId="11">
    <w:abstractNumId w:val="3"/>
  </w:num>
  <w:num w:numId="12">
    <w:abstractNumId w:val="34"/>
  </w:num>
  <w:num w:numId="13">
    <w:abstractNumId w:val="23"/>
  </w:num>
  <w:num w:numId="14">
    <w:abstractNumId w:val="44"/>
  </w:num>
  <w:num w:numId="15">
    <w:abstractNumId w:val="51"/>
  </w:num>
  <w:num w:numId="16">
    <w:abstractNumId w:val="21"/>
  </w:num>
  <w:num w:numId="17">
    <w:abstractNumId w:val="43"/>
  </w:num>
  <w:num w:numId="18">
    <w:abstractNumId w:val="15"/>
  </w:num>
  <w:num w:numId="19">
    <w:abstractNumId w:val="6"/>
  </w:num>
  <w:num w:numId="20">
    <w:abstractNumId w:val="49"/>
  </w:num>
  <w:num w:numId="21">
    <w:abstractNumId w:val="24"/>
  </w:num>
  <w:num w:numId="22">
    <w:abstractNumId w:val="20"/>
  </w:num>
  <w:num w:numId="23">
    <w:abstractNumId w:val="52"/>
  </w:num>
  <w:num w:numId="24">
    <w:abstractNumId w:val="8"/>
  </w:num>
  <w:num w:numId="25">
    <w:abstractNumId w:val="48"/>
  </w:num>
  <w:num w:numId="26">
    <w:abstractNumId w:val="38"/>
  </w:num>
  <w:num w:numId="27">
    <w:abstractNumId w:val="33"/>
  </w:num>
  <w:num w:numId="28">
    <w:abstractNumId w:val="14"/>
  </w:num>
  <w:num w:numId="29">
    <w:abstractNumId w:val="53"/>
  </w:num>
  <w:num w:numId="30">
    <w:abstractNumId w:val="36"/>
  </w:num>
  <w:num w:numId="31">
    <w:abstractNumId w:val="46"/>
  </w:num>
  <w:num w:numId="32">
    <w:abstractNumId w:val="31"/>
  </w:num>
  <w:num w:numId="33">
    <w:abstractNumId w:val="17"/>
  </w:num>
  <w:num w:numId="34">
    <w:abstractNumId w:val="35"/>
  </w:num>
  <w:num w:numId="35">
    <w:abstractNumId w:val="50"/>
  </w:num>
  <w:num w:numId="36">
    <w:abstractNumId w:val="32"/>
  </w:num>
  <w:num w:numId="37">
    <w:abstractNumId w:val="26"/>
  </w:num>
  <w:num w:numId="38">
    <w:abstractNumId w:val="29"/>
  </w:num>
  <w:num w:numId="39">
    <w:abstractNumId w:val="4"/>
  </w:num>
  <w:num w:numId="40">
    <w:abstractNumId w:val="56"/>
  </w:num>
  <w:num w:numId="41">
    <w:abstractNumId w:val="16"/>
  </w:num>
  <w:num w:numId="42">
    <w:abstractNumId w:val="10"/>
  </w:num>
  <w:num w:numId="43">
    <w:abstractNumId w:val="39"/>
  </w:num>
  <w:num w:numId="44">
    <w:abstractNumId w:val="40"/>
  </w:num>
  <w:num w:numId="45">
    <w:abstractNumId w:val="13"/>
  </w:num>
  <w:num w:numId="46">
    <w:abstractNumId w:val="25"/>
  </w:num>
  <w:num w:numId="47">
    <w:abstractNumId w:val="45"/>
  </w:num>
  <w:num w:numId="48">
    <w:abstractNumId w:val="11"/>
  </w:num>
  <w:num w:numId="49">
    <w:abstractNumId w:val="5"/>
  </w:num>
  <w:num w:numId="50">
    <w:abstractNumId w:val="47"/>
  </w:num>
  <w:num w:numId="51">
    <w:abstractNumId w:val="41"/>
  </w:num>
  <w:num w:numId="52">
    <w:abstractNumId w:val="42"/>
  </w:num>
  <w:num w:numId="53">
    <w:abstractNumId w:val="57"/>
  </w:num>
  <w:num w:numId="54">
    <w:abstractNumId w:val="2"/>
  </w:num>
  <w:num w:numId="55">
    <w:abstractNumId w:val="0"/>
  </w:num>
  <w:num w:numId="56">
    <w:abstractNumId w:val="37"/>
  </w:num>
  <w:num w:numId="57">
    <w:abstractNumId w:val="12"/>
  </w:num>
  <w:num w:numId="58">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9"/>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D8"/>
    <w:rsid w:val="00005344"/>
    <w:rsid w:val="00020CC3"/>
    <w:rsid w:val="000274F7"/>
    <w:rsid w:val="00034CB3"/>
    <w:rsid w:val="00036D64"/>
    <w:rsid w:val="000423BC"/>
    <w:rsid w:val="00042F5C"/>
    <w:rsid w:val="00046766"/>
    <w:rsid w:val="00052B91"/>
    <w:rsid w:val="00052F8E"/>
    <w:rsid w:val="000633CC"/>
    <w:rsid w:val="00092F90"/>
    <w:rsid w:val="00093B55"/>
    <w:rsid w:val="000C0173"/>
    <w:rsid w:val="000E6331"/>
    <w:rsid w:val="000F74DC"/>
    <w:rsid w:val="00105B48"/>
    <w:rsid w:val="00121E38"/>
    <w:rsid w:val="00122871"/>
    <w:rsid w:val="00131B91"/>
    <w:rsid w:val="001511D2"/>
    <w:rsid w:val="00170A0B"/>
    <w:rsid w:val="001846B2"/>
    <w:rsid w:val="001A0273"/>
    <w:rsid w:val="001B7FA2"/>
    <w:rsid w:val="001D094A"/>
    <w:rsid w:val="001D6D83"/>
    <w:rsid w:val="001D6F9C"/>
    <w:rsid w:val="001E6B6C"/>
    <w:rsid w:val="00207D44"/>
    <w:rsid w:val="00223DD9"/>
    <w:rsid w:val="0022434E"/>
    <w:rsid w:val="00231B4B"/>
    <w:rsid w:val="0023637A"/>
    <w:rsid w:val="00243210"/>
    <w:rsid w:val="002A2BE0"/>
    <w:rsid w:val="002E164C"/>
    <w:rsid w:val="002F6677"/>
    <w:rsid w:val="0033333A"/>
    <w:rsid w:val="00345028"/>
    <w:rsid w:val="00347E16"/>
    <w:rsid w:val="003519CF"/>
    <w:rsid w:val="003634F8"/>
    <w:rsid w:val="00365461"/>
    <w:rsid w:val="00367304"/>
    <w:rsid w:val="003836A8"/>
    <w:rsid w:val="0039304A"/>
    <w:rsid w:val="003C0B35"/>
    <w:rsid w:val="003D4311"/>
    <w:rsid w:val="003D533E"/>
    <w:rsid w:val="003D5E98"/>
    <w:rsid w:val="003E4658"/>
    <w:rsid w:val="00402566"/>
    <w:rsid w:val="00410359"/>
    <w:rsid w:val="00410457"/>
    <w:rsid w:val="004232E8"/>
    <w:rsid w:val="00437E04"/>
    <w:rsid w:val="004513C7"/>
    <w:rsid w:val="004568ED"/>
    <w:rsid w:val="00476D69"/>
    <w:rsid w:val="00476F64"/>
    <w:rsid w:val="004864CB"/>
    <w:rsid w:val="00486EFF"/>
    <w:rsid w:val="004928B7"/>
    <w:rsid w:val="004A1703"/>
    <w:rsid w:val="004D36C6"/>
    <w:rsid w:val="004E67B4"/>
    <w:rsid w:val="004F6E81"/>
    <w:rsid w:val="00504039"/>
    <w:rsid w:val="00511E6F"/>
    <w:rsid w:val="005154EE"/>
    <w:rsid w:val="00584B97"/>
    <w:rsid w:val="00590757"/>
    <w:rsid w:val="005933AA"/>
    <w:rsid w:val="00594291"/>
    <w:rsid w:val="005C0DC2"/>
    <w:rsid w:val="005C1055"/>
    <w:rsid w:val="005C744D"/>
    <w:rsid w:val="005D1C2A"/>
    <w:rsid w:val="005D50A0"/>
    <w:rsid w:val="005E308D"/>
    <w:rsid w:val="006147D5"/>
    <w:rsid w:val="0061706F"/>
    <w:rsid w:val="00634593"/>
    <w:rsid w:val="006412DF"/>
    <w:rsid w:val="0064530E"/>
    <w:rsid w:val="00650C3D"/>
    <w:rsid w:val="006573D5"/>
    <w:rsid w:val="00660ED8"/>
    <w:rsid w:val="006A30C7"/>
    <w:rsid w:val="006F43BA"/>
    <w:rsid w:val="00741161"/>
    <w:rsid w:val="00744FB8"/>
    <w:rsid w:val="007557A6"/>
    <w:rsid w:val="00771F8B"/>
    <w:rsid w:val="00782C4F"/>
    <w:rsid w:val="00783BF3"/>
    <w:rsid w:val="00784430"/>
    <w:rsid w:val="007911B1"/>
    <w:rsid w:val="00794075"/>
    <w:rsid w:val="007A17C4"/>
    <w:rsid w:val="007A1EC3"/>
    <w:rsid w:val="007A59CB"/>
    <w:rsid w:val="007B52F8"/>
    <w:rsid w:val="007B74D4"/>
    <w:rsid w:val="007D2B7C"/>
    <w:rsid w:val="007E2944"/>
    <w:rsid w:val="007F4E83"/>
    <w:rsid w:val="00830A8A"/>
    <w:rsid w:val="00887492"/>
    <w:rsid w:val="008B5A4A"/>
    <w:rsid w:val="0093055C"/>
    <w:rsid w:val="00940E8D"/>
    <w:rsid w:val="00946DDB"/>
    <w:rsid w:val="00947719"/>
    <w:rsid w:val="00952BCF"/>
    <w:rsid w:val="009624AC"/>
    <w:rsid w:val="0096368D"/>
    <w:rsid w:val="009643EF"/>
    <w:rsid w:val="00964464"/>
    <w:rsid w:val="00984B95"/>
    <w:rsid w:val="009C2FCC"/>
    <w:rsid w:val="009D1A75"/>
    <w:rsid w:val="00A14A55"/>
    <w:rsid w:val="00A6270F"/>
    <w:rsid w:val="00A64876"/>
    <w:rsid w:val="00A72A50"/>
    <w:rsid w:val="00A75759"/>
    <w:rsid w:val="00A81175"/>
    <w:rsid w:val="00A93629"/>
    <w:rsid w:val="00A9660C"/>
    <w:rsid w:val="00AA36FD"/>
    <w:rsid w:val="00AA4F92"/>
    <w:rsid w:val="00AA53CF"/>
    <w:rsid w:val="00AB40A2"/>
    <w:rsid w:val="00AD04F4"/>
    <w:rsid w:val="00AD6056"/>
    <w:rsid w:val="00AF1E49"/>
    <w:rsid w:val="00B03D96"/>
    <w:rsid w:val="00B079AD"/>
    <w:rsid w:val="00B2729C"/>
    <w:rsid w:val="00B3362A"/>
    <w:rsid w:val="00B73836"/>
    <w:rsid w:val="00B81093"/>
    <w:rsid w:val="00B8126B"/>
    <w:rsid w:val="00B81BF4"/>
    <w:rsid w:val="00B93F01"/>
    <w:rsid w:val="00B94F35"/>
    <w:rsid w:val="00BB2739"/>
    <w:rsid w:val="00BC1E0F"/>
    <w:rsid w:val="00BC7EDA"/>
    <w:rsid w:val="00BF12F7"/>
    <w:rsid w:val="00BF2389"/>
    <w:rsid w:val="00BF48F5"/>
    <w:rsid w:val="00C20C6B"/>
    <w:rsid w:val="00C25FE8"/>
    <w:rsid w:val="00C67BAC"/>
    <w:rsid w:val="00CA17FF"/>
    <w:rsid w:val="00CB68A9"/>
    <w:rsid w:val="00CC1747"/>
    <w:rsid w:val="00CD2890"/>
    <w:rsid w:val="00D04963"/>
    <w:rsid w:val="00D2473C"/>
    <w:rsid w:val="00D25005"/>
    <w:rsid w:val="00D33F95"/>
    <w:rsid w:val="00D376C9"/>
    <w:rsid w:val="00D42C6E"/>
    <w:rsid w:val="00D437C0"/>
    <w:rsid w:val="00D47EAD"/>
    <w:rsid w:val="00D51618"/>
    <w:rsid w:val="00D567C4"/>
    <w:rsid w:val="00D64BAF"/>
    <w:rsid w:val="00D7735C"/>
    <w:rsid w:val="00D9149B"/>
    <w:rsid w:val="00DC658E"/>
    <w:rsid w:val="00DC71B1"/>
    <w:rsid w:val="00DE7E71"/>
    <w:rsid w:val="00DF02A8"/>
    <w:rsid w:val="00DF1199"/>
    <w:rsid w:val="00E04EF7"/>
    <w:rsid w:val="00E06955"/>
    <w:rsid w:val="00E21E38"/>
    <w:rsid w:val="00E549C3"/>
    <w:rsid w:val="00E56BDC"/>
    <w:rsid w:val="00EB1651"/>
    <w:rsid w:val="00EC0293"/>
    <w:rsid w:val="00EC36B9"/>
    <w:rsid w:val="00EE79A2"/>
    <w:rsid w:val="00EF094B"/>
    <w:rsid w:val="00EF24C1"/>
    <w:rsid w:val="00F01EF7"/>
    <w:rsid w:val="00F0699A"/>
    <w:rsid w:val="00F11499"/>
    <w:rsid w:val="00F21B51"/>
    <w:rsid w:val="00F22465"/>
    <w:rsid w:val="00F3028C"/>
    <w:rsid w:val="00F4095C"/>
    <w:rsid w:val="00F45D54"/>
    <w:rsid w:val="00F46ECB"/>
    <w:rsid w:val="00F82253"/>
    <w:rsid w:val="00F83FC5"/>
    <w:rsid w:val="00F84272"/>
    <w:rsid w:val="00F9540F"/>
    <w:rsid w:val="00FB3320"/>
    <w:rsid w:val="00FB53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6D9D7"/>
  <w15:docId w15:val="{AE602C25-A29C-49D5-912B-FA89EC59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4" w:line="294" w:lineRule="auto"/>
      <w:ind w:left="68" w:hanging="8"/>
    </w:pPr>
    <w:rPr>
      <w:rFonts w:ascii="標楷體" w:eastAsia="標楷體" w:hAnsi="標楷體" w:cs="標楷體"/>
      <w:color w:val="000000"/>
      <w:sz w:val="26"/>
    </w:rPr>
  </w:style>
  <w:style w:type="paragraph" w:styleId="1">
    <w:name w:val="heading 1"/>
    <w:next w:val="a0"/>
    <w:link w:val="10"/>
    <w:uiPriority w:val="9"/>
    <w:qFormat/>
    <w:pPr>
      <w:keepNext/>
      <w:keepLines/>
      <w:spacing w:after="14" w:line="294" w:lineRule="auto"/>
      <w:ind w:left="68" w:hanging="8"/>
      <w:outlineLvl w:val="0"/>
    </w:pPr>
    <w:rPr>
      <w:rFonts w:ascii="標楷體" w:eastAsia="標楷體" w:hAnsi="標楷體" w:cs="標楷體"/>
      <w:color w:val="000000"/>
      <w:sz w:val="26"/>
    </w:rPr>
  </w:style>
  <w:style w:type="paragraph" w:styleId="2">
    <w:name w:val="heading 2"/>
    <w:next w:val="a0"/>
    <w:link w:val="20"/>
    <w:uiPriority w:val="9"/>
    <w:semiHidden/>
    <w:unhideWhenUsed/>
    <w:qFormat/>
    <w:pPr>
      <w:keepNext/>
      <w:keepLines/>
      <w:spacing w:after="3" w:line="259" w:lineRule="auto"/>
      <w:ind w:left="500" w:hanging="10"/>
      <w:outlineLvl w:val="1"/>
    </w:pPr>
    <w:rPr>
      <w:rFonts w:ascii="標楷體" w:eastAsia="標楷體" w:hAnsi="標楷體" w:cs="標楷體"/>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Pr>
      <w:rFonts w:ascii="標楷體" w:eastAsia="標楷體" w:hAnsi="標楷體" w:cs="標楷體"/>
      <w:color w:val="000000"/>
      <w:sz w:val="26"/>
    </w:rPr>
  </w:style>
  <w:style w:type="character" w:customStyle="1" w:styleId="20">
    <w:name w:val="標題 2 字元"/>
    <w:link w:val="2"/>
    <w:rPr>
      <w:rFonts w:ascii="標楷體" w:eastAsia="標楷體" w:hAnsi="標楷體" w:cs="標楷體"/>
      <w:color w:val="000000"/>
      <w:sz w:val="24"/>
    </w:rPr>
  </w:style>
  <w:style w:type="paragraph" w:styleId="11">
    <w:name w:val="toc 1"/>
    <w:hidden/>
    <w:uiPriority w:val="39"/>
    <w:pPr>
      <w:spacing w:before="120" w:after="120" w:line="294" w:lineRule="auto"/>
      <w:ind w:hanging="8"/>
    </w:pPr>
    <w:rPr>
      <w:rFonts w:eastAsia="標楷體" w:cstheme="minorHAnsi"/>
      <w:b/>
      <w:bCs/>
      <w:caps/>
      <w:color w:val="000000"/>
      <w:sz w:val="20"/>
      <w:szCs w:val="20"/>
    </w:rPr>
  </w:style>
  <w:style w:type="paragraph" w:styleId="21">
    <w:name w:val="toc 2"/>
    <w:hidden/>
    <w:pPr>
      <w:spacing w:line="294" w:lineRule="auto"/>
      <w:ind w:left="260" w:hanging="8"/>
    </w:pPr>
    <w:rPr>
      <w:rFonts w:eastAsia="標楷體" w:cstheme="minorHAnsi"/>
      <w:smallCaps/>
      <w:color w:val="000000"/>
      <w:sz w:val="20"/>
      <w:szCs w:val="20"/>
    </w:rPr>
  </w:style>
  <w:style w:type="table" w:customStyle="1" w:styleId="TableGrid">
    <w:name w:val="TableGrid"/>
    <w:tblPr>
      <w:tblCellMar>
        <w:top w:w="0" w:type="dxa"/>
        <w:left w:w="0" w:type="dxa"/>
        <w:bottom w:w="0" w:type="dxa"/>
        <w:right w:w="0" w:type="dxa"/>
      </w:tblCellMar>
    </w:tblPr>
  </w:style>
  <w:style w:type="paragraph" w:styleId="a4">
    <w:name w:val="List Paragraph"/>
    <w:basedOn w:val="a0"/>
    <w:link w:val="a5"/>
    <w:uiPriority w:val="34"/>
    <w:qFormat/>
    <w:rsid w:val="00034CB3"/>
    <w:pPr>
      <w:ind w:leftChars="200" w:left="480"/>
    </w:pPr>
  </w:style>
  <w:style w:type="table" w:styleId="a6">
    <w:name w:val="Table Grid"/>
    <w:basedOn w:val="a2"/>
    <w:uiPriority w:val="39"/>
    <w:rsid w:val="007A5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3BF3"/>
    <w:pPr>
      <w:widowControl w:val="0"/>
      <w:autoSpaceDE w:val="0"/>
      <w:autoSpaceDN w:val="0"/>
      <w:adjustRightInd w:val="0"/>
    </w:pPr>
    <w:rPr>
      <w:rFonts w:ascii="標楷體" w:eastAsia="標楷體" w:cs="標楷體"/>
      <w:color w:val="000000"/>
      <w:kern w:val="0"/>
      <w:szCs w:val="24"/>
    </w:rPr>
  </w:style>
  <w:style w:type="paragraph" w:customStyle="1" w:styleId="a">
    <w:name w:val="條"/>
    <w:basedOn w:val="a4"/>
    <w:link w:val="a7"/>
    <w:qFormat/>
    <w:rsid w:val="00A64876"/>
    <w:pPr>
      <w:numPr>
        <w:numId w:val="7"/>
      </w:numPr>
      <w:spacing w:after="24" w:line="288" w:lineRule="auto"/>
      <w:ind w:leftChars="0" w:left="482" w:right="238" w:hanging="482"/>
      <w:jc w:val="both"/>
    </w:pPr>
    <w:rPr>
      <w:b/>
      <w:bCs/>
      <w:sz w:val="28"/>
      <w:szCs w:val="28"/>
    </w:rPr>
  </w:style>
  <w:style w:type="paragraph" w:styleId="3">
    <w:name w:val="toc 3"/>
    <w:basedOn w:val="a0"/>
    <w:next w:val="a0"/>
    <w:autoRedefine/>
    <w:uiPriority w:val="39"/>
    <w:unhideWhenUsed/>
    <w:rsid w:val="00A64876"/>
    <w:pPr>
      <w:spacing w:after="0"/>
      <w:ind w:left="520"/>
    </w:pPr>
    <w:rPr>
      <w:rFonts w:asciiTheme="minorHAnsi" w:hAnsiTheme="minorHAnsi" w:cstheme="minorHAnsi"/>
      <w:i/>
      <w:iCs/>
      <w:sz w:val="20"/>
      <w:szCs w:val="20"/>
    </w:rPr>
  </w:style>
  <w:style w:type="character" w:customStyle="1" w:styleId="a5">
    <w:name w:val="清單段落 字元"/>
    <w:basedOn w:val="a1"/>
    <w:link w:val="a4"/>
    <w:uiPriority w:val="34"/>
    <w:rsid w:val="00A64876"/>
    <w:rPr>
      <w:rFonts w:ascii="標楷體" w:eastAsia="標楷體" w:hAnsi="標楷體" w:cs="標楷體"/>
      <w:color w:val="000000"/>
      <w:sz w:val="26"/>
    </w:rPr>
  </w:style>
  <w:style w:type="character" w:customStyle="1" w:styleId="a7">
    <w:name w:val="條 字元"/>
    <w:basedOn w:val="a5"/>
    <w:link w:val="a"/>
    <w:rsid w:val="00A64876"/>
    <w:rPr>
      <w:rFonts w:ascii="標楷體" w:eastAsia="標楷體" w:hAnsi="標楷體" w:cs="標楷體"/>
      <w:b/>
      <w:bCs/>
      <w:color w:val="000000"/>
      <w:sz w:val="28"/>
      <w:szCs w:val="28"/>
    </w:rPr>
  </w:style>
  <w:style w:type="paragraph" w:styleId="4">
    <w:name w:val="toc 4"/>
    <w:basedOn w:val="a0"/>
    <w:next w:val="a0"/>
    <w:autoRedefine/>
    <w:uiPriority w:val="39"/>
    <w:unhideWhenUsed/>
    <w:rsid w:val="00A64876"/>
    <w:pPr>
      <w:spacing w:after="0"/>
      <w:ind w:left="780"/>
    </w:pPr>
    <w:rPr>
      <w:rFonts w:asciiTheme="minorHAnsi" w:hAnsiTheme="minorHAnsi" w:cstheme="minorHAnsi"/>
      <w:sz w:val="18"/>
      <w:szCs w:val="18"/>
    </w:rPr>
  </w:style>
  <w:style w:type="paragraph" w:styleId="5">
    <w:name w:val="toc 5"/>
    <w:basedOn w:val="a0"/>
    <w:next w:val="a0"/>
    <w:autoRedefine/>
    <w:uiPriority w:val="39"/>
    <w:unhideWhenUsed/>
    <w:rsid w:val="00A64876"/>
    <w:pPr>
      <w:spacing w:after="0"/>
      <w:ind w:left="1040"/>
    </w:pPr>
    <w:rPr>
      <w:rFonts w:asciiTheme="minorHAnsi" w:hAnsiTheme="minorHAnsi" w:cstheme="minorHAnsi"/>
      <w:sz w:val="18"/>
      <w:szCs w:val="18"/>
    </w:rPr>
  </w:style>
  <w:style w:type="paragraph" w:styleId="6">
    <w:name w:val="toc 6"/>
    <w:basedOn w:val="a0"/>
    <w:next w:val="a0"/>
    <w:autoRedefine/>
    <w:uiPriority w:val="39"/>
    <w:unhideWhenUsed/>
    <w:rsid w:val="00A64876"/>
    <w:pPr>
      <w:spacing w:after="0"/>
      <w:ind w:left="1300"/>
    </w:pPr>
    <w:rPr>
      <w:rFonts w:asciiTheme="minorHAnsi" w:hAnsiTheme="minorHAnsi" w:cstheme="minorHAnsi"/>
      <w:sz w:val="18"/>
      <w:szCs w:val="18"/>
    </w:rPr>
  </w:style>
  <w:style w:type="paragraph" w:styleId="7">
    <w:name w:val="toc 7"/>
    <w:basedOn w:val="a0"/>
    <w:next w:val="a0"/>
    <w:autoRedefine/>
    <w:uiPriority w:val="39"/>
    <w:unhideWhenUsed/>
    <w:rsid w:val="00A64876"/>
    <w:pPr>
      <w:spacing w:after="0"/>
      <w:ind w:left="1560"/>
    </w:pPr>
    <w:rPr>
      <w:rFonts w:asciiTheme="minorHAnsi" w:hAnsiTheme="minorHAnsi" w:cstheme="minorHAnsi"/>
      <w:sz w:val="18"/>
      <w:szCs w:val="18"/>
    </w:rPr>
  </w:style>
  <w:style w:type="paragraph" w:styleId="8">
    <w:name w:val="toc 8"/>
    <w:basedOn w:val="a0"/>
    <w:next w:val="a0"/>
    <w:autoRedefine/>
    <w:uiPriority w:val="39"/>
    <w:unhideWhenUsed/>
    <w:rsid w:val="00A64876"/>
    <w:pPr>
      <w:spacing w:after="0"/>
      <w:ind w:left="1820"/>
    </w:pPr>
    <w:rPr>
      <w:rFonts w:asciiTheme="minorHAnsi" w:hAnsiTheme="minorHAnsi" w:cstheme="minorHAnsi"/>
      <w:sz w:val="18"/>
      <w:szCs w:val="18"/>
    </w:rPr>
  </w:style>
  <w:style w:type="paragraph" w:styleId="9">
    <w:name w:val="toc 9"/>
    <w:basedOn w:val="a0"/>
    <w:next w:val="a0"/>
    <w:autoRedefine/>
    <w:uiPriority w:val="39"/>
    <w:unhideWhenUsed/>
    <w:rsid w:val="00A64876"/>
    <w:pPr>
      <w:spacing w:after="0"/>
      <w:ind w:left="2080"/>
    </w:pPr>
    <w:rPr>
      <w:rFonts w:asciiTheme="minorHAnsi" w:hAnsiTheme="minorHAnsi" w:cstheme="minorHAnsi"/>
      <w:sz w:val="18"/>
      <w:szCs w:val="18"/>
    </w:rPr>
  </w:style>
  <w:style w:type="character" w:styleId="a8">
    <w:name w:val="Hyperlink"/>
    <w:basedOn w:val="a1"/>
    <w:uiPriority w:val="99"/>
    <w:unhideWhenUsed/>
    <w:rsid w:val="00A64876"/>
    <w:rPr>
      <w:color w:val="0563C1" w:themeColor="hyperlink"/>
      <w:u w:val="single"/>
    </w:rPr>
  </w:style>
  <w:style w:type="paragraph" w:styleId="a9">
    <w:name w:val="Revision"/>
    <w:hidden/>
    <w:uiPriority w:val="99"/>
    <w:semiHidden/>
    <w:rsid w:val="00B8126B"/>
    <w:rPr>
      <w:rFonts w:ascii="標楷體" w:eastAsia="標楷體" w:hAnsi="標楷體" w:cs="標楷體"/>
      <w:color w:val="000000"/>
      <w:sz w:val="26"/>
    </w:rPr>
  </w:style>
  <w:style w:type="paragraph" w:styleId="aa">
    <w:name w:val="footer"/>
    <w:basedOn w:val="a0"/>
    <w:link w:val="ab"/>
    <w:uiPriority w:val="99"/>
    <w:unhideWhenUsed/>
    <w:rsid w:val="00E56BDC"/>
    <w:pPr>
      <w:tabs>
        <w:tab w:val="center" w:pos="4153"/>
        <w:tab w:val="right" w:pos="8306"/>
      </w:tabs>
      <w:snapToGrid w:val="0"/>
    </w:pPr>
    <w:rPr>
      <w:sz w:val="20"/>
      <w:szCs w:val="20"/>
    </w:rPr>
  </w:style>
  <w:style w:type="character" w:customStyle="1" w:styleId="ab">
    <w:name w:val="頁尾 字元"/>
    <w:basedOn w:val="a1"/>
    <w:link w:val="aa"/>
    <w:uiPriority w:val="99"/>
    <w:rsid w:val="00E56BDC"/>
    <w:rPr>
      <w:rFonts w:ascii="標楷體" w:eastAsia="標楷體" w:hAnsi="標楷體" w:cs="標楷體"/>
      <w:color w:val="000000"/>
      <w:sz w:val="20"/>
      <w:szCs w:val="20"/>
    </w:rPr>
  </w:style>
  <w:style w:type="paragraph" w:styleId="ac">
    <w:name w:val="Balloon Text"/>
    <w:basedOn w:val="a0"/>
    <w:link w:val="ad"/>
    <w:uiPriority w:val="99"/>
    <w:semiHidden/>
    <w:unhideWhenUsed/>
    <w:rsid w:val="00B94F35"/>
    <w:pPr>
      <w:spacing w:after="0" w:line="240" w:lineRule="auto"/>
    </w:pPr>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B94F3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FED59-90FB-4D86-B80A-747B43AC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46</Pages>
  <Words>3923</Words>
  <Characters>22366</Characters>
  <Application>Microsoft Office Word</Application>
  <DocSecurity>0</DocSecurity>
  <Lines>186</Lines>
  <Paragraphs>52</Paragraphs>
  <ScaleCrop>false</ScaleCrop>
  <Company/>
  <LinksUpToDate>false</LinksUpToDate>
  <CharactersWithSpaces>26237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Eason</dc:creator>
  <cp:lastModifiedBy>lihong</cp:lastModifiedBy>
  <cp:revision>15</cp:revision>
  <cp:lastPrinted>2022-09-01T11:05:00Z</cp:lastPrinted>
  <dcterms:created xsi:type="dcterms:W3CDTF">2022-09-23T04:17:00Z</dcterms:created>
  <dcterms:modified xsi:type="dcterms:W3CDTF">2022-09-27T13:21:00Z</dcterms:modified>
</cp:coreProperties>
</file>